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B0ECD" w:rsidRPr="00CE7E53" w14:paraId="62698EF5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DB0ECD" w:rsidRPr="00CE7E53" w14:paraId="632E1AA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B64E7" w14:textId="77777777" w:rsidR="00DB0ECD" w:rsidRPr="00CE7E53" w:rsidRDefault="006D75F8">
                  <w:pPr>
                    <w:rPr>
                      <w:rFonts w:eastAsia="Arial"/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 w:rsidRPr="00CE7E53">
                    <w:rPr>
                      <w:rFonts w:eastAsia="Arial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AD86D" w14:textId="77777777" w:rsidR="00DB0ECD" w:rsidRPr="00CE7E53" w:rsidRDefault="006D75F8">
                  <w:pPr>
                    <w:rPr>
                      <w:rFonts w:eastAsia="Arial"/>
                      <w:b/>
                      <w:bCs/>
                      <w:color w:val="000000"/>
                    </w:rPr>
                  </w:pPr>
                  <w:r w:rsidRPr="00CE7E53">
                    <w:rPr>
                      <w:rFonts w:eastAsia="Arial"/>
                      <w:b/>
                      <w:bCs/>
                      <w:color w:val="000000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D6D4C" w14:textId="77777777" w:rsidR="00DB0ECD" w:rsidRPr="00CE7E53" w:rsidRDefault="006D75F8">
                  <w:pPr>
                    <w:jc w:val="right"/>
                    <w:rPr>
                      <w:rFonts w:eastAsia="Arial"/>
                      <w:b/>
                      <w:bCs/>
                      <w:color w:val="000000"/>
                    </w:rPr>
                  </w:pPr>
                  <w:r w:rsidRPr="00CE7E53">
                    <w:rPr>
                      <w:rFonts w:eastAsia="Arial"/>
                      <w:b/>
                      <w:bCs/>
                      <w:color w:val="000000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6A9B7" w14:textId="77777777" w:rsidR="00DB0ECD" w:rsidRPr="00CE7E53" w:rsidRDefault="006D75F8">
                  <w:pPr>
                    <w:rPr>
                      <w:rFonts w:eastAsia="Arial"/>
                      <w:b/>
                      <w:bCs/>
                      <w:color w:val="000000"/>
                    </w:rPr>
                  </w:pPr>
                  <w:r w:rsidRPr="00CE7E53">
                    <w:rPr>
                      <w:rFonts w:eastAsia="Arial"/>
                      <w:b/>
                      <w:bCs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9B8A9" w14:textId="77777777" w:rsidR="00DB0ECD" w:rsidRPr="00CE7E53" w:rsidRDefault="006D75F8">
                  <w:pPr>
                    <w:jc w:val="right"/>
                    <w:rPr>
                      <w:rFonts w:eastAsia="Arial"/>
                      <w:b/>
                      <w:bCs/>
                      <w:color w:val="000000"/>
                    </w:rPr>
                  </w:pPr>
                  <w:r w:rsidRPr="00CE7E53">
                    <w:rPr>
                      <w:rFonts w:eastAsia="Arial"/>
                      <w:b/>
                      <w:bCs/>
                      <w:color w:val="000000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DE384" w14:textId="77777777" w:rsidR="00DB0ECD" w:rsidRPr="00CE7E53" w:rsidRDefault="006D75F8">
                  <w:pPr>
                    <w:jc w:val="right"/>
                    <w:rPr>
                      <w:rFonts w:eastAsia="Arial"/>
                      <w:b/>
                      <w:bCs/>
                      <w:color w:val="000000"/>
                    </w:rPr>
                  </w:pPr>
                  <w:r w:rsidRPr="00CE7E53">
                    <w:rPr>
                      <w:rFonts w:eastAsia="Arial"/>
                      <w:b/>
                      <w:bCs/>
                      <w:color w:val="000000"/>
                    </w:rPr>
                    <w:t>Cotação Maxima</w:t>
                  </w:r>
                </w:p>
              </w:tc>
            </w:tr>
            <w:tr w:rsidR="00DB0ECD" w:rsidRPr="00CE7E53" w14:paraId="03F4BD1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1D22E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93A86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ESCADA HOSPITALAR CLÍNICA 2 DEGRAUS EM EPOXI COM AS SEGUINTES ESPECIFICAÇÕES MÍNIMAS: FABRICADA EM AÇO CARBONO COM PINTURA EPOXI, POSSUI 2 DEGRAUS COM LIXAS ANTIDERRAPANTES, GARANTINDO SEGURANÇA EM SUA UTILIZAÇÃO, COM ALTA RESISTÊNCIA E ESTABILIDADE, REVES</w:t>
                  </w:r>
                  <w:r w:rsidRPr="00CE7E53">
                    <w:rPr>
                      <w:rFonts w:eastAsia="Arial"/>
                      <w:color w:val="000000"/>
                    </w:rPr>
                    <w:t>TIMENTO EMBORRACHADO NOS PÉS. DEGRAUS ANTIDERRAPANTES COM REVESTIMENTO DE RAVENA NA COR PRETA;PESO MÁXIMO SUPORTADO 135KG, ALUTRA 36CM; LARGURA 41CM, COMPRIMENTO 47 CM E PESO 4KG.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724CA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B0178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43940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R$160,00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5323A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R$ 960,00</w:t>
                  </w:r>
                </w:p>
              </w:tc>
            </w:tr>
            <w:tr w:rsidR="00DB0ECD" w:rsidRPr="00CE7E53" w14:paraId="6C038C2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67238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8B2E7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SUPORTE INFRAVERMELHO MESA FISIOTERAPIA S/LÂMPADA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3F242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17325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B0984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R$73,30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8D3D5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R$ 73,30</w:t>
                  </w:r>
                </w:p>
              </w:tc>
            </w:tr>
            <w:tr w:rsidR="00DB0ECD" w:rsidRPr="00CE7E53" w14:paraId="429F16B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3FAFF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0F237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LÂMPADA P/ INFRAVERMELHO ORTOPÉDICA 150W ROSQ. VOLTAGEM 220V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8D8D5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34DB5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8D992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R$117,58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F6E15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R$ 117,58</w:t>
                  </w:r>
                </w:p>
              </w:tc>
            </w:tr>
            <w:tr w:rsidR="00DB0ECD" w:rsidRPr="00CE7E53" w14:paraId="66CD84C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814EB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7676B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EXERCITADOR PARA DEDOS LEVE 3LBS/1,36KG-A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74B03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59572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30ADD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R$85,00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46899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R$ 85,00</w:t>
                  </w:r>
                </w:p>
              </w:tc>
            </w:tr>
            <w:tr w:rsidR="00DB0ECD" w:rsidRPr="00CE7E53" w14:paraId="1DFE318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BC644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22832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EXERCITADOR PARA DEDOS MÉDIO 5LBS/2,27KG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CEBFD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64357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2592B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R$85,00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38411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R$ 85,00</w:t>
                  </w:r>
                </w:p>
              </w:tc>
            </w:tr>
            <w:tr w:rsidR="00DB0ECD" w:rsidRPr="00CE7E53" w14:paraId="1E84094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FE2F6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72D10E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HAND GRIP EXERCÍCIO P/ MÃOS E ANTEBRAÇO (PAR)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AF030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D1CB5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PAR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3193A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R$57,56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BBF3B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R$ 57,56</w:t>
                  </w:r>
                </w:p>
              </w:tc>
            </w:tr>
            <w:tr w:rsidR="00DB0ECD" w:rsidRPr="00CE7E53" w14:paraId="5F5375A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4061D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B57E7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GONIOMETRO GRANDE 20CM ORTOÉDICO TRIDENTE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84329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55AAE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49670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R$16,63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BF645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R$ 16,63</w:t>
                  </w:r>
                </w:p>
              </w:tc>
            </w:tr>
            <w:tr w:rsidR="00DB0ECD" w:rsidRPr="00CE7E53" w14:paraId="4141DB5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5778A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7A3E0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CAMA ELÁSTICA PRETA 32 MOLAS 97CM 150KG PANO PRETO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36B1CC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FCEC0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B8E51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R$420,00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F88D9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R$ 420,00</w:t>
                  </w:r>
                </w:p>
              </w:tc>
            </w:tr>
            <w:tr w:rsidR="00DB0ECD" w:rsidRPr="00CE7E53" w14:paraId="4A9FBC7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8E28A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78F9E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FISIOBALL BOLA CRESPA PRTHO TAM Nº2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D5ED0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2B372A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02BC9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R$34,79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C9C94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R$ 139,16</w:t>
                  </w:r>
                </w:p>
              </w:tc>
            </w:tr>
            <w:tr w:rsidR="00DB0ECD" w:rsidRPr="00CE7E53" w14:paraId="01D14A6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D43B8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EBCFAC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ELETRODO ADESIVO FISIOTERAPIA C/4 UN TAM 5X5CM-QUADRADA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ACDA1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F72A8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E5059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R$33,00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BD64D0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R$ 165,00</w:t>
                  </w:r>
                </w:p>
              </w:tc>
            </w:tr>
            <w:tr w:rsidR="00DB0ECD" w:rsidRPr="00CE7E53" w14:paraId="1BD6798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0AFF4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B0F9D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ELETRODO ADESIVO FISIOTERAPIA C4UN TAM 3,2 REDONDO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2E10F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0F349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21481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R$32,00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982A9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R$ 160,00</w:t>
                  </w:r>
                </w:p>
              </w:tc>
            </w:tr>
            <w:tr w:rsidR="00DB0ECD" w:rsidRPr="00CE7E53" w14:paraId="7F99649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09AEB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3D44E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TATAME DIVÃ TABLADO COURVIN TERAPIA ORTOPÉDICA 190X135X44CM COR PRETO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4913F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500B8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95CCB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R$1.400,00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9E2A9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R$ 1.400,00</w:t>
                  </w:r>
                </w:p>
              </w:tc>
            </w:tr>
            <w:tr w:rsidR="00DB0ECD" w:rsidRPr="00CE7E53" w14:paraId="594BD8F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567C6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AEC46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CORDA DE PULAR DE AÇO CROSSFIT COM ROLAMENTO A 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70F00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7371D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A0B49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R$57,00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FA865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R$ 57,00</w:t>
                  </w:r>
                </w:p>
              </w:tc>
            </w:tr>
            <w:tr w:rsidR="00DB0ECD" w:rsidRPr="00CE7E53" w14:paraId="26A14C8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09238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6482F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CORDA DE PULAR DE PVC COM ROLAMENTO TAM 275X06CM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C04C0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EECC6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E5C85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R$27</w:t>
                  </w:r>
                  <w:r w:rsidRPr="00CE7E53">
                    <w:rPr>
                      <w:rFonts w:eastAsia="Arial"/>
                      <w:color w:val="000000"/>
                    </w:rPr>
                    <w:t>,77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02611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R$ 27,77</w:t>
                  </w:r>
                </w:p>
              </w:tc>
            </w:tr>
            <w:tr w:rsidR="00DB0ECD" w:rsidRPr="00CE7E53" w14:paraId="44B2601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144FD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05A00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CANELEIRA TORNOZELEIRA TRADICIONAL PRETO A UNIDADE PESO 2KG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9A5C4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91C1A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811B8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R$21,00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CBED9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R$ 42,00</w:t>
                  </w:r>
                </w:p>
              </w:tc>
            </w:tr>
            <w:tr w:rsidR="00DB0ECD" w:rsidRPr="00CE7E53" w14:paraId="08EA2F1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D940C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55898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CONJUNTO DE MINI FAIXAS DE EXERCÍCIO C/ 03 UNIDADES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47697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6619C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B86F2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R$61,00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4D3B2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R$ 61,00</w:t>
                  </w:r>
                </w:p>
              </w:tc>
            </w:tr>
            <w:tr w:rsidR="00DB0ECD" w:rsidRPr="00CE7E53" w14:paraId="6AF9E75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CDCD2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033DD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APARELHO INFRAVERMELHO DE MESA P/ FISIOTERAPIA, MONTADO EM BASE DE CHAPA DE AÇO PINTADA, HASTE DE SUSTENTAÇÃO FLEXÍVEL, REFLETOR DE ALUMÍNIO ANODIZADO, DISTRIBUIÇÃO DE ENERGIA DE FORMA HOMOGÊNEA. INTERRUPTOR INCORPORADO AO CABO DE LIGAÇÃO. ACOMPANHA LÂMPAD</w:t>
                  </w:r>
                  <w:r w:rsidRPr="00CE7E53">
                    <w:rPr>
                      <w:rFonts w:eastAsia="Arial"/>
                      <w:color w:val="000000"/>
                    </w:rPr>
                    <w:t>A DE 150W, 60HZ (220V)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27B61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406C4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44E77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R$580,00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30D16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R$ 580,00</w:t>
                  </w:r>
                </w:p>
              </w:tc>
            </w:tr>
            <w:tr w:rsidR="00DB0ECD" w:rsidRPr="00CE7E53" w14:paraId="30AE311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2E1450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DEAA6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HALTER EMBORRACHADO A UNIDADE TAM 2KG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FB4E0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BAD5A9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37788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R$41,50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2D6CA7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R$ 83,00</w:t>
                  </w:r>
                </w:p>
              </w:tc>
            </w:tr>
            <w:tr w:rsidR="00DB0ECD" w:rsidRPr="00CE7E53" w14:paraId="3E04E43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EF57C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C689E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 xml:space="preserve">CADEIRA DE RODAS PARA OBESOS PNEU INFLÁVEL, COM CARACTERÍSTICAS MINIMAS: SUPORTA ATÉ 120 QUILOS COM </w:t>
                  </w:r>
                  <w:r w:rsidRPr="00CE7E53">
                    <w:rPr>
                      <w:rFonts w:eastAsia="Arial"/>
                      <w:color w:val="000000"/>
                    </w:rPr>
                    <w:lastRenderedPageBreak/>
                    <w:t xml:space="preserve">PINTURA EPÓXI, TUBOS DE AÇO CARBONO REFORÇADO COM ASSENTO E ENCOSTO EM NYLON, ARO IMPULSOR BILATERAL, DOBRÁVEL EM "X", APOIO PARA OS BRAÇOS ESCAMOTEÁVEL EM </w:t>
                  </w:r>
                  <w:r w:rsidRPr="00CE7E53">
                    <w:rPr>
                      <w:rFonts w:eastAsia="Arial"/>
                      <w:color w:val="000000"/>
                    </w:rPr>
                    <w:t>POLIURETANO INJETADO, APOIOS PARA OS PÉS REMOVÍVEIS E COM REGULAGEM DE ALTURA EM NYLON INJETADO, FREIOS BILATERAIS, ALTURA 90CM LARGURA 74CM PROFUNDIDADE 105 CM PESO LIQUIDO 14KG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655AE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1DDB7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35F5F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R$1.580,00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E613C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R$ 1.580,00</w:t>
                  </w:r>
                </w:p>
              </w:tc>
            </w:tr>
            <w:tr w:rsidR="00DB0ECD" w:rsidRPr="00CE7E53" w14:paraId="2D68E5D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4A1EE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20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51E9A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 xml:space="preserve">GAVETEIROS COM 4 RODAS CADA EM MDF NA COR BRANCA, COM 80CM DE ALTURA, 50 CM DE PROFUNDIDADE E 50 CM DE LARGURA, COM 5 GAVETAS SENDO A 1º COM 20CM DE ALTURA E COM UMA DIVISÓRIA E AS DEMAIS GAVETAS COM 15CM DE ALTURA E UMA DIVISÓRIA, E AS DEMAIS GAVETAS COM </w:t>
                  </w:r>
                  <w:r w:rsidRPr="00CE7E53">
                    <w:rPr>
                      <w:rFonts w:eastAsia="Arial"/>
                      <w:color w:val="000000"/>
                    </w:rPr>
                    <w:t>15CM DE ALTURA E UMA DIVISÓRIA, COM CORREDIÇAS METÁLICAS E PUXADORES.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3A613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72695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FE962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R$1.032,00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94AD7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R$ 2.064,00</w:t>
                  </w:r>
                </w:p>
              </w:tc>
            </w:tr>
            <w:tr w:rsidR="00DB0ECD" w:rsidRPr="00CE7E53" w14:paraId="1250E0B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6F4E7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21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DFC70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MESA EM L MDF BRANCO COM 3 GAVETAS COM CORREDIÇAS METÁLICAS E PUXADORES, ALTURA 80CM, LARGURA 150CM/140CM, PROFUNDIDADE 60CM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A2935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BABE6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E61A3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R$1.500,00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C45DD8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 xml:space="preserve">R$ </w:t>
                  </w:r>
                  <w:r w:rsidRPr="00CE7E53">
                    <w:rPr>
                      <w:rFonts w:eastAsia="Arial"/>
                      <w:color w:val="000000"/>
                    </w:rPr>
                    <w:t>6.000,00</w:t>
                  </w:r>
                </w:p>
              </w:tc>
            </w:tr>
            <w:tr w:rsidR="00DB0ECD" w:rsidRPr="00CE7E53" w14:paraId="1CD9D45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99DA1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22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0F877" w14:textId="77777777" w:rsidR="00DB0ECD" w:rsidRPr="00CE7E53" w:rsidRDefault="006D75F8">
                  <w:pPr>
                    <w:jc w:val="both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MESA EM L MDF BRANCO COM 3 GAVETAS COM CORREDIÇAS METÁLICAS E PUXADORES, ALTURA 80CM, LARGURA 150CM/200CM, PROFUNDIDADE 60CM.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8B1F1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F33AF" w14:textId="77777777" w:rsidR="00DB0ECD" w:rsidRPr="00CE7E53" w:rsidRDefault="006D75F8">
                  <w:pPr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E7ED7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R$1.560,00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4D5C6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R$ 1.560,00</w:t>
                  </w:r>
                </w:p>
              </w:tc>
            </w:tr>
            <w:tr w:rsidR="00DB0ECD" w:rsidRPr="00CE7E53" w14:paraId="264F4BB1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3C50D" w14:textId="77777777" w:rsidR="00DB0ECD" w:rsidRPr="00CE7E53" w:rsidRDefault="00DB0ECD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B6D72" w14:textId="77777777" w:rsidR="00DB0ECD" w:rsidRPr="00CE7E53" w:rsidRDefault="00DB0ECD">
                  <w:pPr>
                    <w:spacing w:line="1" w:lineRule="auto"/>
                    <w:jc w:val="right"/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293A4" w14:textId="77777777" w:rsidR="00DB0ECD" w:rsidRPr="00CE7E53" w:rsidRDefault="006D75F8">
                  <w:pPr>
                    <w:jc w:val="right"/>
                    <w:rPr>
                      <w:rFonts w:eastAsia="Arial"/>
                      <w:b/>
                      <w:bCs/>
                      <w:color w:val="000000"/>
                    </w:rPr>
                  </w:pPr>
                  <w:r w:rsidRPr="00CE7E53">
                    <w:rPr>
                      <w:rFonts w:eastAsia="Arial"/>
                      <w:b/>
                      <w:bCs/>
                      <w:color w:val="000000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6E3A1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R$8.975,13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7644A" w14:textId="77777777" w:rsidR="00DB0ECD" w:rsidRPr="00CE7E53" w:rsidRDefault="006D75F8">
                  <w:pPr>
                    <w:jc w:val="right"/>
                    <w:rPr>
                      <w:rFonts w:eastAsia="Arial"/>
                      <w:color w:val="000000"/>
                    </w:rPr>
                  </w:pPr>
                  <w:r w:rsidRPr="00CE7E53">
                    <w:rPr>
                      <w:rFonts w:eastAsia="Arial"/>
                      <w:color w:val="000000"/>
                    </w:rPr>
                    <w:t>R$ 15.734,00</w:t>
                  </w:r>
                </w:p>
              </w:tc>
            </w:tr>
          </w:tbl>
          <w:p w14:paraId="4B1792DA" w14:textId="77777777" w:rsidR="00DB0ECD" w:rsidRPr="00CE7E53" w:rsidRDefault="00DB0ECD">
            <w:pPr>
              <w:spacing w:line="1" w:lineRule="auto"/>
            </w:pPr>
          </w:p>
        </w:tc>
      </w:tr>
    </w:tbl>
    <w:p w14:paraId="069E3E13" w14:textId="77777777" w:rsidR="00DB0ECD" w:rsidRPr="00CE7E53" w:rsidRDefault="00DB0ECD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B0ECD" w:rsidRPr="00CE7E53" w14:paraId="280DDCC1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7FC0160C" w14:textId="77777777" w:rsidR="00DB0ECD" w:rsidRPr="00CE7E53" w:rsidRDefault="006D75F8">
            <w:pPr>
              <w:jc w:val="center"/>
              <w:rPr>
                <w:rFonts w:eastAsia="Arial"/>
                <w:color w:val="000000"/>
              </w:rPr>
            </w:pPr>
            <w:r w:rsidRPr="00CE7E53">
              <w:rPr>
                <w:rFonts w:eastAsia="Arial"/>
                <w:color w:val="000000"/>
              </w:rPr>
              <w:t>___________________________________</w:t>
            </w:r>
          </w:p>
          <w:p w14:paraId="071ABE94" w14:textId="1A0D8CB0" w:rsidR="00DB0ECD" w:rsidRPr="00CE7E53" w:rsidRDefault="00CE7E53">
            <w:pPr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AURÉLIA TERESINHA BOFF DOS SANTOS</w:t>
            </w:r>
            <w:r w:rsidR="006D75F8" w:rsidRPr="00CE7E53">
              <w:rPr>
                <w:rFonts w:eastAsia="Arial"/>
                <w:color w:val="000000"/>
              </w:rPr>
              <w:br/>
              <w:t>Secretário</w:t>
            </w:r>
          </w:p>
        </w:tc>
      </w:tr>
    </w:tbl>
    <w:p w14:paraId="36DA994D" w14:textId="77777777" w:rsidR="006D75F8" w:rsidRPr="00CE7E53" w:rsidRDefault="006D75F8"/>
    <w:sectPr w:rsidR="006D75F8" w:rsidRPr="00CE7E53" w:rsidSect="00DB0ECD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67131" w14:textId="77777777" w:rsidR="006D75F8" w:rsidRDefault="006D75F8" w:rsidP="00DB0ECD">
      <w:r>
        <w:separator/>
      </w:r>
    </w:p>
  </w:endnote>
  <w:endnote w:type="continuationSeparator" w:id="0">
    <w:p w14:paraId="5AD08390" w14:textId="77777777" w:rsidR="006D75F8" w:rsidRDefault="006D75F8" w:rsidP="00DB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B0ECD" w14:paraId="5AF03320" w14:textId="77777777">
      <w:tc>
        <w:tcPr>
          <w:tcW w:w="10988" w:type="dxa"/>
        </w:tcPr>
        <w:p w14:paraId="67D7C011" w14:textId="77777777" w:rsidR="00DB0ECD" w:rsidRDefault="00DB0EC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509A" w14:textId="77777777" w:rsidR="006D75F8" w:rsidRDefault="006D75F8" w:rsidP="00DB0ECD">
      <w:r>
        <w:separator/>
      </w:r>
    </w:p>
  </w:footnote>
  <w:footnote w:type="continuationSeparator" w:id="0">
    <w:p w14:paraId="7E96DBA5" w14:textId="77777777" w:rsidR="006D75F8" w:rsidRDefault="006D75F8" w:rsidP="00DB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DB0ECD" w14:paraId="3102B893" w14:textId="77777777">
      <w:trPr>
        <w:trHeight w:val="1700"/>
        <w:hidden/>
      </w:trPr>
      <w:tc>
        <w:tcPr>
          <w:tcW w:w="10988" w:type="dxa"/>
        </w:tcPr>
        <w:p w14:paraId="2EDEA0AF" w14:textId="77777777" w:rsidR="00DB0ECD" w:rsidRDefault="00DB0ECD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DB0ECD" w14:paraId="18C9DD19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DC73836" w14:textId="4D88CC92" w:rsidR="00DB0ECD" w:rsidRDefault="00CE7E53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0107ED2B" wp14:editId="50EDCAC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9168D49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8222D8A" wp14:editId="02A4A342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C432E7" w14:textId="77777777" w:rsidR="00DB0ECD" w:rsidRDefault="006D75F8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MUNICIPIO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DB0ECD" w14:paraId="714F377B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7E1A61A" w14:textId="77777777" w:rsidR="00DB0ECD" w:rsidRDefault="006D75F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AE19A7" w14:textId="77777777" w:rsidR="00DB0ECD" w:rsidRDefault="00DB0EC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6D75F8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CE7E53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E7E53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1AC5DA" w14:textId="77777777" w:rsidR="00DB0ECD" w:rsidRDefault="006D75F8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252025" w14:textId="77777777" w:rsidR="00DB0ECD" w:rsidRDefault="00DB0EC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6D75F8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CE7E53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E7E53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07105642" w14:textId="77777777" w:rsidR="00DB0ECD" w:rsidRDefault="00DB0ECD">
                <w:pPr>
                  <w:spacing w:line="1" w:lineRule="auto"/>
                </w:pPr>
              </w:p>
            </w:tc>
          </w:tr>
          <w:tr w:rsidR="00DB0ECD" w14:paraId="2FE4FB8D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333C7A0" w14:textId="77777777" w:rsidR="00DB0ECD" w:rsidRDefault="00DB0ECD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7DF9CD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DB0ECD" w14:paraId="619C6214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E930E09" w14:textId="77777777" w:rsidR="00DB0ECD" w:rsidRDefault="00DB0ECD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8E69DA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7FB053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01.612.527/0001-30</w:t>
                </w:r>
              </w:p>
            </w:tc>
          </w:tr>
          <w:tr w:rsidR="00DB0ECD" w14:paraId="63999463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76B71E8" w14:textId="77777777" w:rsidR="00DB0ECD" w:rsidRDefault="00DB0ECD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FDA68C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0EB3DD3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Avenida BUENOS AIRES - 600 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AF8FF6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328EB5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DB0ECD" w14:paraId="29A597FA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5DE839E" w14:textId="77777777" w:rsidR="00DB0ECD" w:rsidRDefault="00DB0ECD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6BFC39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B7D68D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AE8968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2DA3EBD" w14:textId="77777777" w:rsidR="00DB0ECD" w:rsidRDefault="006D75F8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DB0ECD" w14:paraId="0DD7C615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C417F4" w14:textId="77777777" w:rsidR="00DB0ECD" w:rsidRDefault="006D75F8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29D6D053" w14:textId="77777777" w:rsidR="00DB0ECD" w:rsidRDefault="00DB0EC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D"/>
    <w:rsid w:val="006D75F8"/>
    <w:rsid w:val="00CE7E53"/>
    <w:rsid w:val="00D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D652B"/>
  <w15:docId w15:val="{4A9A32BA-25F1-4DC9-AD4C-EB9FF240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DB0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2021-03-24T17:21:00Z</dcterms:created>
  <dcterms:modified xsi:type="dcterms:W3CDTF">2021-03-24T17:21:00Z</dcterms:modified>
</cp:coreProperties>
</file>