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ED3C" w14:textId="77777777" w:rsidR="00A20C6C" w:rsidRPr="00A20C6C" w:rsidRDefault="00A20C6C" w:rsidP="00A20C6C">
      <w:pPr>
        <w:spacing w:before="14" w:line="220" w:lineRule="exact"/>
        <w:jc w:val="both"/>
        <w:rPr>
          <w:sz w:val="22"/>
          <w:szCs w:val="22"/>
        </w:rPr>
      </w:pPr>
    </w:p>
    <w:p w14:paraId="72BE0D55" w14:textId="3027F6C8" w:rsidR="00A20C6C" w:rsidRPr="00A20C6C" w:rsidRDefault="00A20C6C" w:rsidP="00A20C6C">
      <w:pPr>
        <w:spacing w:before="29"/>
        <w:ind w:left="3916" w:right="3634"/>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00125D82" w14:textId="77777777" w:rsidR="00A20C6C" w:rsidRPr="00A20C6C" w:rsidRDefault="00A20C6C" w:rsidP="00A20C6C">
      <w:pPr>
        <w:spacing w:before="4" w:line="120" w:lineRule="exact"/>
        <w:jc w:val="both"/>
        <w:rPr>
          <w:sz w:val="22"/>
          <w:szCs w:val="22"/>
        </w:rPr>
      </w:pPr>
    </w:p>
    <w:p w14:paraId="5B99FFCB" w14:textId="2B70D480" w:rsidR="00A20C6C" w:rsidRPr="00A20C6C" w:rsidRDefault="00A20C6C" w:rsidP="00A20C6C">
      <w:pPr>
        <w:ind w:left="2674" w:right="2394"/>
        <w:jc w:val="both"/>
        <w:rPr>
          <w:sz w:val="22"/>
          <w:szCs w:val="22"/>
        </w:rPr>
      </w:pPr>
      <w:r w:rsidRPr="00A20C6C">
        <w:rPr>
          <w:b/>
          <w:sz w:val="22"/>
          <w:szCs w:val="22"/>
        </w:rPr>
        <w:t>PREGÃO ELETRÔNICO Nº 0</w:t>
      </w:r>
      <w:r w:rsidR="00DC245D">
        <w:rPr>
          <w:b/>
          <w:sz w:val="22"/>
          <w:szCs w:val="22"/>
        </w:rPr>
        <w:t>2</w:t>
      </w:r>
      <w:r w:rsidRPr="00A20C6C">
        <w:rPr>
          <w:b/>
          <w:sz w:val="22"/>
          <w:szCs w:val="22"/>
        </w:rPr>
        <w:t>/2021 - REGISTRO DE PREÇOS</w:t>
      </w:r>
    </w:p>
    <w:p w14:paraId="3DF6F819" w14:textId="77777777" w:rsidR="00A20C6C" w:rsidRPr="00A20C6C" w:rsidRDefault="00A20C6C" w:rsidP="00A20C6C">
      <w:pPr>
        <w:spacing w:before="2" w:line="140" w:lineRule="exact"/>
        <w:jc w:val="both"/>
        <w:rPr>
          <w:sz w:val="22"/>
          <w:szCs w:val="22"/>
        </w:rPr>
      </w:pPr>
    </w:p>
    <w:p w14:paraId="3E1B189B" w14:textId="77777777" w:rsidR="00A20C6C" w:rsidRPr="00A20C6C" w:rsidRDefault="00A20C6C" w:rsidP="00A20C6C">
      <w:pPr>
        <w:spacing w:line="200" w:lineRule="exact"/>
        <w:jc w:val="both"/>
        <w:rPr>
          <w:sz w:val="22"/>
          <w:szCs w:val="22"/>
        </w:rPr>
      </w:pPr>
    </w:p>
    <w:p w14:paraId="308BB572" w14:textId="443802FB" w:rsidR="00A20C6C" w:rsidRPr="00A20C6C" w:rsidRDefault="00A20C6C" w:rsidP="00A20C6C">
      <w:pPr>
        <w:spacing w:line="360" w:lineRule="auto"/>
        <w:ind w:left="1681" w:right="1389" w:hanging="8"/>
        <w:jc w:val="both"/>
        <w:rPr>
          <w:b/>
          <w:bCs/>
          <w:sz w:val="22"/>
          <w:szCs w:val="22"/>
        </w:rPr>
      </w:pPr>
      <w:r w:rsidRPr="00A20C6C">
        <w:rPr>
          <w:b/>
          <w:sz w:val="22"/>
          <w:szCs w:val="22"/>
        </w:rPr>
        <w:t xml:space="preserve">O MUNICÍPIO DE BARRA BONITA, ESTADO DE SANTA CATARINA, </w:t>
      </w:r>
      <w:r w:rsidRPr="00A20C6C">
        <w:rPr>
          <w:sz w:val="22"/>
          <w:szCs w:val="22"/>
        </w:rPr>
        <w:t>com personalidade jurídica de direito público, inscrito no CNPJ sob o nº 01.612.527/0001-30,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s</w:t>
      </w:r>
      <w:r w:rsidR="00DC245D">
        <w:rPr>
          <w:sz w:val="22"/>
          <w:szCs w:val="22"/>
        </w:rPr>
        <w:t>ua</w:t>
      </w:r>
      <w:r w:rsidRPr="00A20C6C">
        <w:rPr>
          <w:sz w:val="22"/>
          <w:szCs w:val="22"/>
        </w:rPr>
        <w:t xml:space="preserve"> Secretári</w:t>
      </w:r>
      <w:r w:rsidR="00DC245D">
        <w:rPr>
          <w:sz w:val="22"/>
          <w:szCs w:val="22"/>
        </w:rPr>
        <w:t>a</w:t>
      </w:r>
      <w:r w:rsidRPr="00A20C6C">
        <w:rPr>
          <w:sz w:val="22"/>
          <w:szCs w:val="22"/>
        </w:rPr>
        <w:t xml:space="preserve"> de </w:t>
      </w:r>
      <w:r w:rsidR="00DC245D">
        <w:rPr>
          <w:sz w:val="22"/>
          <w:szCs w:val="22"/>
        </w:rPr>
        <w:t xml:space="preserve">Saúde </w:t>
      </w:r>
      <w:proofErr w:type="spellStart"/>
      <w:r w:rsidRPr="00A20C6C">
        <w:rPr>
          <w:sz w:val="22"/>
          <w:szCs w:val="22"/>
        </w:rPr>
        <w:t>Sr</w:t>
      </w:r>
      <w:r w:rsidR="00DC245D">
        <w:rPr>
          <w:sz w:val="22"/>
          <w:szCs w:val="22"/>
        </w:rPr>
        <w:t>a</w:t>
      </w:r>
      <w:proofErr w:type="spellEnd"/>
      <w:r w:rsidRPr="00A20C6C">
        <w:rPr>
          <w:sz w:val="22"/>
          <w:szCs w:val="22"/>
        </w:rPr>
        <w:t xml:space="preserve">  </w:t>
      </w:r>
      <w:r w:rsidR="00DC245D">
        <w:rPr>
          <w:sz w:val="22"/>
          <w:szCs w:val="22"/>
        </w:rPr>
        <w:t>AURELIA TERESINHA BOFF DOS SANTOS</w:t>
      </w:r>
      <w:r w:rsidRPr="00A20C6C">
        <w:rPr>
          <w:sz w:val="22"/>
          <w:szCs w:val="22"/>
        </w:rPr>
        <w:t xml:space="preserve">, no uso de suas atribuições, em conformidade com a </w:t>
      </w:r>
      <w:r w:rsidRPr="00A20C6C">
        <w:rPr>
          <w:spacing w:val="-5"/>
          <w:sz w:val="22"/>
          <w:szCs w:val="22"/>
        </w:rPr>
        <w:t xml:space="preserve">Lei </w:t>
      </w:r>
      <w:r w:rsidRPr="00A20C6C">
        <w:rPr>
          <w:sz w:val="22"/>
          <w:szCs w:val="22"/>
        </w:rPr>
        <w:t>Federal n° 8.666, de 21</w:t>
      </w:r>
      <w:r w:rsidRPr="00A20C6C">
        <w:rPr>
          <w:spacing w:val="-16"/>
          <w:sz w:val="22"/>
          <w:szCs w:val="22"/>
        </w:rPr>
        <w:t xml:space="preserve"> </w:t>
      </w:r>
      <w:r w:rsidRPr="00A20C6C">
        <w:rPr>
          <w:sz w:val="22"/>
          <w:szCs w:val="22"/>
        </w:rPr>
        <w:t>de</w:t>
      </w:r>
      <w:r w:rsidRPr="00A20C6C">
        <w:rPr>
          <w:spacing w:val="-19"/>
          <w:sz w:val="22"/>
          <w:szCs w:val="22"/>
        </w:rPr>
        <w:t xml:space="preserve"> </w:t>
      </w:r>
      <w:r w:rsidRPr="00A20C6C">
        <w:rPr>
          <w:sz w:val="22"/>
          <w:szCs w:val="22"/>
        </w:rPr>
        <w:t>junho</w:t>
      </w:r>
      <w:r w:rsidRPr="00A20C6C">
        <w:rPr>
          <w:spacing w:val="-15"/>
          <w:sz w:val="22"/>
          <w:szCs w:val="22"/>
        </w:rPr>
        <w:t xml:space="preserve"> </w:t>
      </w:r>
      <w:r w:rsidRPr="00A20C6C">
        <w:rPr>
          <w:sz w:val="22"/>
          <w:szCs w:val="22"/>
        </w:rPr>
        <w:t>de</w:t>
      </w:r>
      <w:r w:rsidRPr="00A20C6C">
        <w:rPr>
          <w:spacing w:val="-17"/>
          <w:sz w:val="22"/>
          <w:szCs w:val="22"/>
        </w:rPr>
        <w:t xml:space="preserve"> </w:t>
      </w:r>
      <w:r w:rsidRPr="00A20C6C">
        <w:rPr>
          <w:sz w:val="22"/>
          <w:szCs w:val="22"/>
        </w:rPr>
        <w:t>1993,</w:t>
      </w:r>
      <w:r w:rsidRPr="00A20C6C">
        <w:rPr>
          <w:spacing w:val="-15"/>
          <w:sz w:val="22"/>
          <w:szCs w:val="22"/>
        </w:rPr>
        <w:t xml:space="preserve"> </w:t>
      </w:r>
      <w:r w:rsidRPr="00A20C6C">
        <w:rPr>
          <w:sz w:val="22"/>
          <w:szCs w:val="22"/>
        </w:rPr>
        <w:t>e</w:t>
      </w:r>
      <w:r w:rsidRPr="00A20C6C">
        <w:rPr>
          <w:spacing w:val="-15"/>
          <w:sz w:val="22"/>
          <w:szCs w:val="22"/>
        </w:rPr>
        <w:t xml:space="preserve"> </w:t>
      </w:r>
      <w:r w:rsidRPr="00A20C6C">
        <w:rPr>
          <w:sz w:val="22"/>
          <w:szCs w:val="22"/>
        </w:rPr>
        <w:t>suas</w:t>
      </w:r>
      <w:r w:rsidRPr="00A20C6C">
        <w:rPr>
          <w:spacing w:val="-16"/>
          <w:sz w:val="22"/>
          <w:szCs w:val="22"/>
        </w:rPr>
        <w:t xml:space="preserve"> </w:t>
      </w:r>
      <w:r w:rsidRPr="00A20C6C">
        <w:rPr>
          <w:sz w:val="22"/>
          <w:szCs w:val="22"/>
        </w:rPr>
        <w:t>alterações,</w:t>
      </w:r>
      <w:r w:rsidRPr="00A20C6C">
        <w:rPr>
          <w:spacing w:val="-9"/>
          <w:sz w:val="22"/>
          <w:szCs w:val="22"/>
        </w:rPr>
        <w:t xml:space="preserve"> </w:t>
      </w:r>
      <w:r w:rsidRPr="00A20C6C">
        <w:rPr>
          <w:spacing w:val="-4"/>
          <w:sz w:val="22"/>
          <w:szCs w:val="22"/>
        </w:rPr>
        <w:t>Lei</w:t>
      </w:r>
      <w:r w:rsidRPr="00A20C6C">
        <w:rPr>
          <w:spacing w:val="-19"/>
          <w:sz w:val="22"/>
          <w:szCs w:val="22"/>
        </w:rPr>
        <w:t xml:space="preserve"> </w:t>
      </w:r>
      <w:r w:rsidRPr="00A20C6C">
        <w:rPr>
          <w:sz w:val="22"/>
          <w:szCs w:val="22"/>
        </w:rPr>
        <w:t>Federal</w:t>
      </w:r>
      <w:r w:rsidRPr="00A20C6C">
        <w:rPr>
          <w:spacing w:val="-13"/>
          <w:sz w:val="22"/>
          <w:szCs w:val="22"/>
        </w:rPr>
        <w:t xml:space="preserve"> </w:t>
      </w:r>
      <w:r w:rsidRPr="00A20C6C">
        <w:rPr>
          <w:sz w:val="22"/>
          <w:szCs w:val="22"/>
        </w:rPr>
        <w:t>n°</w:t>
      </w:r>
      <w:r w:rsidRPr="00A20C6C">
        <w:rPr>
          <w:spacing w:val="-16"/>
          <w:sz w:val="22"/>
          <w:szCs w:val="22"/>
        </w:rPr>
        <w:t xml:space="preserve"> </w:t>
      </w:r>
      <w:r w:rsidRPr="00A20C6C">
        <w:rPr>
          <w:sz w:val="22"/>
          <w:szCs w:val="22"/>
        </w:rPr>
        <w:t>10.520,</w:t>
      </w:r>
      <w:r w:rsidRPr="00A20C6C">
        <w:rPr>
          <w:spacing w:val="-16"/>
          <w:sz w:val="22"/>
          <w:szCs w:val="22"/>
        </w:rPr>
        <w:t xml:space="preserve"> </w:t>
      </w:r>
      <w:r w:rsidRPr="00A20C6C">
        <w:rPr>
          <w:sz w:val="22"/>
          <w:szCs w:val="22"/>
        </w:rPr>
        <w:t>de</w:t>
      </w:r>
      <w:r w:rsidRPr="00A20C6C">
        <w:rPr>
          <w:spacing w:val="-15"/>
          <w:sz w:val="22"/>
          <w:szCs w:val="22"/>
        </w:rPr>
        <w:t xml:space="preserve"> </w:t>
      </w:r>
      <w:r w:rsidRPr="00A20C6C">
        <w:rPr>
          <w:sz w:val="22"/>
          <w:szCs w:val="22"/>
        </w:rPr>
        <w:t>17</w:t>
      </w:r>
      <w:r w:rsidRPr="00A20C6C">
        <w:rPr>
          <w:spacing w:val="-14"/>
          <w:sz w:val="22"/>
          <w:szCs w:val="22"/>
        </w:rPr>
        <w:t xml:space="preserve"> </w:t>
      </w:r>
      <w:r w:rsidRPr="00A20C6C">
        <w:rPr>
          <w:sz w:val="22"/>
          <w:szCs w:val="22"/>
        </w:rPr>
        <w:t>de</w:t>
      </w:r>
      <w:r w:rsidRPr="00A20C6C">
        <w:rPr>
          <w:spacing w:val="-19"/>
          <w:sz w:val="22"/>
          <w:szCs w:val="22"/>
        </w:rPr>
        <w:t xml:space="preserve"> </w:t>
      </w:r>
      <w:r w:rsidRPr="00A20C6C">
        <w:rPr>
          <w:sz w:val="22"/>
          <w:szCs w:val="22"/>
        </w:rPr>
        <w:t>julho</w:t>
      </w:r>
      <w:r w:rsidRPr="00A20C6C">
        <w:rPr>
          <w:spacing w:val="-16"/>
          <w:sz w:val="22"/>
          <w:szCs w:val="22"/>
        </w:rPr>
        <w:t xml:space="preserve"> </w:t>
      </w:r>
      <w:r w:rsidRPr="00A20C6C">
        <w:rPr>
          <w:sz w:val="22"/>
          <w:szCs w:val="22"/>
        </w:rPr>
        <w:t>de</w:t>
      </w:r>
      <w:r w:rsidRPr="00A20C6C">
        <w:rPr>
          <w:spacing w:val="-23"/>
          <w:sz w:val="22"/>
          <w:szCs w:val="22"/>
        </w:rPr>
        <w:t xml:space="preserve"> </w:t>
      </w:r>
      <w:r w:rsidRPr="00A20C6C">
        <w:rPr>
          <w:sz w:val="22"/>
          <w:szCs w:val="22"/>
        </w:rPr>
        <w:t>2002,</w:t>
      </w:r>
      <w:r w:rsidRPr="00A20C6C">
        <w:rPr>
          <w:spacing w:val="-23"/>
          <w:sz w:val="22"/>
          <w:szCs w:val="22"/>
        </w:rPr>
        <w:t xml:space="preserve"> </w:t>
      </w:r>
      <w:r w:rsidRPr="00A20C6C">
        <w:rPr>
          <w:sz w:val="22"/>
          <w:szCs w:val="22"/>
        </w:rPr>
        <w:t>Decreto Federal</w:t>
      </w:r>
      <w:r w:rsidRPr="00A20C6C">
        <w:rPr>
          <w:spacing w:val="-15"/>
          <w:sz w:val="22"/>
          <w:szCs w:val="22"/>
        </w:rPr>
        <w:t xml:space="preserve"> </w:t>
      </w:r>
      <w:r w:rsidRPr="00A20C6C">
        <w:rPr>
          <w:sz w:val="22"/>
          <w:szCs w:val="22"/>
        </w:rPr>
        <w:t>nº</w:t>
      </w:r>
      <w:r w:rsidRPr="00A20C6C">
        <w:rPr>
          <w:spacing w:val="-13"/>
          <w:sz w:val="22"/>
          <w:szCs w:val="22"/>
        </w:rPr>
        <w:t xml:space="preserve"> </w:t>
      </w:r>
      <w:r w:rsidRPr="00A20C6C">
        <w:rPr>
          <w:sz w:val="22"/>
          <w:szCs w:val="22"/>
        </w:rPr>
        <w:t>10.024,</w:t>
      </w:r>
      <w:r w:rsidRPr="00A20C6C">
        <w:rPr>
          <w:spacing w:val="-18"/>
          <w:sz w:val="22"/>
          <w:szCs w:val="22"/>
        </w:rPr>
        <w:t xml:space="preserve"> </w:t>
      </w:r>
      <w:r w:rsidRPr="00A20C6C">
        <w:rPr>
          <w:sz w:val="22"/>
          <w:szCs w:val="22"/>
        </w:rPr>
        <w:t>de</w:t>
      </w:r>
      <w:r w:rsidRPr="00A20C6C">
        <w:rPr>
          <w:spacing w:val="-19"/>
          <w:sz w:val="22"/>
          <w:szCs w:val="22"/>
        </w:rPr>
        <w:t xml:space="preserve"> </w:t>
      </w:r>
      <w:r w:rsidRPr="00A20C6C">
        <w:rPr>
          <w:sz w:val="22"/>
          <w:szCs w:val="22"/>
        </w:rPr>
        <w:t>20</w:t>
      </w:r>
      <w:r w:rsidRPr="00A20C6C">
        <w:rPr>
          <w:spacing w:val="-18"/>
          <w:sz w:val="22"/>
          <w:szCs w:val="22"/>
        </w:rPr>
        <w:t xml:space="preserve"> </w:t>
      </w:r>
      <w:r w:rsidRPr="00A20C6C">
        <w:rPr>
          <w:sz w:val="22"/>
          <w:szCs w:val="22"/>
        </w:rPr>
        <w:t>de</w:t>
      </w:r>
      <w:r w:rsidRPr="00A20C6C">
        <w:rPr>
          <w:spacing w:val="-17"/>
          <w:sz w:val="22"/>
          <w:szCs w:val="22"/>
        </w:rPr>
        <w:t xml:space="preserve"> </w:t>
      </w:r>
      <w:r w:rsidRPr="00A20C6C">
        <w:rPr>
          <w:sz w:val="22"/>
          <w:szCs w:val="22"/>
        </w:rPr>
        <w:t>setembro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2019</w:t>
      </w:r>
      <w:r w:rsidRPr="00A20C6C">
        <w:rPr>
          <w:spacing w:val="-19"/>
          <w:sz w:val="22"/>
          <w:szCs w:val="22"/>
        </w:rPr>
        <w:t xml:space="preserve"> </w:t>
      </w:r>
      <w:r w:rsidRPr="00A20C6C">
        <w:rPr>
          <w:sz w:val="22"/>
          <w:szCs w:val="22"/>
        </w:rPr>
        <w:t>e</w:t>
      </w:r>
      <w:r w:rsidRPr="00A20C6C">
        <w:rPr>
          <w:spacing w:val="-10"/>
          <w:sz w:val="22"/>
          <w:szCs w:val="22"/>
        </w:rPr>
        <w:t xml:space="preserve"> </w:t>
      </w:r>
      <w:r w:rsidRPr="00A20C6C">
        <w:rPr>
          <w:spacing w:val="-4"/>
          <w:sz w:val="22"/>
          <w:szCs w:val="22"/>
        </w:rPr>
        <w:t>Lei</w:t>
      </w:r>
      <w:r w:rsidRPr="00A20C6C">
        <w:rPr>
          <w:spacing w:val="-15"/>
          <w:sz w:val="22"/>
          <w:szCs w:val="22"/>
        </w:rPr>
        <w:t xml:space="preserve"> </w:t>
      </w:r>
      <w:r w:rsidRPr="00A20C6C">
        <w:rPr>
          <w:sz w:val="22"/>
          <w:szCs w:val="22"/>
        </w:rPr>
        <w:t>Federal</w:t>
      </w:r>
      <w:r w:rsidRPr="00A20C6C">
        <w:rPr>
          <w:spacing w:val="-13"/>
          <w:sz w:val="22"/>
          <w:szCs w:val="22"/>
        </w:rPr>
        <w:t xml:space="preserve"> </w:t>
      </w:r>
      <w:r w:rsidRPr="00A20C6C">
        <w:rPr>
          <w:sz w:val="22"/>
          <w:szCs w:val="22"/>
        </w:rPr>
        <w:t>nº</w:t>
      </w:r>
      <w:r w:rsidRPr="00A20C6C">
        <w:rPr>
          <w:spacing w:val="-18"/>
          <w:sz w:val="22"/>
          <w:szCs w:val="22"/>
        </w:rPr>
        <w:t xml:space="preserve"> </w:t>
      </w:r>
      <w:r w:rsidRPr="00A20C6C">
        <w:rPr>
          <w:sz w:val="22"/>
          <w:szCs w:val="22"/>
        </w:rPr>
        <w:t>13979/2021,</w:t>
      </w:r>
      <w:r w:rsidRPr="00A20C6C">
        <w:rPr>
          <w:sz w:val="22"/>
          <w:szCs w:val="22"/>
          <w:highlight w:val="yellow"/>
        </w:rPr>
        <w:t xml:space="preserve"> Decreto Municipal nº1247/2020</w:t>
      </w:r>
      <w:r w:rsidRPr="00A20C6C">
        <w:rPr>
          <w:sz w:val="22"/>
          <w:szCs w:val="22"/>
        </w:rPr>
        <w:t>,</w:t>
      </w:r>
      <w:r w:rsidRPr="00A20C6C">
        <w:rPr>
          <w:spacing w:val="-6"/>
          <w:sz w:val="22"/>
          <w:szCs w:val="22"/>
        </w:rPr>
        <w:t xml:space="preserve"> </w:t>
      </w:r>
      <w:r w:rsidRPr="00A20C6C">
        <w:rPr>
          <w:sz w:val="22"/>
          <w:szCs w:val="22"/>
        </w:rPr>
        <w:t>torna</w:t>
      </w:r>
      <w:r w:rsidRPr="00A20C6C">
        <w:rPr>
          <w:spacing w:val="-17"/>
          <w:sz w:val="22"/>
          <w:szCs w:val="22"/>
        </w:rPr>
        <w:t xml:space="preserve"> </w:t>
      </w:r>
      <w:r w:rsidRPr="00A20C6C">
        <w:rPr>
          <w:sz w:val="22"/>
          <w:szCs w:val="22"/>
        </w:rPr>
        <w:t>público</w:t>
      </w:r>
      <w:r w:rsidRPr="00A20C6C">
        <w:rPr>
          <w:spacing w:val="-20"/>
          <w:sz w:val="22"/>
          <w:szCs w:val="22"/>
        </w:rPr>
        <w:t xml:space="preserve"> </w:t>
      </w:r>
      <w:r w:rsidRPr="00A20C6C">
        <w:rPr>
          <w:sz w:val="22"/>
          <w:szCs w:val="22"/>
        </w:rPr>
        <w:t xml:space="preserve">para conhecimento dos interessados que será realizada licitação na modalidade de </w:t>
      </w:r>
      <w:r w:rsidRPr="00A20C6C">
        <w:rPr>
          <w:b/>
          <w:sz w:val="22"/>
          <w:szCs w:val="22"/>
        </w:rPr>
        <w:t>PREGÃO ELETRÔNICO</w:t>
      </w:r>
      <w:r w:rsidRPr="00A20C6C">
        <w:rPr>
          <w:b/>
          <w:spacing w:val="-5"/>
          <w:sz w:val="22"/>
          <w:szCs w:val="22"/>
        </w:rPr>
        <w:t xml:space="preserve"> </w:t>
      </w:r>
      <w:r w:rsidRPr="00A20C6C">
        <w:rPr>
          <w:sz w:val="22"/>
          <w:szCs w:val="22"/>
        </w:rPr>
        <w:t>do</w:t>
      </w:r>
      <w:r w:rsidRPr="00A20C6C">
        <w:rPr>
          <w:spacing w:val="-6"/>
          <w:sz w:val="22"/>
          <w:szCs w:val="22"/>
        </w:rPr>
        <w:t xml:space="preserve"> </w:t>
      </w:r>
      <w:r w:rsidRPr="00A20C6C">
        <w:rPr>
          <w:sz w:val="22"/>
          <w:szCs w:val="22"/>
        </w:rPr>
        <w:t>tipo</w:t>
      </w:r>
      <w:r w:rsidRPr="00A20C6C">
        <w:rPr>
          <w:spacing w:val="-8"/>
          <w:sz w:val="22"/>
          <w:szCs w:val="22"/>
        </w:rPr>
        <w:t xml:space="preserve"> </w:t>
      </w:r>
      <w:r w:rsidRPr="00A20C6C">
        <w:rPr>
          <w:b/>
          <w:sz w:val="22"/>
          <w:szCs w:val="22"/>
        </w:rPr>
        <w:t>MENOR</w:t>
      </w:r>
      <w:r w:rsidRPr="00A20C6C">
        <w:rPr>
          <w:b/>
          <w:spacing w:val="-6"/>
          <w:sz w:val="22"/>
          <w:szCs w:val="22"/>
        </w:rPr>
        <w:t xml:space="preserve"> </w:t>
      </w:r>
      <w:r w:rsidRPr="00A20C6C">
        <w:rPr>
          <w:b/>
          <w:sz w:val="22"/>
          <w:szCs w:val="22"/>
        </w:rPr>
        <w:t>PREÇO</w:t>
      </w:r>
      <w:r w:rsidRPr="00A20C6C">
        <w:rPr>
          <w:b/>
          <w:spacing w:val="-4"/>
          <w:sz w:val="22"/>
          <w:szCs w:val="22"/>
        </w:rPr>
        <w:t xml:space="preserve"> </w:t>
      </w:r>
      <w:r w:rsidRPr="00A20C6C">
        <w:rPr>
          <w:b/>
          <w:sz w:val="22"/>
          <w:szCs w:val="22"/>
        </w:rPr>
        <w:t>POR</w:t>
      </w:r>
      <w:r w:rsidRPr="00A20C6C">
        <w:rPr>
          <w:b/>
          <w:spacing w:val="-4"/>
          <w:sz w:val="22"/>
          <w:szCs w:val="22"/>
        </w:rPr>
        <w:t xml:space="preserve"> </w:t>
      </w:r>
      <w:r w:rsidRPr="00A20C6C">
        <w:rPr>
          <w:b/>
          <w:sz w:val="22"/>
          <w:szCs w:val="22"/>
        </w:rPr>
        <w:t>ITEM</w:t>
      </w:r>
      <w:r w:rsidRPr="00A20C6C">
        <w:rPr>
          <w:b/>
          <w:spacing w:val="-6"/>
          <w:sz w:val="22"/>
          <w:szCs w:val="22"/>
        </w:rPr>
        <w:t xml:space="preserve"> </w:t>
      </w:r>
      <w:r w:rsidRPr="00A20C6C">
        <w:rPr>
          <w:sz w:val="22"/>
          <w:szCs w:val="22"/>
        </w:rPr>
        <w:t>por</w:t>
      </w:r>
      <w:r w:rsidRPr="00A20C6C">
        <w:rPr>
          <w:spacing w:val="-7"/>
          <w:sz w:val="22"/>
          <w:szCs w:val="22"/>
        </w:rPr>
        <w:t xml:space="preserve"> </w:t>
      </w:r>
      <w:r w:rsidRPr="00A20C6C">
        <w:rPr>
          <w:sz w:val="22"/>
          <w:szCs w:val="22"/>
        </w:rPr>
        <w:t>meio</w:t>
      </w:r>
      <w:r w:rsidRPr="00A20C6C">
        <w:rPr>
          <w:spacing w:val="-5"/>
          <w:sz w:val="22"/>
          <w:szCs w:val="22"/>
        </w:rPr>
        <w:t xml:space="preserve"> </w:t>
      </w:r>
      <w:r w:rsidRPr="00A20C6C">
        <w:rPr>
          <w:sz w:val="22"/>
          <w:szCs w:val="22"/>
        </w:rPr>
        <w:t>da</w:t>
      </w:r>
      <w:r w:rsidRPr="00A20C6C">
        <w:rPr>
          <w:spacing w:val="-7"/>
          <w:sz w:val="22"/>
          <w:szCs w:val="22"/>
        </w:rPr>
        <w:t xml:space="preserve"> </w:t>
      </w:r>
      <w:r w:rsidRPr="00A20C6C">
        <w:rPr>
          <w:sz w:val="22"/>
          <w:szCs w:val="22"/>
        </w:rPr>
        <w:t>utilização</w:t>
      </w:r>
      <w:r w:rsidRPr="00A20C6C">
        <w:rPr>
          <w:spacing w:val="-6"/>
          <w:sz w:val="22"/>
          <w:szCs w:val="22"/>
        </w:rPr>
        <w:t xml:space="preserve"> </w:t>
      </w:r>
      <w:r w:rsidRPr="00A20C6C">
        <w:rPr>
          <w:sz w:val="22"/>
          <w:szCs w:val="22"/>
        </w:rPr>
        <w:t>de</w:t>
      </w:r>
      <w:r w:rsidRPr="00A20C6C">
        <w:rPr>
          <w:spacing w:val="-7"/>
          <w:sz w:val="22"/>
          <w:szCs w:val="22"/>
        </w:rPr>
        <w:t xml:space="preserve"> </w:t>
      </w:r>
      <w:r w:rsidRPr="00A20C6C">
        <w:rPr>
          <w:sz w:val="22"/>
          <w:szCs w:val="22"/>
        </w:rPr>
        <w:t>recursos da tecnologia da informação (</w:t>
      </w:r>
      <w:r w:rsidRPr="00A20C6C">
        <w:rPr>
          <w:i/>
          <w:sz w:val="22"/>
          <w:szCs w:val="22"/>
        </w:rPr>
        <w:t>internet</w:t>
      </w:r>
      <w:r w:rsidRPr="00A20C6C">
        <w:rPr>
          <w:sz w:val="22"/>
          <w:szCs w:val="22"/>
        </w:rPr>
        <w:t>), através do Portal de Compras Públicas (</w:t>
      </w:r>
      <w:hyperlink r:id="rId7">
        <w:r w:rsidRPr="00A20C6C">
          <w:rPr>
            <w:color w:val="0000FF"/>
            <w:sz w:val="22"/>
            <w:szCs w:val="22"/>
            <w:u w:val="single" w:color="0000FF"/>
          </w:rPr>
          <w:t>www.portaldecompraspublicas.com.br</w:t>
        </w:r>
      </w:hyperlink>
      <w:r w:rsidRPr="00A20C6C">
        <w:rPr>
          <w:sz w:val="22"/>
          <w:szCs w:val="22"/>
        </w:rPr>
        <w:t xml:space="preserve">), visando a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p>
    <w:p w14:paraId="32528FD7" w14:textId="77777777" w:rsidR="00A20C6C" w:rsidRPr="00A20C6C" w:rsidRDefault="00A20C6C" w:rsidP="00A20C6C">
      <w:pPr>
        <w:spacing w:line="360" w:lineRule="auto"/>
        <w:ind w:right="1389"/>
        <w:jc w:val="both"/>
        <w:rPr>
          <w:sz w:val="22"/>
          <w:szCs w:val="22"/>
        </w:rPr>
      </w:pPr>
    </w:p>
    <w:p w14:paraId="2464FB0E" w14:textId="77777777" w:rsidR="00A20C6C" w:rsidRPr="00A20C6C" w:rsidRDefault="00A20C6C" w:rsidP="00A20C6C">
      <w:pPr>
        <w:spacing w:line="360" w:lineRule="auto"/>
        <w:ind w:left="1681" w:right="1389" w:hanging="8"/>
        <w:jc w:val="both"/>
        <w:rPr>
          <w:sz w:val="22"/>
          <w:szCs w:val="22"/>
        </w:rPr>
      </w:pPr>
      <w:r w:rsidRPr="00A20C6C">
        <w:rPr>
          <w:sz w:val="22"/>
          <w:szCs w:val="22"/>
        </w:rPr>
        <w:t xml:space="preserve">A presente licitação será regida pelas disposições das Leis nº 10.520/2002, </w:t>
      </w:r>
      <w:r w:rsidRPr="00A20C6C">
        <w:rPr>
          <w:spacing w:val="-5"/>
          <w:sz w:val="22"/>
          <w:szCs w:val="22"/>
        </w:rPr>
        <w:t xml:space="preserve">Lei </w:t>
      </w:r>
      <w:r w:rsidRPr="00A20C6C">
        <w:rPr>
          <w:sz w:val="22"/>
          <w:szCs w:val="22"/>
        </w:rPr>
        <w:t>Complementar</w:t>
      </w:r>
      <w:r w:rsidRPr="00A20C6C">
        <w:rPr>
          <w:spacing w:val="-10"/>
          <w:sz w:val="22"/>
          <w:szCs w:val="22"/>
        </w:rPr>
        <w:t xml:space="preserve"> </w:t>
      </w:r>
      <w:r w:rsidRPr="00A20C6C">
        <w:rPr>
          <w:sz w:val="22"/>
          <w:szCs w:val="22"/>
        </w:rPr>
        <w:t>nº</w:t>
      </w:r>
      <w:r w:rsidRPr="00A20C6C">
        <w:rPr>
          <w:spacing w:val="-9"/>
          <w:sz w:val="22"/>
          <w:szCs w:val="22"/>
        </w:rPr>
        <w:t xml:space="preserve"> </w:t>
      </w:r>
      <w:r w:rsidRPr="00A20C6C">
        <w:rPr>
          <w:sz w:val="22"/>
          <w:szCs w:val="22"/>
        </w:rPr>
        <w:t>123/2006</w:t>
      </w:r>
      <w:r w:rsidRPr="00A20C6C">
        <w:rPr>
          <w:spacing w:val="-6"/>
          <w:sz w:val="22"/>
          <w:szCs w:val="22"/>
        </w:rPr>
        <w:t xml:space="preserve"> </w:t>
      </w:r>
      <w:r w:rsidRPr="00A20C6C">
        <w:rPr>
          <w:sz w:val="22"/>
          <w:szCs w:val="22"/>
        </w:rPr>
        <w:t>e</w:t>
      </w:r>
      <w:r w:rsidRPr="00A20C6C">
        <w:rPr>
          <w:spacing w:val="-8"/>
          <w:sz w:val="22"/>
          <w:szCs w:val="22"/>
        </w:rPr>
        <w:t xml:space="preserve"> </w:t>
      </w:r>
      <w:r w:rsidRPr="00A20C6C">
        <w:rPr>
          <w:sz w:val="22"/>
          <w:szCs w:val="22"/>
        </w:rPr>
        <w:t>alterações</w:t>
      </w:r>
      <w:r w:rsidRPr="00A20C6C">
        <w:rPr>
          <w:spacing w:val="-8"/>
          <w:sz w:val="22"/>
          <w:szCs w:val="22"/>
        </w:rPr>
        <w:t xml:space="preserve"> </w:t>
      </w:r>
      <w:r w:rsidRPr="00A20C6C">
        <w:rPr>
          <w:sz w:val="22"/>
          <w:szCs w:val="22"/>
        </w:rPr>
        <w:t>da</w:t>
      </w:r>
      <w:r w:rsidRPr="00A20C6C">
        <w:rPr>
          <w:spacing w:val="-3"/>
          <w:sz w:val="22"/>
          <w:szCs w:val="22"/>
        </w:rPr>
        <w:t xml:space="preserve"> </w:t>
      </w:r>
      <w:r w:rsidRPr="00A20C6C">
        <w:rPr>
          <w:spacing w:val="-4"/>
          <w:sz w:val="22"/>
          <w:szCs w:val="22"/>
        </w:rPr>
        <w:t>Lei</w:t>
      </w:r>
      <w:r w:rsidRPr="00A20C6C">
        <w:rPr>
          <w:spacing w:val="-11"/>
          <w:sz w:val="22"/>
          <w:szCs w:val="22"/>
        </w:rPr>
        <w:t xml:space="preserve"> </w:t>
      </w:r>
      <w:r w:rsidRPr="00A20C6C">
        <w:rPr>
          <w:sz w:val="22"/>
          <w:szCs w:val="22"/>
        </w:rPr>
        <w:t>Complementar</w:t>
      </w:r>
      <w:r w:rsidRPr="00A20C6C">
        <w:rPr>
          <w:spacing w:val="-7"/>
          <w:sz w:val="22"/>
          <w:szCs w:val="22"/>
        </w:rPr>
        <w:t xml:space="preserve"> </w:t>
      </w:r>
      <w:r w:rsidRPr="00A20C6C">
        <w:rPr>
          <w:sz w:val="22"/>
          <w:szCs w:val="22"/>
        </w:rPr>
        <w:t>nº</w:t>
      </w:r>
      <w:r w:rsidRPr="00A20C6C">
        <w:rPr>
          <w:spacing w:val="-6"/>
          <w:sz w:val="22"/>
          <w:szCs w:val="22"/>
        </w:rPr>
        <w:t xml:space="preserve"> </w:t>
      </w:r>
      <w:r w:rsidRPr="00A20C6C">
        <w:rPr>
          <w:sz w:val="22"/>
          <w:szCs w:val="22"/>
        </w:rPr>
        <w:t>147/2014, Decreto</w:t>
      </w:r>
      <w:r w:rsidRPr="00A20C6C">
        <w:rPr>
          <w:spacing w:val="-10"/>
          <w:sz w:val="22"/>
          <w:szCs w:val="22"/>
        </w:rPr>
        <w:t xml:space="preserve"> </w:t>
      </w:r>
      <w:r w:rsidRPr="00A20C6C">
        <w:rPr>
          <w:sz w:val="22"/>
          <w:szCs w:val="22"/>
        </w:rPr>
        <w:t xml:space="preserve">Federal nº 10.024/2019, com aplicação subsidiária da </w:t>
      </w:r>
      <w:r w:rsidRPr="00A20C6C">
        <w:rPr>
          <w:spacing w:val="-4"/>
          <w:sz w:val="22"/>
          <w:szCs w:val="22"/>
        </w:rPr>
        <w:t xml:space="preserve">Lei </w:t>
      </w:r>
      <w:r w:rsidRPr="00A20C6C">
        <w:rPr>
          <w:sz w:val="22"/>
          <w:szCs w:val="22"/>
        </w:rPr>
        <w:t>nº 8.666/93 e suas alterações, bem como pelas disposições fixadas neste Edital e seus anexos, o qual se encontra à disposição dos interessados no endereço eletrônico</w:t>
      </w:r>
      <w:r w:rsidRPr="00A20C6C">
        <w:rPr>
          <w:color w:val="0000FF"/>
          <w:spacing w:val="-4"/>
          <w:sz w:val="22"/>
          <w:szCs w:val="22"/>
        </w:rPr>
        <w:t xml:space="preserve"> </w:t>
      </w:r>
      <w:hyperlink r:id="rId8">
        <w:r w:rsidRPr="00A20C6C">
          <w:rPr>
            <w:color w:val="0000FF"/>
            <w:sz w:val="22"/>
            <w:szCs w:val="22"/>
            <w:u w:val="single" w:color="0000FF"/>
          </w:rPr>
          <w:t>www.barrabonita.sc.gov.br</w:t>
        </w:r>
      </w:hyperlink>
    </w:p>
    <w:p w14:paraId="30200990" w14:textId="77777777" w:rsidR="00A20C6C" w:rsidRPr="00A20C6C" w:rsidRDefault="00A20C6C" w:rsidP="00A20C6C">
      <w:pPr>
        <w:pStyle w:val="Corpodetexto"/>
        <w:spacing w:line="360" w:lineRule="auto"/>
        <w:ind w:left="0" w:right="-19"/>
        <w:rPr>
          <w:sz w:val="22"/>
          <w:szCs w:val="22"/>
        </w:rPr>
      </w:pPr>
    </w:p>
    <w:p w14:paraId="581BA98F" w14:textId="1CFD5E69" w:rsidR="00A20C6C" w:rsidRPr="00A20C6C" w:rsidRDefault="00A20C6C" w:rsidP="00A20C6C">
      <w:pPr>
        <w:spacing w:line="360" w:lineRule="auto"/>
        <w:ind w:left="1681" w:right="1389" w:hanging="8"/>
        <w:jc w:val="both"/>
        <w:rPr>
          <w:sz w:val="22"/>
          <w:szCs w:val="22"/>
        </w:rPr>
      </w:pPr>
      <w:r w:rsidRPr="00A20C6C">
        <w:rPr>
          <w:noProof/>
          <w:sz w:val="22"/>
          <w:szCs w:val="22"/>
        </w:rPr>
        <mc:AlternateContent>
          <mc:Choice Requires="wps">
            <w:drawing>
              <wp:anchor distT="0" distB="0" distL="114300" distR="114300" simplePos="0" relativeHeight="251670528" behindDoc="1" locked="0" layoutInCell="1" allowOverlap="1" wp14:anchorId="4317B054" wp14:editId="7ED460CD">
                <wp:simplePos x="0" y="0"/>
                <wp:positionH relativeFrom="page">
                  <wp:posOffset>1080770</wp:posOffset>
                </wp:positionH>
                <wp:positionV relativeFrom="paragraph">
                  <wp:posOffset>162560</wp:posOffset>
                </wp:positionV>
                <wp:extent cx="5582285" cy="12065"/>
                <wp:effectExtent l="0" t="0" r="0" b="0"/>
                <wp:wrapNone/>
                <wp:docPr id="1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2DB8" id="Rectangle 14" o:spid="_x0000_s1026" style="position:absolute;margin-left:85.1pt;margin-top:12.8pt;width:439.5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" fillcolor="black" stroked="f">
                <w10:wrap anchorx="page"/>
              </v:rect>
            </w:pict>
          </mc:Fallback>
        </mc:AlternateContent>
      </w:r>
      <w:r w:rsidRPr="00A20C6C">
        <w:rPr>
          <w:sz w:val="22"/>
          <w:szCs w:val="22"/>
        </w:rPr>
        <w:t xml:space="preserve">As </w:t>
      </w:r>
      <w:r w:rsidRPr="00A20C6C">
        <w:rPr>
          <w:b/>
          <w:sz w:val="22"/>
          <w:szCs w:val="22"/>
        </w:rPr>
        <w:t xml:space="preserve">Propostas de Preços </w:t>
      </w:r>
      <w:r w:rsidRPr="00A20C6C">
        <w:rPr>
          <w:sz w:val="22"/>
          <w:szCs w:val="22"/>
        </w:rPr>
        <w:t xml:space="preserve">serão recebidas no período das </w:t>
      </w:r>
      <w:r w:rsidRPr="00A20C6C">
        <w:rPr>
          <w:b/>
          <w:sz w:val="22"/>
          <w:szCs w:val="22"/>
          <w:highlight w:val="yellow"/>
        </w:rPr>
        <w:t>08h</w:t>
      </w:r>
      <w:r w:rsidRPr="00A20C6C">
        <w:rPr>
          <w:sz w:val="22"/>
          <w:szCs w:val="22"/>
          <w:highlight w:val="yellow"/>
          <w:vertAlign w:val="superscript"/>
        </w:rPr>
        <w:t>1</w:t>
      </w:r>
      <w:r w:rsidRPr="00A20C6C">
        <w:rPr>
          <w:sz w:val="22"/>
          <w:szCs w:val="22"/>
          <w:highlight w:val="yellow"/>
        </w:rPr>
        <w:t xml:space="preserve"> </w:t>
      </w:r>
      <w:r w:rsidRPr="00A20C6C">
        <w:rPr>
          <w:b/>
          <w:sz w:val="22"/>
          <w:szCs w:val="22"/>
          <w:highlight w:val="yellow"/>
        </w:rPr>
        <w:t xml:space="preserve">do dia </w:t>
      </w:r>
      <w:r w:rsidR="005F77E7">
        <w:rPr>
          <w:b/>
          <w:sz w:val="22"/>
          <w:szCs w:val="22"/>
          <w:highlight w:val="yellow"/>
        </w:rPr>
        <w:t>1</w:t>
      </w:r>
      <w:r w:rsidR="00A554FA">
        <w:rPr>
          <w:b/>
          <w:sz w:val="22"/>
          <w:szCs w:val="22"/>
          <w:highlight w:val="yellow"/>
        </w:rPr>
        <w:t>6</w:t>
      </w:r>
      <w:r w:rsidRPr="00A20C6C">
        <w:rPr>
          <w:b/>
          <w:sz w:val="22"/>
          <w:szCs w:val="22"/>
          <w:highlight w:val="yellow"/>
        </w:rPr>
        <w:t xml:space="preserve"> de</w:t>
      </w:r>
      <w:r w:rsidR="00B0756B">
        <w:rPr>
          <w:b/>
          <w:sz w:val="22"/>
          <w:szCs w:val="22"/>
          <w:highlight w:val="yellow"/>
        </w:rPr>
        <w:t xml:space="preserve"> </w:t>
      </w:r>
      <w:r w:rsidR="005F77E7">
        <w:rPr>
          <w:b/>
          <w:sz w:val="22"/>
          <w:szCs w:val="22"/>
          <w:highlight w:val="yellow"/>
        </w:rPr>
        <w:t>abril</w:t>
      </w:r>
      <w:r w:rsidRPr="00A20C6C">
        <w:rPr>
          <w:b/>
          <w:sz w:val="22"/>
          <w:szCs w:val="22"/>
          <w:highlight w:val="yellow"/>
        </w:rPr>
        <w:t xml:space="preserve"> até às </w:t>
      </w:r>
      <w:r w:rsidRPr="00A20C6C">
        <w:rPr>
          <w:b/>
          <w:sz w:val="22"/>
          <w:szCs w:val="22"/>
          <w:highlight w:val="yellow"/>
          <w:u w:val="single"/>
        </w:rPr>
        <w:t xml:space="preserve">07h30min do dia </w:t>
      </w:r>
      <w:r w:rsidR="00D3645B">
        <w:rPr>
          <w:b/>
          <w:sz w:val="22"/>
          <w:szCs w:val="22"/>
          <w:highlight w:val="yellow"/>
          <w:u w:val="single"/>
        </w:rPr>
        <w:t>2</w:t>
      </w:r>
      <w:r w:rsidR="005F77E7">
        <w:rPr>
          <w:b/>
          <w:sz w:val="22"/>
          <w:szCs w:val="22"/>
          <w:highlight w:val="yellow"/>
          <w:u w:val="single"/>
        </w:rPr>
        <w:t>9</w:t>
      </w:r>
      <w:r w:rsidRPr="00A20C6C">
        <w:rPr>
          <w:b/>
          <w:sz w:val="22"/>
          <w:szCs w:val="22"/>
          <w:highlight w:val="yellow"/>
          <w:u w:val="single"/>
        </w:rPr>
        <w:t xml:space="preserve"> de </w:t>
      </w:r>
      <w:r w:rsidR="00B0756B">
        <w:rPr>
          <w:b/>
          <w:sz w:val="22"/>
          <w:szCs w:val="22"/>
          <w:highlight w:val="yellow"/>
          <w:u w:val="single"/>
        </w:rPr>
        <w:t xml:space="preserve">abril </w:t>
      </w:r>
      <w:r w:rsidRPr="00A20C6C">
        <w:rPr>
          <w:b/>
          <w:sz w:val="22"/>
          <w:szCs w:val="22"/>
          <w:highlight w:val="yellow"/>
          <w:u w:val="single"/>
        </w:rPr>
        <w:t>de 2021</w:t>
      </w:r>
      <w:r w:rsidRPr="00A20C6C">
        <w:rPr>
          <w:sz w:val="22"/>
          <w:szCs w:val="22"/>
          <w:u w:val="single"/>
        </w:rPr>
        <w:t>, no site supramencionado. O início da Sessão de</w:t>
      </w:r>
      <w:r w:rsidRPr="00A20C6C">
        <w:rPr>
          <w:sz w:val="22"/>
          <w:szCs w:val="22"/>
        </w:rPr>
        <w:t xml:space="preserve"> </w:t>
      </w:r>
      <w:r w:rsidRPr="00A20C6C">
        <w:rPr>
          <w:sz w:val="22"/>
          <w:szCs w:val="22"/>
          <w:u w:val="single"/>
        </w:rPr>
        <w:t>Disputa</w:t>
      </w:r>
      <w:r w:rsidRPr="00A20C6C">
        <w:rPr>
          <w:spacing w:val="-12"/>
          <w:sz w:val="22"/>
          <w:szCs w:val="22"/>
          <w:u w:val="single"/>
        </w:rPr>
        <w:t xml:space="preserve"> </w:t>
      </w:r>
      <w:r w:rsidRPr="00A20C6C">
        <w:rPr>
          <w:sz w:val="22"/>
          <w:szCs w:val="22"/>
          <w:u w:val="single"/>
        </w:rPr>
        <w:t>de</w:t>
      </w:r>
      <w:r w:rsidRPr="00A20C6C">
        <w:rPr>
          <w:spacing w:val="-12"/>
          <w:sz w:val="22"/>
          <w:szCs w:val="22"/>
          <w:u w:val="single"/>
        </w:rPr>
        <w:t xml:space="preserve"> </w:t>
      </w:r>
      <w:r w:rsidRPr="00A20C6C">
        <w:rPr>
          <w:sz w:val="22"/>
          <w:szCs w:val="22"/>
          <w:u w:val="single"/>
        </w:rPr>
        <w:t>Preços</w:t>
      </w:r>
      <w:r w:rsidRPr="00A20C6C">
        <w:rPr>
          <w:spacing w:val="-12"/>
          <w:sz w:val="22"/>
          <w:szCs w:val="22"/>
          <w:u w:val="single"/>
        </w:rPr>
        <w:t xml:space="preserve"> </w:t>
      </w:r>
      <w:r w:rsidRPr="00A20C6C">
        <w:rPr>
          <w:sz w:val="22"/>
          <w:szCs w:val="22"/>
          <w:u w:val="single"/>
        </w:rPr>
        <w:t>(lances)</w:t>
      </w:r>
      <w:r w:rsidRPr="00A20C6C">
        <w:rPr>
          <w:spacing w:val="-11"/>
          <w:sz w:val="22"/>
          <w:szCs w:val="22"/>
          <w:u w:val="single"/>
        </w:rPr>
        <w:t xml:space="preserve"> </w:t>
      </w:r>
      <w:r w:rsidRPr="00A20C6C">
        <w:rPr>
          <w:sz w:val="22"/>
          <w:szCs w:val="22"/>
          <w:u w:val="single"/>
        </w:rPr>
        <w:t>será</w:t>
      </w:r>
      <w:r w:rsidRPr="00A20C6C">
        <w:rPr>
          <w:spacing w:val="-11"/>
          <w:sz w:val="22"/>
          <w:szCs w:val="22"/>
          <w:u w:val="single"/>
        </w:rPr>
        <w:t xml:space="preserve"> </w:t>
      </w:r>
      <w:r w:rsidRPr="00A20C6C">
        <w:rPr>
          <w:sz w:val="22"/>
          <w:szCs w:val="22"/>
          <w:u w:val="single"/>
        </w:rPr>
        <w:t>no</w:t>
      </w:r>
      <w:r w:rsidRPr="00A20C6C">
        <w:rPr>
          <w:spacing w:val="-13"/>
          <w:sz w:val="22"/>
          <w:szCs w:val="22"/>
          <w:u w:val="single"/>
        </w:rPr>
        <w:t xml:space="preserve"> </w:t>
      </w:r>
      <w:proofErr w:type="gramStart"/>
      <w:r w:rsidRPr="00A20C6C">
        <w:rPr>
          <w:sz w:val="22"/>
          <w:szCs w:val="22"/>
          <w:u w:val="single"/>
        </w:rPr>
        <w:t>dia</w:t>
      </w:r>
      <w:r w:rsidRPr="00A20C6C">
        <w:rPr>
          <w:spacing w:val="-10"/>
          <w:sz w:val="22"/>
          <w:szCs w:val="22"/>
          <w:u w:val="single"/>
        </w:rPr>
        <w:t xml:space="preserve">  </w:t>
      </w:r>
      <w:r w:rsidR="00D3645B">
        <w:rPr>
          <w:spacing w:val="-10"/>
          <w:sz w:val="22"/>
          <w:szCs w:val="22"/>
          <w:u w:val="single"/>
        </w:rPr>
        <w:t>2</w:t>
      </w:r>
      <w:r w:rsidR="005F77E7">
        <w:rPr>
          <w:spacing w:val="-10"/>
          <w:sz w:val="22"/>
          <w:szCs w:val="22"/>
          <w:u w:val="single"/>
        </w:rPr>
        <w:t>9</w:t>
      </w:r>
      <w:proofErr w:type="gramEnd"/>
      <w:r w:rsidRPr="00A20C6C">
        <w:rPr>
          <w:b/>
          <w:spacing w:val="-11"/>
          <w:sz w:val="22"/>
          <w:szCs w:val="22"/>
          <w:highlight w:val="yellow"/>
          <w:u w:val="single"/>
        </w:rPr>
        <w:t xml:space="preserve"> </w:t>
      </w:r>
      <w:r w:rsidRPr="00A20C6C">
        <w:rPr>
          <w:b/>
          <w:sz w:val="22"/>
          <w:szCs w:val="22"/>
          <w:highlight w:val="yellow"/>
          <w:u w:val="single"/>
        </w:rPr>
        <w:t xml:space="preserve">de </w:t>
      </w:r>
      <w:r w:rsidR="00B0756B">
        <w:rPr>
          <w:b/>
          <w:sz w:val="22"/>
          <w:szCs w:val="22"/>
          <w:highlight w:val="yellow"/>
          <w:u w:val="single"/>
        </w:rPr>
        <w:t>abril</w:t>
      </w:r>
      <w:r w:rsidRPr="00A20C6C">
        <w:rPr>
          <w:b/>
          <w:spacing w:val="-13"/>
          <w:sz w:val="22"/>
          <w:szCs w:val="22"/>
          <w:highlight w:val="yellow"/>
          <w:u w:val="single"/>
        </w:rPr>
        <w:t xml:space="preserve"> </w:t>
      </w:r>
      <w:r w:rsidRPr="00A20C6C">
        <w:rPr>
          <w:b/>
          <w:sz w:val="22"/>
          <w:szCs w:val="22"/>
          <w:highlight w:val="yellow"/>
          <w:u w:val="single"/>
        </w:rPr>
        <w:t>de</w:t>
      </w:r>
      <w:r w:rsidRPr="00A20C6C">
        <w:rPr>
          <w:b/>
          <w:spacing w:val="-14"/>
          <w:sz w:val="22"/>
          <w:szCs w:val="22"/>
          <w:highlight w:val="yellow"/>
          <w:u w:val="single"/>
        </w:rPr>
        <w:t xml:space="preserve"> </w:t>
      </w:r>
      <w:r w:rsidRPr="00A20C6C">
        <w:rPr>
          <w:b/>
          <w:sz w:val="22"/>
          <w:szCs w:val="22"/>
          <w:highlight w:val="yellow"/>
          <w:u w:val="single"/>
        </w:rPr>
        <w:t>2021</w:t>
      </w:r>
      <w:r w:rsidRPr="00A20C6C">
        <w:rPr>
          <w:b/>
          <w:spacing w:val="-10"/>
          <w:sz w:val="22"/>
          <w:szCs w:val="22"/>
          <w:highlight w:val="yellow"/>
          <w:u w:val="single"/>
        </w:rPr>
        <w:t xml:space="preserve"> </w:t>
      </w:r>
      <w:r w:rsidRPr="00A20C6C">
        <w:rPr>
          <w:b/>
          <w:sz w:val="22"/>
          <w:szCs w:val="22"/>
          <w:highlight w:val="yellow"/>
          <w:u w:val="single"/>
        </w:rPr>
        <w:t>às</w:t>
      </w:r>
      <w:r w:rsidRPr="00A20C6C">
        <w:rPr>
          <w:b/>
          <w:spacing w:val="-13"/>
          <w:sz w:val="22"/>
          <w:szCs w:val="22"/>
          <w:highlight w:val="yellow"/>
          <w:u w:val="single"/>
        </w:rPr>
        <w:t xml:space="preserve"> </w:t>
      </w:r>
      <w:r w:rsidRPr="00A20C6C">
        <w:rPr>
          <w:b/>
          <w:sz w:val="22"/>
          <w:szCs w:val="22"/>
          <w:highlight w:val="yellow"/>
          <w:u w:val="single"/>
        </w:rPr>
        <w:t>08h</w:t>
      </w:r>
      <w:r w:rsidRPr="00A20C6C">
        <w:rPr>
          <w:b/>
          <w:sz w:val="22"/>
          <w:szCs w:val="22"/>
          <w:u w:val="single"/>
        </w:rPr>
        <w:t>30min</w:t>
      </w:r>
      <w:r w:rsidRPr="00A20C6C">
        <w:rPr>
          <w:b/>
          <w:spacing w:val="-12"/>
          <w:sz w:val="22"/>
          <w:szCs w:val="22"/>
          <w:u w:val="single"/>
        </w:rPr>
        <w:t xml:space="preserve"> </w:t>
      </w:r>
      <w:r w:rsidRPr="00A20C6C">
        <w:rPr>
          <w:sz w:val="22"/>
          <w:szCs w:val="22"/>
          <w:u w:val="single"/>
        </w:rPr>
        <w:t>no</w:t>
      </w:r>
      <w:r w:rsidRPr="00A20C6C">
        <w:rPr>
          <w:spacing w:val="-10"/>
          <w:sz w:val="22"/>
          <w:szCs w:val="22"/>
          <w:u w:val="single"/>
        </w:rPr>
        <w:t xml:space="preserve"> </w:t>
      </w:r>
      <w:r w:rsidRPr="00A20C6C">
        <w:rPr>
          <w:sz w:val="22"/>
          <w:szCs w:val="22"/>
          <w:u w:val="single"/>
        </w:rPr>
        <w:t>site</w:t>
      </w:r>
      <w:r w:rsidRPr="00A20C6C">
        <w:rPr>
          <w:spacing w:val="-11"/>
          <w:sz w:val="22"/>
          <w:szCs w:val="22"/>
          <w:u w:val="single"/>
        </w:rPr>
        <w:t xml:space="preserve"> </w:t>
      </w:r>
      <w:r w:rsidRPr="00A20C6C">
        <w:rPr>
          <w:sz w:val="22"/>
          <w:szCs w:val="22"/>
          <w:u w:val="single"/>
        </w:rPr>
        <w:t>supramencionado</w:t>
      </w:r>
    </w:p>
    <w:p w14:paraId="3844C165" w14:textId="77777777" w:rsidR="00A20C6C" w:rsidRPr="00A20C6C" w:rsidRDefault="00A20C6C" w:rsidP="00A20C6C">
      <w:pPr>
        <w:spacing w:before="7" w:line="220" w:lineRule="exact"/>
        <w:jc w:val="both"/>
        <w:rPr>
          <w:sz w:val="22"/>
          <w:szCs w:val="22"/>
        </w:rPr>
      </w:pPr>
    </w:p>
    <w:p w14:paraId="40BC0F7E" w14:textId="77777777" w:rsidR="00A20C6C" w:rsidRPr="00A20C6C" w:rsidRDefault="00A20C6C" w:rsidP="00A20C6C">
      <w:pPr>
        <w:spacing w:before="29"/>
        <w:ind w:left="1702"/>
        <w:jc w:val="both"/>
        <w:rPr>
          <w:sz w:val="22"/>
          <w:szCs w:val="22"/>
        </w:rPr>
      </w:pPr>
      <w:r w:rsidRPr="00A20C6C">
        <w:rPr>
          <w:sz w:val="22"/>
          <w:szCs w:val="22"/>
        </w:rPr>
        <w:t>Os procedimentos para acesso ao Pregão Eletrônico estão disponíveis na página inicial do</w:t>
      </w:r>
    </w:p>
    <w:p w14:paraId="09AB1969" w14:textId="77777777" w:rsidR="00A20C6C" w:rsidRPr="00A20C6C" w:rsidRDefault="00A20C6C" w:rsidP="00A20C6C">
      <w:pPr>
        <w:spacing w:before="4" w:line="120" w:lineRule="exact"/>
        <w:jc w:val="both"/>
        <w:rPr>
          <w:sz w:val="22"/>
          <w:szCs w:val="22"/>
        </w:rPr>
      </w:pPr>
    </w:p>
    <w:p w14:paraId="03FA934F" w14:textId="77777777" w:rsidR="00A20C6C" w:rsidRPr="00A20C6C" w:rsidRDefault="00A20C6C" w:rsidP="00A20C6C">
      <w:pPr>
        <w:spacing w:line="260" w:lineRule="exact"/>
        <w:ind w:left="1702"/>
        <w:jc w:val="both"/>
        <w:rPr>
          <w:color w:val="0000FF"/>
          <w:position w:val="-1"/>
          <w:sz w:val="22"/>
          <w:szCs w:val="22"/>
          <w:u w:val="single" w:color="0000FF"/>
        </w:rPr>
      </w:pPr>
      <w:r w:rsidRPr="00A20C6C">
        <w:rPr>
          <w:position w:val="-1"/>
          <w:sz w:val="22"/>
          <w:szCs w:val="22"/>
        </w:rPr>
        <w:t xml:space="preserve">site do Portal de Compras Públicas: </w:t>
      </w:r>
      <w:hyperlink r:id="rId9">
        <w:r w:rsidRPr="00A20C6C">
          <w:rPr>
            <w:color w:val="0000FF"/>
            <w:position w:val="-1"/>
            <w:sz w:val="22"/>
            <w:szCs w:val="22"/>
            <w:u w:val="single" w:color="0000FF"/>
          </w:rPr>
          <w:t>www.portaldecompraspublicas.com.br</w:t>
        </w:r>
      </w:hyperlink>
    </w:p>
    <w:p w14:paraId="3EF20016" w14:textId="77777777" w:rsidR="00A20C6C" w:rsidRPr="00A20C6C" w:rsidRDefault="00A20C6C" w:rsidP="00A20C6C">
      <w:pPr>
        <w:spacing w:line="260" w:lineRule="exact"/>
        <w:ind w:left="1702"/>
        <w:jc w:val="both"/>
        <w:rPr>
          <w:color w:val="0000FF"/>
          <w:position w:val="-1"/>
          <w:sz w:val="22"/>
          <w:szCs w:val="22"/>
          <w:u w:val="single" w:color="0000FF"/>
        </w:rPr>
      </w:pPr>
    </w:p>
    <w:p w14:paraId="64FA2348" w14:textId="77777777" w:rsidR="00A20C6C" w:rsidRPr="00A20C6C" w:rsidRDefault="00A20C6C" w:rsidP="00A20C6C">
      <w:pPr>
        <w:spacing w:line="260" w:lineRule="exact"/>
        <w:ind w:left="1702"/>
        <w:jc w:val="both"/>
        <w:rPr>
          <w:color w:val="0000FF"/>
          <w:position w:val="-1"/>
          <w:sz w:val="22"/>
          <w:szCs w:val="22"/>
          <w:u w:val="single" w:color="0000FF"/>
        </w:rPr>
      </w:pPr>
    </w:p>
    <w:p w14:paraId="3AE56230" w14:textId="10C0BAD4" w:rsidR="00A20C6C" w:rsidRPr="00A20C6C" w:rsidRDefault="00A20C6C" w:rsidP="00A20C6C">
      <w:pPr>
        <w:pStyle w:val="PargrafodaLista"/>
        <w:numPr>
          <w:ilvl w:val="0"/>
          <w:numId w:val="5"/>
        </w:numPr>
        <w:spacing w:line="260" w:lineRule="exact"/>
        <w:rPr>
          <w:rFonts w:eastAsia="Arial"/>
        </w:rPr>
      </w:pPr>
      <w:r w:rsidRPr="00A20C6C">
        <w:rPr>
          <w:rFonts w:eastAsia="Arial"/>
        </w:rPr>
        <w:t>Para todos os horários mencionados neste Edital, considerar-se-á o Horário Oficial de Brasília</w:t>
      </w:r>
    </w:p>
    <w:p w14:paraId="770AB9F0" w14:textId="77777777" w:rsidR="00A20C6C" w:rsidRPr="00A20C6C" w:rsidRDefault="00A20C6C" w:rsidP="00A20C6C">
      <w:pPr>
        <w:spacing w:line="200" w:lineRule="exact"/>
        <w:jc w:val="both"/>
        <w:rPr>
          <w:sz w:val="22"/>
          <w:szCs w:val="22"/>
        </w:rPr>
      </w:pPr>
    </w:p>
    <w:p w14:paraId="718C29EA" w14:textId="77777777" w:rsidR="00A20C6C" w:rsidRPr="00A20C6C" w:rsidRDefault="00A20C6C" w:rsidP="00A20C6C">
      <w:pPr>
        <w:spacing w:line="200" w:lineRule="exact"/>
        <w:jc w:val="both"/>
        <w:rPr>
          <w:sz w:val="22"/>
          <w:szCs w:val="22"/>
        </w:rPr>
      </w:pPr>
    </w:p>
    <w:p w14:paraId="553754D0" w14:textId="68B75968"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 </w:t>
      </w:r>
      <w:r w:rsidRPr="00A20C6C">
        <w:rPr>
          <w:b/>
          <w:sz w:val="22"/>
          <w:szCs w:val="22"/>
          <w:highlight w:val="lightGray"/>
        </w:rPr>
        <w:t xml:space="preserve"> DO OBJETO </w:t>
      </w:r>
      <w:r w:rsidRPr="00A20C6C">
        <w:rPr>
          <w:b/>
          <w:sz w:val="22"/>
          <w:szCs w:val="22"/>
          <w:highlight w:val="lightGray"/>
        </w:rPr>
        <w:tab/>
      </w:r>
    </w:p>
    <w:p w14:paraId="3811DC9D" w14:textId="1E16E10E" w:rsidR="00A20C6C" w:rsidRPr="00A20C6C" w:rsidRDefault="00A20C6C" w:rsidP="00D3645B">
      <w:pPr>
        <w:spacing w:line="360" w:lineRule="auto"/>
        <w:ind w:left="1702" w:right="1373"/>
        <w:jc w:val="both"/>
        <w:rPr>
          <w:sz w:val="22"/>
          <w:szCs w:val="22"/>
        </w:rPr>
      </w:pPr>
      <w:r w:rsidRPr="00A20C6C">
        <w:rPr>
          <w:sz w:val="22"/>
          <w:szCs w:val="22"/>
        </w:rPr>
        <w:t xml:space="preserve">1.1. A presente licitação tem por objeto 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00D3645B">
        <w:rPr>
          <w:b/>
          <w:caps/>
          <w:position w:val="-1"/>
          <w:sz w:val="22"/>
          <w:szCs w:val="22"/>
        </w:rPr>
        <w:t>.</w:t>
      </w:r>
    </w:p>
    <w:p w14:paraId="20493619" w14:textId="77777777" w:rsidR="00A20C6C" w:rsidRPr="00A20C6C" w:rsidRDefault="00A20C6C" w:rsidP="00A20C6C">
      <w:pPr>
        <w:spacing w:line="200" w:lineRule="exact"/>
        <w:jc w:val="both"/>
        <w:rPr>
          <w:sz w:val="22"/>
          <w:szCs w:val="22"/>
        </w:rPr>
      </w:pPr>
    </w:p>
    <w:p w14:paraId="33AD265D"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2. </w:t>
      </w:r>
      <w:r w:rsidRPr="00A20C6C">
        <w:rPr>
          <w:b/>
          <w:sz w:val="22"/>
          <w:szCs w:val="22"/>
          <w:highlight w:val="lightGray"/>
        </w:rPr>
        <w:t xml:space="preserve"> DA PARTICIPAÇÃO </w:t>
      </w:r>
      <w:r w:rsidRPr="00A20C6C">
        <w:rPr>
          <w:b/>
          <w:sz w:val="22"/>
          <w:szCs w:val="22"/>
          <w:highlight w:val="lightGray"/>
        </w:rPr>
        <w:tab/>
      </w:r>
    </w:p>
    <w:p w14:paraId="2DAB7E56" w14:textId="3B41B281" w:rsidR="00A20C6C" w:rsidRPr="00A20C6C" w:rsidRDefault="00A20C6C" w:rsidP="00A20C6C">
      <w:pPr>
        <w:spacing w:line="359" w:lineRule="auto"/>
        <w:ind w:left="1702" w:right="1334"/>
        <w:jc w:val="both"/>
        <w:rPr>
          <w:sz w:val="22"/>
          <w:szCs w:val="22"/>
        </w:rPr>
      </w:pPr>
      <w:r w:rsidRPr="00A20C6C">
        <w:rPr>
          <w:noProof/>
          <w:sz w:val="22"/>
          <w:szCs w:val="22"/>
        </w:rPr>
        <mc:AlternateContent>
          <mc:Choice Requires="wpg">
            <w:drawing>
              <wp:anchor distT="0" distB="0" distL="114300" distR="114300" simplePos="0" relativeHeight="251659264" behindDoc="1" locked="0" layoutInCell="1" allowOverlap="1" wp14:anchorId="349293F5" wp14:editId="7642DEAA">
                <wp:simplePos x="0" y="0"/>
                <wp:positionH relativeFrom="page">
                  <wp:posOffset>4042410</wp:posOffset>
                </wp:positionH>
                <wp:positionV relativeFrom="paragraph">
                  <wp:posOffset>950595</wp:posOffset>
                </wp:positionV>
                <wp:extent cx="50165" cy="0"/>
                <wp:effectExtent l="13335" t="13970" r="12700" b="5080"/>
                <wp:wrapNone/>
                <wp:docPr id="158" name="Agrupar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0"/>
                          <a:chOff x="6366" y="1497"/>
                          <a:chExt cx="79" cy="0"/>
                        </a:xfrm>
                      </wpg:grpSpPr>
                      <wps:wsp>
                        <wps:cNvPr id="159" name="Freeform 5"/>
                        <wps:cNvSpPr>
                          <a:spLocks/>
                        </wps:cNvSpPr>
                        <wps:spPr bwMode="auto">
                          <a:xfrm>
                            <a:off x="6366" y="1497"/>
                            <a:ext cx="79" cy="0"/>
                          </a:xfrm>
                          <a:custGeom>
                            <a:avLst/>
                            <a:gdLst>
                              <a:gd name="T0" fmla="+- 0 6366 6366"/>
                              <a:gd name="T1" fmla="*/ T0 w 79"/>
                              <a:gd name="T2" fmla="+- 0 6445 6366"/>
                              <a:gd name="T3" fmla="*/ T2 w 79"/>
                            </a:gdLst>
                            <a:ahLst/>
                            <a:cxnLst>
                              <a:cxn ang="0">
                                <a:pos x="T1" y="0"/>
                              </a:cxn>
                              <a:cxn ang="0">
                                <a:pos x="T3" y="0"/>
                              </a:cxn>
                            </a:cxnLst>
                            <a:rect l="0" t="0" r="r" b="b"/>
                            <a:pathLst>
                              <a:path w="79">
                                <a:moveTo>
                                  <a:pt x="0" y="0"/>
                                </a:moveTo>
                                <a:lnTo>
                                  <a:pt x="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BD81" id="Agrupar 158" o:spid="_x0000_s1026" style="position:absolute;margin-left:318.3pt;margin-top:74.85pt;width:3.95pt;height:0;z-index:-251657216;mso-position-horizontal-relative:page" coordorigin="6366,1497" coordsize="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">
                <v:shape id="Freeform 5" o:spid="_x0000_s1027" style="position:absolute;left:6366;top:1497;width:79;height:0;visibility:visible;mso-wrap-style:square;v-text-anchor:top" coordsize="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" path="m,l79,e" filled="f" strokeweight=".7pt">
                  <v:path arrowok="t" o:connecttype="custom" o:connectlocs="0,0;79,0" o:connectangles="0,0"/>
                </v:shape>
                <w10:wrap anchorx="page"/>
              </v:group>
            </w:pict>
          </mc:Fallback>
        </mc:AlternateContent>
      </w:r>
      <w:r w:rsidRPr="00A20C6C">
        <w:rPr>
          <w:sz w:val="22"/>
          <w:szCs w:val="22"/>
        </w:rPr>
        <w:t xml:space="preserve">1. Poderão participar desta licitação, todas as empresas do ramo de atividade pertinente e compatível ao objeto da licitação que atenderem todas as exigências constantes neste Edital, inclusive quanto à </w:t>
      </w:r>
      <w:r w:rsidRPr="00A20C6C">
        <w:rPr>
          <w:sz w:val="22"/>
          <w:szCs w:val="22"/>
        </w:rPr>
        <w:lastRenderedPageBreak/>
        <w:t>documentação, estiverem devidamente credenciadas no Portal de Compras Públicas (</w:t>
      </w:r>
      <w:hyperlink r:id="rId10">
        <w:r w:rsidRPr="00A20C6C">
          <w:rPr>
            <w:color w:val="0000FF"/>
            <w:sz w:val="22"/>
            <w:szCs w:val="22"/>
            <w:u w:val="single" w:color="0000FF"/>
          </w:rPr>
          <w:t>www.portaldecompraspublicas.com.br</w:t>
        </w:r>
        <w:r w:rsidRPr="00A20C6C">
          <w:rPr>
            <w:color w:val="000000"/>
            <w:sz w:val="22"/>
            <w:szCs w:val="22"/>
          </w:rPr>
          <w:t>) e quê:</w:t>
        </w:r>
      </w:hyperlink>
    </w:p>
    <w:p w14:paraId="271A7166" w14:textId="77777777" w:rsidR="00A20C6C" w:rsidRPr="00A20C6C" w:rsidRDefault="00A20C6C" w:rsidP="00A20C6C">
      <w:pPr>
        <w:spacing w:before="7" w:line="356" w:lineRule="auto"/>
        <w:ind w:left="1702" w:right="1387"/>
        <w:jc w:val="both"/>
        <w:rPr>
          <w:sz w:val="22"/>
          <w:szCs w:val="22"/>
        </w:rPr>
      </w:pPr>
      <w:r w:rsidRPr="00A20C6C">
        <w:rPr>
          <w:w w:val="97"/>
          <w:sz w:val="22"/>
          <w:szCs w:val="22"/>
        </w:rPr>
        <w:t>2.1.1.</w:t>
      </w:r>
      <w:r w:rsidRPr="00A20C6C">
        <w:rPr>
          <w:sz w:val="22"/>
          <w:szCs w:val="22"/>
        </w:rPr>
        <w:t xml:space="preserve">   </w:t>
      </w:r>
      <w:proofErr w:type="gramStart"/>
      <w:r w:rsidRPr="00A20C6C">
        <w:rPr>
          <w:sz w:val="22"/>
          <w:szCs w:val="22"/>
        </w:rPr>
        <w:t>Preencham  os</w:t>
      </w:r>
      <w:proofErr w:type="gramEnd"/>
      <w:r w:rsidRPr="00A20C6C">
        <w:rPr>
          <w:sz w:val="22"/>
          <w:szCs w:val="22"/>
        </w:rPr>
        <w:t xml:space="preserve">  requisitos  legais  para  o  exercício  da  atividade  objeto  do  presente certame.</w:t>
      </w:r>
    </w:p>
    <w:p w14:paraId="3C7D2CD2" w14:textId="77777777" w:rsidR="00A20C6C" w:rsidRPr="00A20C6C" w:rsidRDefault="00A20C6C" w:rsidP="00A20C6C">
      <w:pPr>
        <w:spacing w:before="9" w:line="356" w:lineRule="auto"/>
        <w:ind w:left="1702" w:right="1399"/>
        <w:jc w:val="both"/>
        <w:rPr>
          <w:sz w:val="22"/>
          <w:szCs w:val="22"/>
        </w:rPr>
      </w:pPr>
      <w:r w:rsidRPr="00A20C6C">
        <w:rPr>
          <w:sz w:val="22"/>
          <w:szCs w:val="22"/>
        </w:rPr>
        <w:t>2.2. Será vedada a participação, em qualquer fase do processo licitatório, dos interessados que se enquadrem em uma ou mais das situações a seguir:</w:t>
      </w:r>
    </w:p>
    <w:p w14:paraId="292D5B2B" w14:textId="77777777" w:rsidR="00A20C6C" w:rsidRPr="00A20C6C" w:rsidRDefault="00A20C6C" w:rsidP="00A20C6C">
      <w:pPr>
        <w:spacing w:before="12" w:line="356" w:lineRule="auto"/>
        <w:ind w:left="1702" w:right="1375"/>
        <w:jc w:val="both"/>
        <w:rPr>
          <w:sz w:val="22"/>
          <w:szCs w:val="22"/>
        </w:rPr>
      </w:pPr>
      <w:r w:rsidRPr="00A20C6C">
        <w:rPr>
          <w:w w:val="97"/>
          <w:sz w:val="22"/>
          <w:szCs w:val="22"/>
        </w:rPr>
        <w:t>2.2.1.</w:t>
      </w:r>
      <w:r w:rsidRPr="00A20C6C">
        <w:rPr>
          <w:sz w:val="22"/>
          <w:szCs w:val="22"/>
        </w:rPr>
        <w:t xml:space="preserve">  Empresas que se encontrarem sob falência ou em processo de recuperação judicial ou extrajudicial ou, ainda, em fase de dissolução ou liquidação, conforme Lei nº 11.101/2005.</w:t>
      </w:r>
    </w:p>
    <w:p w14:paraId="4C0F4328" w14:textId="77777777" w:rsidR="00A20C6C" w:rsidRPr="00A20C6C" w:rsidRDefault="00A20C6C" w:rsidP="00A20C6C">
      <w:pPr>
        <w:spacing w:before="9" w:line="360" w:lineRule="auto"/>
        <w:ind w:left="1702" w:right="1379"/>
        <w:jc w:val="both"/>
        <w:rPr>
          <w:sz w:val="22"/>
          <w:szCs w:val="22"/>
        </w:rPr>
      </w:pPr>
      <w:r w:rsidRPr="00A20C6C">
        <w:rPr>
          <w:sz w:val="22"/>
          <w:szCs w:val="22"/>
        </w:rPr>
        <w:t xml:space="preserve">2.2.2. Empresas declaradas inidôneas por qualquer órgão da administração pública direta ou </w:t>
      </w:r>
      <w:proofErr w:type="gramStart"/>
      <w:r w:rsidRPr="00A20C6C">
        <w:rPr>
          <w:sz w:val="22"/>
          <w:szCs w:val="22"/>
        </w:rPr>
        <w:t>indireta,  Federal</w:t>
      </w:r>
      <w:proofErr w:type="gramEnd"/>
      <w:r w:rsidRPr="00A20C6C">
        <w:rPr>
          <w:sz w:val="22"/>
          <w:szCs w:val="22"/>
        </w:rPr>
        <w:t>,  Estadual,  Municipal  ou  do  Distrito  Federal,  bem  como  as  que  estejam punidas com suspensão ou impedimento de licitar ou contratar com a administração pública em decorrência de registros efetuados pelo MUNICÍPIO DE BARRA BONTIA/SC.</w:t>
      </w:r>
    </w:p>
    <w:p w14:paraId="00903AC3" w14:textId="77777777" w:rsidR="00A20C6C" w:rsidRPr="00A20C6C" w:rsidRDefault="00A20C6C" w:rsidP="00A20C6C">
      <w:pPr>
        <w:spacing w:before="3" w:line="343" w:lineRule="auto"/>
        <w:ind w:left="1702" w:right="1378"/>
        <w:jc w:val="both"/>
        <w:rPr>
          <w:sz w:val="22"/>
          <w:szCs w:val="22"/>
        </w:rPr>
      </w:pPr>
      <w:r w:rsidRPr="00A20C6C">
        <w:rPr>
          <w:noProof/>
          <w:sz w:val="22"/>
          <w:szCs w:val="22"/>
        </w:rPr>
        <mc:AlternateContent>
          <mc:Choice Requires="wpg">
            <w:drawing>
              <wp:anchor distT="0" distB="0" distL="114300" distR="114300" simplePos="0" relativeHeight="251660288" behindDoc="1" locked="0" layoutInCell="1" allowOverlap="1" wp14:anchorId="7E651697" wp14:editId="0720A25C">
                <wp:simplePos x="0" y="0"/>
                <wp:positionH relativeFrom="page">
                  <wp:posOffset>1080770</wp:posOffset>
                </wp:positionH>
                <wp:positionV relativeFrom="paragraph">
                  <wp:posOffset>205105</wp:posOffset>
                </wp:positionV>
                <wp:extent cx="1828800" cy="0"/>
                <wp:effectExtent l="13970" t="13970" r="14605" b="14605"/>
                <wp:wrapNone/>
                <wp:docPr id="156" name="Agrupar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323"/>
                          <a:chExt cx="2880" cy="0"/>
                        </a:xfrm>
                      </wpg:grpSpPr>
                      <wps:wsp>
                        <wps:cNvPr id="157" name="Freeform 7"/>
                        <wps:cNvSpPr>
                          <a:spLocks/>
                        </wps:cNvSpPr>
                        <wps:spPr bwMode="auto">
                          <a:xfrm>
                            <a:off x="1702" y="323"/>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8D848" id="Agrupar 156" o:spid="_x0000_s1026" style="position:absolute;margin-left:85.1pt;margin-top:16.15pt;width:2in;height:0;z-index:-251656192;mso-position-horizontal-relative:page" coordorigin="1702,32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">
                <v:shape id="Freeform 7" o:spid="_x0000_s1027" style="position:absolute;left:1702;top:32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" path="m,l2880,e" filled="f" strokeweight=".82pt">
                  <v:path arrowok="t" o:connecttype="custom" o:connectlocs="0,0;2880,0" o:connectangles="0,0"/>
                </v:shape>
                <w10:wrap anchorx="page"/>
              </v:group>
            </w:pict>
          </mc:Fallback>
        </mc:AlternateContent>
      </w:r>
      <w:r w:rsidRPr="00A20C6C">
        <w:rPr>
          <w:sz w:val="22"/>
          <w:szCs w:val="22"/>
        </w:rPr>
        <w:t>2.2.1.1. A situação de suspensão e impedimento inclui a verificação junto ao CEIS (Cadastro Nacional de Empresas Inidôneas e Suspensas)</w:t>
      </w:r>
      <w:r w:rsidRPr="00A20C6C">
        <w:rPr>
          <w:position w:val="9"/>
          <w:sz w:val="22"/>
          <w:szCs w:val="22"/>
        </w:rPr>
        <w:t xml:space="preserve">2 </w:t>
      </w:r>
      <w:r w:rsidRPr="00A20C6C">
        <w:rPr>
          <w:sz w:val="22"/>
          <w:szCs w:val="22"/>
        </w:rPr>
        <w:t>e ao CNEP (Cadastro Nacional de Empresas Punidas)</w:t>
      </w:r>
      <w:r w:rsidRPr="00A20C6C">
        <w:rPr>
          <w:position w:val="9"/>
          <w:sz w:val="22"/>
          <w:szCs w:val="22"/>
        </w:rPr>
        <w:t>3</w:t>
      </w:r>
      <w:r w:rsidRPr="00A20C6C">
        <w:rPr>
          <w:sz w:val="22"/>
          <w:szCs w:val="22"/>
        </w:rPr>
        <w:t>, ambos mantidos pelo Poder Executivo Federal.</w:t>
      </w:r>
    </w:p>
    <w:p w14:paraId="382B0D87" w14:textId="77777777" w:rsidR="00A20C6C" w:rsidRPr="00A20C6C" w:rsidRDefault="00A20C6C" w:rsidP="00A20C6C">
      <w:pPr>
        <w:spacing w:before="88"/>
        <w:ind w:left="1702" w:right="1288"/>
        <w:jc w:val="both"/>
        <w:rPr>
          <w:rFonts w:eastAsia="Arial"/>
          <w:position w:val="6"/>
          <w:sz w:val="22"/>
          <w:szCs w:val="22"/>
        </w:rPr>
      </w:pPr>
      <w:proofErr w:type="gramStart"/>
      <w:r w:rsidRPr="00A20C6C">
        <w:rPr>
          <w:rFonts w:eastAsia="Arial"/>
          <w:position w:val="6"/>
          <w:sz w:val="22"/>
          <w:szCs w:val="22"/>
        </w:rPr>
        <w:t xml:space="preserve">2  </w:t>
      </w:r>
      <w:r w:rsidRPr="00A20C6C">
        <w:rPr>
          <w:sz w:val="22"/>
          <w:szCs w:val="22"/>
        </w:rPr>
        <w:t>Consulta</w:t>
      </w:r>
      <w:proofErr w:type="gramEnd"/>
      <w:r w:rsidRPr="00A20C6C">
        <w:rPr>
          <w:sz w:val="22"/>
          <w:szCs w:val="22"/>
        </w:rPr>
        <w:t xml:space="preserve"> disponível no endereço eletrônico: </w:t>
      </w:r>
      <w:hyperlink r:id="rId11">
        <w:r w:rsidRPr="00A20C6C">
          <w:rPr>
            <w:color w:val="0000FF"/>
            <w:spacing w:val="-1"/>
            <w:sz w:val="22"/>
            <w:szCs w:val="22"/>
            <w:u w:val="single" w:color="0000FF"/>
          </w:rPr>
          <w:t>http://www.portaltransparencia.gov.br/sancoes/ceis?ordenarPor=nome&amp;direcao=asc</w:t>
        </w:r>
      </w:hyperlink>
    </w:p>
    <w:p w14:paraId="66B2C0D8" w14:textId="77777777" w:rsidR="00A20C6C" w:rsidRPr="00A20C6C" w:rsidRDefault="00A20C6C" w:rsidP="00A20C6C">
      <w:pPr>
        <w:spacing w:before="88"/>
        <w:ind w:left="1702" w:right="1288"/>
        <w:jc w:val="both"/>
        <w:rPr>
          <w:rFonts w:eastAsia="Arial"/>
          <w:position w:val="6"/>
          <w:sz w:val="22"/>
          <w:szCs w:val="22"/>
        </w:rPr>
      </w:pPr>
      <w:r w:rsidRPr="00A20C6C">
        <w:rPr>
          <w:rFonts w:eastAsia="Arial"/>
          <w:position w:val="6"/>
          <w:sz w:val="22"/>
          <w:szCs w:val="22"/>
        </w:rPr>
        <w:t xml:space="preserve">3 </w:t>
      </w:r>
      <w:r w:rsidRPr="00A20C6C">
        <w:rPr>
          <w:sz w:val="22"/>
          <w:szCs w:val="22"/>
        </w:rPr>
        <w:t xml:space="preserve">Consulta disponível no endereço eletrônico: </w:t>
      </w:r>
      <w:hyperlink r:id="rId12">
        <w:r w:rsidRPr="00A20C6C">
          <w:rPr>
            <w:color w:val="0000FF"/>
            <w:spacing w:val="-2"/>
            <w:sz w:val="22"/>
            <w:szCs w:val="22"/>
            <w:u w:val="single" w:color="0000FF"/>
          </w:rPr>
          <w:t>http://www.portaltransparencia.gov.br/sancoes/cnep?ordenarPor=nome&amp;direcao=asc</w:t>
        </w:r>
      </w:hyperlink>
    </w:p>
    <w:p w14:paraId="729D0ABD" w14:textId="77777777" w:rsidR="00A20C6C" w:rsidRPr="00A20C6C" w:rsidRDefault="00A20C6C" w:rsidP="00A20C6C">
      <w:pPr>
        <w:spacing w:before="7" w:line="220" w:lineRule="exact"/>
        <w:jc w:val="both"/>
        <w:rPr>
          <w:sz w:val="22"/>
          <w:szCs w:val="22"/>
        </w:rPr>
      </w:pPr>
    </w:p>
    <w:p w14:paraId="0DB1E08F" w14:textId="77777777" w:rsidR="00A20C6C" w:rsidRPr="00A20C6C" w:rsidRDefault="00A20C6C" w:rsidP="00A20C6C">
      <w:pPr>
        <w:spacing w:before="29" w:line="360" w:lineRule="auto"/>
        <w:ind w:left="1702" w:right="1384"/>
        <w:jc w:val="both"/>
        <w:rPr>
          <w:sz w:val="22"/>
          <w:szCs w:val="22"/>
        </w:rPr>
      </w:pPr>
      <w:r w:rsidRPr="00A20C6C">
        <w:rPr>
          <w:w w:val="97"/>
          <w:sz w:val="22"/>
          <w:szCs w:val="22"/>
        </w:rPr>
        <w:t>2.2.2.</w:t>
      </w:r>
      <w:r w:rsidRPr="00A20C6C">
        <w:rPr>
          <w:sz w:val="22"/>
          <w:szCs w:val="22"/>
        </w:rPr>
        <w:t xml:space="preserve">  Pessoa jurídica que tenha dirigente, administrador, proprietário ou sócio com poder de </w:t>
      </w:r>
      <w:proofErr w:type="gramStart"/>
      <w:r w:rsidRPr="00A20C6C">
        <w:rPr>
          <w:sz w:val="22"/>
          <w:szCs w:val="22"/>
        </w:rPr>
        <w:t>direção  que</w:t>
      </w:r>
      <w:proofErr w:type="gramEnd"/>
      <w:r w:rsidRPr="00A20C6C">
        <w:rPr>
          <w:sz w:val="22"/>
          <w:szCs w:val="22"/>
        </w:rPr>
        <w:t xml:space="preserve">  seja  cônjuge,  companheiro  ou  parente,  em  linha  reta  ou  colateral,  por consanguinidade ou afinidade, até o terceiro grau, de:</w:t>
      </w:r>
    </w:p>
    <w:p w14:paraId="7C009700" w14:textId="77777777" w:rsidR="00A20C6C" w:rsidRPr="00A20C6C" w:rsidRDefault="00A20C6C" w:rsidP="00A20C6C">
      <w:pPr>
        <w:spacing w:before="6" w:line="360" w:lineRule="auto"/>
        <w:ind w:left="1702" w:right="1386"/>
        <w:jc w:val="both"/>
        <w:rPr>
          <w:sz w:val="22"/>
          <w:szCs w:val="22"/>
        </w:rPr>
      </w:pPr>
      <w:r w:rsidRPr="00A20C6C">
        <w:rPr>
          <w:w w:val="97"/>
          <w:sz w:val="22"/>
          <w:szCs w:val="22"/>
        </w:rPr>
        <w:t>I</w:t>
      </w:r>
      <w:r w:rsidRPr="00A20C6C">
        <w:rPr>
          <w:sz w:val="22"/>
          <w:szCs w:val="22"/>
        </w:rPr>
        <w:t xml:space="preserve"> – agente público com </w:t>
      </w:r>
      <w:proofErr w:type="gramStart"/>
      <w:r w:rsidRPr="00A20C6C">
        <w:rPr>
          <w:sz w:val="22"/>
          <w:szCs w:val="22"/>
        </w:rPr>
        <w:t>cargo  em</w:t>
      </w:r>
      <w:proofErr w:type="gramEnd"/>
      <w:r w:rsidRPr="00A20C6C">
        <w:rPr>
          <w:sz w:val="22"/>
          <w:szCs w:val="22"/>
        </w:rPr>
        <w:t xml:space="preserve">  comissão ou função de confiança que esteja lotado na unidade  responsável  pela  realização  da  seleção  ou  licitação  promovida  pelo  órgão  ou entidade da administração pública distrital; ou</w:t>
      </w:r>
    </w:p>
    <w:p w14:paraId="3DADDF06" w14:textId="77777777" w:rsidR="00A20C6C" w:rsidRPr="00A20C6C" w:rsidRDefault="00A20C6C" w:rsidP="00A20C6C">
      <w:pPr>
        <w:spacing w:before="4" w:line="361" w:lineRule="auto"/>
        <w:ind w:left="1702" w:right="1377"/>
        <w:jc w:val="both"/>
        <w:rPr>
          <w:sz w:val="22"/>
          <w:szCs w:val="22"/>
        </w:rPr>
      </w:pPr>
      <w:r w:rsidRPr="00A20C6C">
        <w:rPr>
          <w:w w:val="97"/>
          <w:sz w:val="22"/>
          <w:szCs w:val="22"/>
        </w:rPr>
        <w:t>II</w:t>
      </w:r>
      <w:r w:rsidRPr="00A20C6C">
        <w:rPr>
          <w:sz w:val="22"/>
          <w:szCs w:val="22"/>
        </w:rPr>
        <w:t xml:space="preserve"> – </w:t>
      </w:r>
      <w:proofErr w:type="gramStart"/>
      <w:r w:rsidRPr="00A20C6C">
        <w:rPr>
          <w:sz w:val="22"/>
          <w:szCs w:val="22"/>
        </w:rPr>
        <w:t>agente</w:t>
      </w:r>
      <w:proofErr w:type="gramEnd"/>
      <w:r w:rsidRPr="00A20C6C">
        <w:rPr>
          <w:sz w:val="22"/>
          <w:szCs w:val="22"/>
        </w:rPr>
        <w:t xml:space="preserve"> público cuja posição no órgão ou entidade da administração pública municipal seja hierarquicamente superior ao chefe da unidade responsável pela realização da seleção ou licitação.</w:t>
      </w:r>
    </w:p>
    <w:p w14:paraId="5251C51E" w14:textId="77777777" w:rsidR="00A20C6C" w:rsidRPr="00A20C6C" w:rsidRDefault="00A20C6C" w:rsidP="00A20C6C">
      <w:pPr>
        <w:spacing w:before="2" w:line="363" w:lineRule="auto"/>
        <w:ind w:left="1702" w:right="1387"/>
        <w:jc w:val="both"/>
        <w:rPr>
          <w:sz w:val="22"/>
          <w:szCs w:val="22"/>
        </w:rPr>
      </w:pPr>
      <w:r w:rsidRPr="00A20C6C">
        <w:rPr>
          <w:w w:val="97"/>
          <w:sz w:val="22"/>
          <w:szCs w:val="22"/>
        </w:rPr>
        <w:t>2.2.3.</w:t>
      </w:r>
      <w:r w:rsidRPr="00A20C6C">
        <w:rPr>
          <w:sz w:val="22"/>
          <w:szCs w:val="22"/>
        </w:rPr>
        <w:t xml:space="preserve">  Não poderá participar, direta ou indiretamente, da licitação ou da execução de obra ou serviço e do fornecimento de bens a eles necessários, conforme art. 9º da Lei nº 8.666/93:</w:t>
      </w:r>
    </w:p>
    <w:p w14:paraId="2603E4DE" w14:textId="77777777" w:rsidR="00A20C6C" w:rsidRPr="00A20C6C" w:rsidRDefault="00A20C6C" w:rsidP="00A20C6C">
      <w:pPr>
        <w:ind w:left="1700" w:right="3623"/>
        <w:jc w:val="both"/>
        <w:rPr>
          <w:sz w:val="22"/>
          <w:szCs w:val="22"/>
        </w:rPr>
      </w:pPr>
      <w:r w:rsidRPr="00A20C6C">
        <w:rPr>
          <w:w w:val="97"/>
          <w:sz w:val="22"/>
          <w:szCs w:val="22"/>
        </w:rPr>
        <w:t>I</w:t>
      </w:r>
      <w:r w:rsidRPr="00A20C6C">
        <w:rPr>
          <w:sz w:val="22"/>
          <w:szCs w:val="22"/>
        </w:rPr>
        <w:t xml:space="preserve"> – </w:t>
      </w:r>
      <w:proofErr w:type="gramStart"/>
      <w:r w:rsidRPr="00A20C6C">
        <w:rPr>
          <w:sz w:val="22"/>
          <w:szCs w:val="22"/>
        </w:rPr>
        <w:t>o</w:t>
      </w:r>
      <w:proofErr w:type="gramEnd"/>
      <w:r w:rsidRPr="00A20C6C">
        <w:rPr>
          <w:sz w:val="22"/>
          <w:szCs w:val="22"/>
        </w:rPr>
        <w:t xml:space="preserve"> autor do projeto, básico ou executivo, pessoa física ou jurídica;</w:t>
      </w:r>
    </w:p>
    <w:p w14:paraId="7E6FF1BC" w14:textId="77777777" w:rsidR="00A20C6C" w:rsidRPr="00A20C6C" w:rsidRDefault="00A20C6C" w:rsidP="00A20C6C">
      <w:pPr>
        <w:spacing w:before="4" w:line="120" w:lineRule="exact"/>
        <w:jc w:val="both"/>
        <w:rPr>
          <w:sz w:val="22"/>
          <w:szCs w:val="22"/>
        </w:rPr>
      </w:pPr>
    </w:p>
    <w:p w14:paraId="2799B861" w14:textId="77777777" w:rsidR="00A20C6C" w:rsidRPr="00A20C6C" w:rsidRDefault="00A20C6C" w:rsidP="00A20C6C">
      <w:pPr>
        <w:spacing w:line="360" w:lineRule="auto"/>
        <w:ind w:left="1702" w:right="1386"/>
        <w:jc w:val="both"/>
        <w:rPr>
          <w:sz w:val="22"/>
          <w:szCs w:val="22"/>
        </w:rPr>
      </w:pPr>
      <w:r w:rsidRPr="00A20C6C">
        <w:rPr>
          <w:w w:val="97"/>
          <w:sz w:val="22"/>
          <w:szCs w:val="22"/>
        </w:rPr>
        <w:t>II</w:t>
      </w:r>
      <w:r w:rsidRPr="00A20C6C">
        <w:rPr>
          <w:sz w:val="22"/>
          <w:szCs w:val="22"/>
        </w:rPr>
        <w:t xml:space="preserve"> – empresa, isoladamente ou em consórcio, responsável pela elaboração do projeto básico ou executivo ou da qual o autor do projeto seja dirigente, gerente, acionista ou detentor de </w:t>
      </w:r>
      <w:proofErr w:type="gramStart"/>
      <w:r w:rsidRPr="00A20C6C">
        <w:rPr>
          <w:sz w:val="22"/>
          <w:szCs w:val="22"/>
        </w:rPr>
        <w:t>mais  de</w:t>
      </w:r>
      <w:proofErr w:type="gramEnd"/>
      <w:r w:rsidRPr="00A20C6C">
        <w:rPr>
          <w:sz w:val="22"/>
          <w:szCs w:val="22"/>
        </w:rPr>
        <w:t xml:space="preserve">  5%  (cinco  por  cento)  do  capital  com  direito  a  voto  ou  controlador,  responsável técnico ou subcontratado;</w:t>
      </w:r>
    </w:p>
    <w:p w14:paraId="4F43171C" w14:textId="77777777" w:rsidR="00A20C6C" w:rsidRPr="00A20C6C" w:rsidRDefault="00A20C6C" w:rsidP="00A20C6C">
      <w:pPr>
        <w:spacing w:before="3"/>
        <w:ind w:left="1700" w:right="1638"/>
        <w:jc w:val="both"/>
        <w:rPr>
          <w:sz w:val="22"/>
          <w:szCs w:val="22"/>
        </w:rPr>
      </w:pPr>
      <w:r w:rsidRPr="00A20C6C">
        <w:rPr>
          <w:w w:val="97"/>
          <w:sz w:val="22"/>
          <w:szCs w:val="22"/>
        </w:rPr>
        <w:t>III</w:t>
      </w:r>
      <w:r w:rsidRPr="00A20C6C">
        <w:rPr>
          <w:sz w:val="22"/>
          <w:szCs w:val="22"/>
        </w:rPr>
        <w:t xml:space="preserve"> – servidor ou dirigente de órgão ou entidade contratante ou responsável pela licitação.</w:t>
      </w:r>
    </w:p>
    <w:p w14:paraId="5BDA7E03" w14:textId="77777777" w:rsidR="00A20C6C" w:rsidRPr="00A20C6C" w:rsidRDefault="00A20C6C" w:rsidP="00A20C6C">
      <w:pPr>
        <w:spacing w:before="7" w:line="120" w:lineRule="exact"/>
        <w:jc w:val="both"/>
        <w:rPr>
          <w:sz w:val="22"/>
          <w:szCs w:val="22"/>
        </w:rPr>
      </w:pPr>
    </w:p>
    <w:p w14:paraId="6821280E" w14:textId="77777777" w:rsidR="00A20C6C" w:rsidRPr="00A20C6C" w:rsidRDefault="00A20C6C" w:rsidP="00A20C6C">
      <w:pPr>
        <w:spacing w:line="359" w:lineRule="auto"/>
        <w:ind w:left="1702" w:right="1386"/>
        <w:jc w:val="both"/>
        <w:rPr>
          <w:sz w:val="22"/>
          <w:szCs w:val="22"/>
        </w:rPr>
      </w:pPr>
      <w:r w:rsidRPr="00A20C6C">
        <w:rPr>
          <w:sz w:val="22"/>
          <w:szCs w:val="22"/>
        </w:rPr>
        <w:t xml:space="preserve">2.2.5 – A não observância das vedações deste item é de inteira responsabilidade da licitante que, pelo descumprimento, se sujeita </w:t>
      </w:r>
      <w:proofErr w:type="gramStart"/>
      <w:r w:rsidRPr="00A20C6C">
        <w:rPr>
          <w:sz w:val="22"/>
          <w:szCs w:val="22"/>
        </w:rPr>
        <w:t>ás</w:t>
      </w:r>
      <w:proofErr w:type="gramEnd"/>
      <w:r w:rsidRPr="00A20C6C">
        <w:rPr>
          <w:sz w:val="22"/>
          <w:szCs w:val="22"/>
        </w:rPr>
        <w:t xml:space="preserve"> penalidades cabíveis.</w:t>
      </w:r>
    </w:p>
    <w:p w14:paraId="5B0AA1A9" w14:textId="77777777" w:rsidR="00A20C6C" w:rsidRPr="00A20C6C" w:rsidRDefault="00A20C6C" w:rsidP="00A20C6C">
      <w:pPr>
        <w:spacing w:before="7" w:line="356" w:lineRule="auto"/>
        <w:ind w:left="1702" w:right="1385"/>
        <w:jc w:val="both"/>
        <w:rPr>
          <w:sz w:val="22"/>
          <w:szCs w:val="22"/>
        </w:rPr>
      </w:pPr>
      <w:r w:rsidRPr="00A20C6C">
        <w:rPr>
          <w:sz w:val="22"/>
          <w:szCs w:val="22"/>
        </w:rPr>
        <w:lastRenderedPageBreak/>
        <w:t xml:space="preserve">2.3 – As </w:t>
      </w:r>
      <w:proofErr w:type="spellStart"/>
      <w:r w:rsidRPr="00A20C6C">
        <w:rPr>
          <w:sz w:val="22"/>
          <w:szCs w:val="22"/>
        </w:rPr>
        <w:t>MEs</w:t>
      </w:r>
      <w:proofErr w:type="spellEnd"/>
      <w:r w:rsidRPr="00A20C6C">
        <w:rPr>
          <w:sz w:val="22"/>
          <w:szCs w:val="22"/>
        </w:rPr>
        <w:t>/</w:t>
      </w:r>
      <w:proofErr w:type="spellStart"/>
      <w:r w:rsidRPr="00A20C6C">
        <w:rPr>
          <w:sz w:val="22"/>
          <w:szCs w:val="22"/>
        </w:rPr>
        <w:t>EPPs</w:t>
      </w:r>
      <w:proofErr w:type="spellEnd"/>
      <w:r w:rsidRPr="00A20C6C">
        <w:rPr>
          <w:sz w:val="22"/>
          <w:szCs w:val="22"/>
        </w:rPr>
        <w:t xml:space="preserve"> terão tratamento diferenciado previsto na Lei complementar nº 123/2006 alterada pela Lei complementar nº 147/2014 e demais alterações.</w:t>
      </w:r>
    </w:p>
    <w:p w14:paraId="41E8C4E9" w14:textId="77777777" w:rsidR="00A20C6C" w:rsidRPr="00A20C6C" w:rsidRDefault="00A20C6C" w:rsidP="00A20C6C">
      <w:pPr>
        <w:spacing w:before="9"/>
        <w:ind w:left="1702" w:right="1400"/>
        <w:jc w:val="both"/>
        <w:rPr>
          <w:sz w:val="22"/>
          <w:szCs w:val="22"/>
        </w:rPr>
      </w:pPr>
      <w:r w:rsidRPr="00A20C6C">
        <w:rPr>
          <w:sz w:val="22"/>
          <w:szCs w:val="22"/>
        </w:rPr>
        <w:t>2.4 – A participação neste certame implica aceitação de todas as condições estabelecidas</w:t>
      </w:r>
    </w:p>
    <w:p w14:paraId="19D6E36E" w14:textId="77777777" w:rsidR="00A20C6C" w:rsidRPr="00A20C6C" w:rsidRDefault="00A20C6C" w:rsidP="00A20C6C">
      <w:pPr>
        <w:spacing w:before="7" w:line="120" w:lineRule="exact"/>
        <w:jc w:val="both"/>
        <w:rPr>
          <w:sz w:val="22"/>
          <w:szCs w:val="22"/>
        </w:rPr>
      </w:pPr>
    </w:p>
    <w:p w14:paraId="63DFC30F" w14:textId="77777777" w:rsidR="00A20C6C" w:rsidRPr="00A20C6C" w:rsidRDefault="00A20C6C" w:rsidP="00A20C6C">
      <w:pPr>
        <w:spacing w:line="260" w:lineRule="exact"/>
        <w:ind w:left="1702" w:right="7102"/>
        <w:jc w:val="both"/>
        <w:rPr>
          <w:sz w:val="22"/>
          <w:szCs w:val="22"/>
        </w:rPr>
      </w:pPr>
      <w:r w:rsidRPr="00A20C6C">
        <w:rPr>
          <w:position w:val="-1"/>
          <w:sz w:val="22"/>
          <w:szCs w:val="22"/>
        </w:rPr>
        <w:t>neste instrumento convocatório.</w:t>
      </w:r>
    </w:p>
    <w:p w14:paraId="1A4AF6F6" w14:textId="77777777" w:rsidR="00A20C6C" w:rsidRPr="00A20C6C" w:rsidRDefault="00A20C6C" w:rsidP="00A20C6C">
      <w:pPr>
        <w:spacing w:before="3" w:line="120" w:lineRule="exact"/>
        <w:jc w:val="both"/>
        <w:rPr>
          <w:sz w:val="22"/>
          <w:szCs w:val="22"/>
        </w:rPr>
      </w:pPr>
    </w:p>
    <w:p w14:paraId="48F0ED0B" w14:textId="77777777" w:rsidR="00A20C6C" w:rsidRPr="00A20C6C" w:rsidRDefault="00A20C6C" w:rsidP="00A20C6C">
      <w:pPr>
        <w:spacing w:line="200" w:lineRule="exact"/>
        <w:jc w:val="both"/>
        <w:rPr>
          <w:sz w:val="22"/>
          <w:szCs w:val="22"/>
        </w:rPr>
      </w:pPr>
    </w:p>
    <w:p w14:paraId="5DC2A93E" w14:textId="77777777" w:rsidR="00A20C6C" w:rsidRPr="00A20C6C" w:rsidRDefault="00A20C6C" w:rsidP="00A20C6C">
      <w:pPr>
        <w:spacing w:line="200" w:lineRule="exact"/>
        <w:jc w:val="both"/>
        <w:rPr>
          <w:sz w:val="22"/>
          <w:szCs w:val="22"/>
        </w:rPr>
      </w:pPr>
    </w:p>
    <w:p w14:paraId="0FE39F18"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3. </w:t>
      </w:r>
      <w:r w:rsidRPr="00A20C6C">
        <w:rPr>
          <w:b/>
          <w:sz w:val="22"/>
          <w:szCs w:val="22"/>
          <w:highlight w:val="lightGray"/>
        </w:rPr>
        <w:t xml:space="preserve">DO CREDENCIAMENTO NO PORTAL DE COMPRAS PÚBLICAS </w:t>
      </w:r>
      <w:r w:rsidRPr="00A20C6C">
        <w:rPr>
          <w:b/>
          <w:sz w:val="22"/>
          <w:szCs w:val="22"/>
          <w:highlight w:val="lightGray"/>
        </w:rPr>
        <w:tab/>
      </w:r>
    </w:p>
    <w:p w14:paraId="2A5B20F4" w14:textId="77777777" w:rsidR="00A20C6C" w:rsidRPr="00A20C6C" w:rsidRDefault="00A20C6C" w:rsidP="00A20C6C">
      <w:pPr>
        <w:spacing w:before="5" w:line="120" w:lineRule="exact"/>
        <w:jc w:val="both"/>
        <w:rPr>
          <w:sz w:val="22"/>
          <w:szCs w:val="22"/>
        </w:rPr>
      </w:pPr>
    </w:p>
    <w:p w14:paraId="050C0431" w14:textId="77777777" w:rsidR="00A20C6C" w:rsidRPr="00A20C6C" w:rsidRDefault="00A20C6C" w:rsidP="00A20C6C">
      <w:pPr>
        <w:spacing w:line="360" w:lineRule="auto"/>
        <w:ind w:left="1702" w:right="1369"/>
        <w:jc w:val="both"/>
        <w:rPr>
          <w:sz w:val="22"/>
          <w:szCs w:val="22"/>
        </w:rPr>
      </w:pPr>
      <w:r w:rsidRPr="00A20C6C">
        <w:rPr>
          <w:sz w:val="22"/>
          <w:szCs w:val="22"/>
        </w:rPr>
        <w:t xml:space="preserve">3.1. Serão utilizados para a realização deste certame, recursos de tecnologia da informação, </w:t>
      </w:r>
      <w:proofErr w:type="gramStart"/>
      <w:r w:rsidRPr="00A20C6C">
        <w:rPr>
          <w:sz w:val="22"/>
          <w:szCs w:val="22"/>
        </w:rPr>
        <w:t>compostos  por</w:t>
      </w:r>
      <w:proofErr w:type="gramEnd"/>
      <w:r w:rsidRPr="00A20C6C">
        <w:rPr>
          <w:sz w:val="22"/>
          <w:szCs w:val="22"/>
        </w:rPr>
        <w:t xml:space="preserve">  um  conjunto  de  programas  de  computador  que  permitem  confrontação sucessiva  através  do  envio  de  lances  dos  licitantes,  com  plena  visibilidade  para  o  (a) Pregoeiro (a) e total transparência dos resultados para a sociedade, através da Rede Mundial de Computadores – </w:t>
      </w:r>
      <w:r w:rsidRPr="00A20C6C">
        <w:rPr>
          <w:i/>
          <w:sz w:val="22"/>
          <w:szCs w:val="22"/>
        </w:rPr>
        <w:t>Internet</w:t>
      </w:r>
      <w:r w:rsidRPr="00A20C6C">
        <w:rPr>
          <w:sz w:val="22"/>
          <w:szCs w:val="22"/>
        </w:rPr>
        <w:t>.</w:t>
      </w:r>
    </w:p>
    <w:p w14:paraId="39096D38" w14:textId="77777777" w:rsidR="00A20C6C" w:rsidRPr="00A20C6C" w:rsidRDefault="00A20C6C" w:rsidP="00A20C6C">
      <w:pPr>
        <w:spacing w:before="6" w:line="360" w:lineRule="auto"/>
        <w:ind w:left="1702" w:right="1373"/>
        <w:jc w:val="both"/>
        <w:rPr>
          <w:sz w:val="22"/>
          <w:szCs w:val="22"/>
        </w:rPr>
      </w:pPr>
      <w:r w:rsidRPr="00A20C6C">
        <w:rPr>
          <w:sz w:val="22"/>
          <w:szCs w:val="22"/>
        </w:rPr>
        <w:t xml:space="preserve">3.2. A realização do procedimento estará a cargo do (a) Pregoeiro (a) e do Portal de Compras </w:t>
      </w:r>
      <w:proofErr w:type="gramStart"/>
      <w:r w:rsidRPr="00A20C6C">
        <w:rPr>
          <w:sz w:val="22"/>
          <w:szCs w:val="22"/>
        </w:rPr>
        <w:t>Públicas,  empresa</w:t>
      </w:r>
      <w:proofErr w:type="gramEnd"/>
      <w:r w:rsidRPr="00A20C6C">
        <w:rPr>
          <w:sz w:val="22"/>
          <w:szCs w:val="22"/>
        </w:rPr>
        <w:t xml:space="preserve">  contratada  para,  através  da  rede  mundial  de  computadores,  prover  o sistema de compras eletrônicas.</w:t>
      </w:r>
    </w:p>
    <w:p w14:paraId="39AFD7A2" w14:textId="77777777" w:rsidR="00A20C6C" w:rsidRPr="00A20C6C" w:rsidRDefault="00A20C6C" w:rsidP="00A20C6C">
      <w:pPr>
        <w:spacing w:before="29" w:line="356" w:lineRule="auto"/>
        <w:ind w:left="1702" w:right="1392"/>
        <w:jc w:val="both"/>
        <w:rPr>
          <w:sz w:val="22"/>
          <w:szCs w:val="22"/>
        </w:rPr>
      </w:pPr>
      <w:r w:rsidRPr="00A20C6C">
        <w:rPr>
          <w:sz w:val="22"/>
          <w:szCs w:val="22"/>
        </w:rPr>
        <w:t xml:space="preserve">3.3. Para acesso ao sistema </w:t>
      </w:r>
      <w:proofErr w:type="gramStart"/>
      <w:r w:rsidRPr="00A20C6C">
        <w:rPr>
          <w:sz w:val="22"/>
          <w:szCs w:val="22"/>
        </w:rPr>
        <w:t>eletrônico,  os</w:t>
      </w:r>
      <w:proofErr w:type="gramEnd"/>
      <w:r w:rsidRPr="00A20C6C">
        <w:rPr>
          <w:sz w:val="22"/>
          <w:szCs w:val="22"/>
        </w:rPr>
        <w:t xml:space="preserve"> interessados em participar do certame deverão dispor de um cadastro prévio junto ao Portal de Compras Públicas.</w:t>
      </w:r>
    </w:p>
    <w:p w14:paraId="29F036F9" w14:textId="77777777" w:rsidR="00A20C6C" w:rsidRPr="00A20C6C" w:rsidRDefault="00A20C6C" w:rsidP="00A20C6C">
      <w:pPr>
        <w:spacing w:before="9" w:line="359" w:lineRule="auto"/>
        <w:ind w:left="1702" w:right="1379"/>
        <w:jc w:val="both"/>
        <w:rPr>
          <w:sz w:val="22"/>
          <w:szCs w:val="22"/>
        </w:rPr>
      </w:pPr>
      <w:r w:rsidRPr="00A20C6C">
        <w:rPr>
          <w:w w:val="97"/>
          <w:sz w:val="22"/>
          <w:szCs w:val="22"/>
        </w:rPr>
        <w:t>3.3.1.</w:t>
      </w:r>
      <w:r w:rsidRPr="00A20C6C">
        <w:rPr>
          <w:sz w:val="22"/>
          <w:szCs w:val="22"/>
        </w:rPr>
        <w:t xml:space="preserve">   </w:t>
      </w:r>
      <w:proofErr w:type="gramStart"/>
      <w:r w:rsidRPr="00A20C6C">
        <w:rPr>
          <w:sz w:val="22"/>
          <w:szCs w:val="22"/>
        </w:rPr>
        <w:t>O  credenciamento</w:t>
      </w:r>
      <w:proofErr w:type="gramEnd"/>
      <w:r w:rsidRPr="00A20C6C">
        <w:rPr>
          <w:sz w:val="22"/>
          <w:szCs w:val="22"/>
        </w:rPr>
        <w:t xml:space="preserve">  dar-se-á  pela  atribuição  de  chave  de  identificação  e  de  senha, pessoal e intransferível, para acesso ao sistema eletrônico.</w:t>
      </w:r>
    </w:p>
    <w:p w14:paraId="7F79AF1E" w14:textId="77777777" w:rsidR="00A20C6C" w:rsidRPr="00A20C6C" w:rsidRDefault="00A20C6C" w:rsidP="00A20C6C">
      <w:pPr>
        <w:spacing w:before="7" w:line="360" w:lineRule="auto"/>
        <w:ind w:left="1702" w:right="1373"/>
        <w:jc w:val="both"/>
        <w:rPr>
          <w:sz w:val="22"/>
          <w:szCs w:val="22"/>
        </w:rPr>
      </w:pPr>
      <w:r w:rsidRPr="00A20C6C">
        <w:rPr>
          <w:w w:val="97"/>
          <w:sz w:val="22"/>
          <w:szCs w:val="22"/>
        </w:rPr>
        <w:t>3.3.2.</w:t>
      </w:r>
      <w:r w:rsidRPr="00A20C6C">
        <w:rPr>
          <w:sz w:val="22"/>
          <w:szCs w:val="22"/>
        </w:rPr>
        <w:t xml:space="preserve">  O credenciamento junto ao provedor do sistema implica a responsabilidade legal do licitante ou seu representante legal e a presunção de sua capacidade técnica para a realização das transações inerentes ao pregão eletrônico.</w:t>
      </w:r>
    </w:p>
    <w:p w14:paraId="7A4008BB" w14:textId="77777777" w:rsidR="00A20C6C" w:rsidRPr="00A20C6C" w:rsidRDefault="00A20C6C" w:rsidP="00A20C6C">
      <w:pPr>
        <w:spacing w:before="3" w:line="360" w:lineRule="auto"/>
        <w:ind w:left="1702" w:right="1381"/>
        <w:jc w:val="both"/>
        <w:rPr>
          <w:sz w:val="22"/>
          <w:szCs w:val="22"/>
        </w:rPr>
      </w:pPr>
      <w:r w:rsidRPr="00A20C6C">
        <w:rPr>
          <w:w w:val="97"/>
          <w:sz w:val="22"/>
          <w:szCs w:val="22"/>
        </w:rPr>
        <w:t>3.3.3.</w:t>
      </w:r>
      <w:r w:rsidRPr="00A20C6C">
        <w:rPr>
          <w:sz w:val="22"/>
          <w:szCs w:val="22"/>
        </w:rPr>
        <w:t xml:space="preserve">    O   uso   da   senha   de   acesso   ao   sistema   eletrônico   é   de   inteira   e   exclusiva responsabilidade do licitante, incluindo qualquer transação efetuada diretamente ou por seu representante, não cabendo ao provedor do sistema ou ao MUNICÍPIO, promotor da licitação, responsabilidade por eventuais danos decorrentes de uso indevido da senha, ainda que por terceiros.</w:t>
      </w:r>
    </w:p>
    <w:p w14:paraId="059BF170" w14:textId="77777777" w:rsidR="00A20C6C" w:rsidRPr="00A20C6C" w:rsidRDefault="00A20C6C" w:rsidP="00A20C6C">
      <w:pPr>
        <w:spacing w:before="3" w:line="360" w:lineRule="auto"/>
        <w:ind w:left="1702" w:right="1368"/>
        <w:jc w:val="both"/>
        <w:rPr>
          <w:sz w:val="22"/>
          <w:szCs w:val="22"/>
        </w:rPr>
      </w:pPr>
      <w:r w:rsidRPr="00A20C6C">
        <w:rPr>
          <w:sz w:val="22"/>
          <w:szCs w:val="22"/>
        </w:rPr>
        <w:t xml:space="preserve">3.4. Como requisito para a participação no pregão, em campo próprio do sistema eletrônico, o licitante deverá manifestar pleno conhecimento e atendimento às exigências de habilitação </w:t>
      </w:r>
      <w:proofErr w:type="gramStart"/>
      <w:r w:rsidRPr="00A20C6C">
        <w:rPr>
          <w:sz w:val="22"/>
          <w:szCs w:val="22"/>
        </w:rPr>
        <w:t>e  que</w:t>
      </w:r>
      <w:proofErr w:type="gramEnd"/>
      <w:r w:rsidRPr="00A20C6C">
        <w:rPr>
          <w:sz w:val="22"/>
          <w:szCs w:val="22"/>
        </w:rPr>
        <w:t xml:space="preserve">  sua  proposta  está  em  conformidade  com  as  exigências  previstas  no  Edital  e  seus Anexos.</w:t>
      </w:r>
    </w:p>
    <w:p w14:paraId="4A8A00C5" w14:textId="77777777" w:rsidR="00A20C6C" w:rsidRPr="00A20C6C" w:rsidRDefault="00A20C6C" w:rsidP="00A20C6C">
      <w:pPr>
        <w:spacing w:before="6" w:line="361" w:lineRule="auto"/>
        <w:ind w:left="1702" w:right="1384"/>
        <w:jc w:val="both"/>
        <w:rPr>
          <w:sz w:val="22"/>
          <w:szCs w:val="22"/>
        </w:rPr>
      </w:pPr>
      <w:r w:rsidRPr="00A20C6C">
        <w:rPr>
          <w:w w:val="97"/>
          <w:sz w:val="22"/>
          <w:szCs w:val="22"/>
        </w:rPr>
        <w:t>3.4.1.</w:t>
      </w:r>
      <w:r w:rsidRPr="00A20C6C">
        <w:rPr>
          <w:sz w:val="22"/>
          <w:szCs w:val="22"/>
        </w:rPr>
        <w:t xml:space="preserve">   A declaração falsa relativa ao cumprimento dos requisitos de habilitação e proposta sujeitará o licitante às sanções previstas no Edital e na legislação vigente.</w:t>
      </w:r>
    </w:p>
    <w:p w14:paraId="2B4C706A" w14:textId="77777777" w:rsidR="00A20C6C" w:rsidRPr="00A20C6C" w:rsidRDefault="00A20C6C" w:rsidP="00A20C6C">
      <w:pPr>
        <w:spacing w:before="7" w:line="360" w:lineRule="auto"/>
        <w:ind w:left="1702" w:right="1369"/>
        <w:jc w:val="both"/>
        <w:rPr>
          <w:sz w:val="22"/>
          <w:szCs w:val="22"/>
        </w:rPr>
      </w:pPr>
      <w:r w:rsidRPr="00A20C6C">
        <w:rPr>
          <w:sz w:val="22"/>
          <w:szCs w:val="22"/>
        </w:rPr>
        <w:t xml:space="preserve">3.5. O licitante, ao utilizar sua senha de acesso ao sistema para cadastrar proposta e/ou dar um lance no evento, terá expressado sua decisão irrevogável de concluir a transação a que </w:t>
      </w:r>
      <w:proofErr w:type="gramStart"/>
      <w:r w:rsidRPr="00A20C6C">
        <w:rPr>
          <w:sz w:val="22"/>
          <w:szCs w:val="22"/>
        </w:rPr>
        <w:t>se  refere</w:t>
      </w:r>
      <w:proofErr w:type="gramEnd"/>
      <w:r w:rsidRPr="00A20C6C">
        <w:rPr>
          <w:sz w:val="22"/>
          <w:szCs w:val="22"/>
        </w:rPr>
        <w:t xml:space="preserve">  o  evento,  nos  valores  e  condições  da  referida  proposta/lance,  e  caso  essa proposta/lance seja a classificada, será reputado perfeito e acabado o contrato de compra e venda do produto negociado.</w:t>
      </w:r>
    </w:p>
    <w:p w14:paraId="2E816D19" w14:textId="77777777" w:rsidR="00A20C6C" w:rsidRPr="00A20C6C" w:rsidRDefault="00A20C6C" w:rsidP="00A20C6C">
      <w:pPr>
        <w:spacing w:before="4" w:line="360" w:lineRule="auto"/>
        <w:ind w:left="1702" w:right="1388"/>
        <w:jc w:val="both"/>
        <w:rPr>
          <w:sz w:val="22"/>
          <w:szCs w:val="22"/>
        </w:rPr>
      </w:pPr>
      <w:r w:rsidRPr="00A20C6C">
        <w:rPr>
          <w:sz w:val="22"/>
          <w:szCs w:val="22"/>
        </w:rPr>
        <w:t xml:space="preserve">3.6. O licitante é inteiramente responsável por todas as transações assumidas em seu nome </w:t>
      </w:r>
      <w:proofErr w:type="gramStart"/>
      <w:r w:rsidRPr="00A20C6C">
        <w:rPr>
          <w:sz w:val="22"/>
          <w:szCs w:val="22"/>
        </w:rPr>
        <w:t>no  sistema</w:t>
      </w:r>
      <w:proofErr w:type="gramEnd"/>
      <w:r w:rsidRPr="00A20C6C">
        <w:rPr>
          <w:sz w:val="22"/>
          <w:szCs w:val="22"/>
        </w:rPr>
        <w:t xml:space="preserve">  eletrônico,  assumindo  como  firme  e  verdadeira sua  proposta,  assim  como  os lances inseridos durante a sessão pública.</w:t>
      </w:r>
    </w:p>
    <w:p w14:paraId="364322B6" w14:textId="77777777" w:rsidR="00A20C6C" w:rsidRPr="00A20C6C" w:rsidRDefault="00A20C6C" w:rsidP="00A20C6C">
      <w:pPr>
        <w:spacing w:before="6" w:line="360" w:lineRule="auto"/>
        <w:ind w:left="1702" w:right="1381"/>
        <w:jc w:val="both"/>
        <w:rPr>
          <w:sz w:val="22"/>
          <w:szCs w:val="22"/>
        </w:rPr>
      </w:pPr>
      <w:r w:rsidRPr="00A20C6C">
        <w:rPr>
          <w:sz w:val="22"/>
          <w:szCs w:val="22"/>
        </w:rPr>
        <w:lastRenderedPageBreak/>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489776A9" w14:textId="77777777" w:rsidR="00A20C6C" w:rsidRPr="00A20C6C" w:rsidRDefault="00A20C6C" w:rsidP="00A20C6C">
      <w:pPr>
        <w:spacing w:before="4"/>
        <w:ind w:left="1702" w:right="1385"/>
        <w:jc w:val="both"/>
        <w:rPr>
          <w:sz w:val="22"/>
          <w:szCs w:val="22"/>
        </w:rPr>
      </w:pPr>
      <w:r w:rsidRPr="00A20C6C">
        <w:rPr>
          <w:sz w:val="22"/>
          <w:szCs w:val="22"/>
        </w:rPr>
        <w:t xml:space="preserve">3.8.  </w:t>
      </w:r>
      <w:proofErr w:type="gramStart"/>
      <w:r w:rsidRPr="00A20C6C">
        <w:rPr>
          <w:sz w:val="22"/>
          <w:szCs w:val="22"/>
        </w:rPr>
        <w:t>Todos  os</w:t>
      </w:r>
      <w:proofErr w:type="gramEnd"/>
      <w:r w:rsidRPr="00A20C6C">
        <w:rPr>
          <w:sz w:val="22"/>
          <w:szCs w:val="22"/>
        </w:rPr>
        <w:t xml:space="preserve">  custos  decorrentes  do  credenciamento  no  Portal  de  Compras  Públicas,  da</w:t>
      </w:r>
    </w:p>
    <w:p w14:paraId="75B0035D" w14:textId="77777777" w:rsidR="00A20C6C" w:rsidRPr="00A20C6C" w:rsidRDefault="00A20C6C" w:rsidP="00A20C6C">
      <w:pPr>
        <w:spacing w:before="4" w:line="120" w:lineRule="exact"/>
        <w:jc w:val="both"/>
        <w:rPr>
          <w:sz w:val="22"/>
          <w:szCs w:val="22"/>
        </w:rPr>
      </w:pPr>
    </w:p>
    <w:p w14:paraId="7C7DFC0B" w14:textId="77777777" w:rsidR="00A20C6C" w:rsidRPr="00A20C6C" w:rsidRDefault="00A20C6C" w:rsidP="00A20C6C">
      <w:pPr>
        <w:spacing w:line="260" w:lineRule="exact"/>
        <w:ind w:left="1702" w:right="2631"/>
        <w:jc w:val="both"/>
        <w:rPr>
          <w:sz w:val="22"/>
          <w:szCs w:val="22"/>
        </w:rPr>
      </w:pPr>
      <w:r w:rsidRPr="00A20C6C">
        <w:rPr>
          <w:position w:val="-1"/>
          <w:sz w:val="22"/>
          <w:szCs w:val="22"/>
        </w:rPr>
        <w:t>elaboração e apresentação de propostas, serão de responsabilidade do licitante.</w:t>
      </w:r>
    </w:p>
    <w:p w14:paraId="083B3C8B" w14:textId="77777777" w:rsidR="00A20C6C" w:rsidRPr="00A20C6C" w:rsidRDefault="00A20C6C" w:rsidP="00A20C6C">
      <w:pPr>
        <w:spacing w:before="6" w:line="120" w:lineRule="exact"/>
        <w:jc w:val="both"/>
        <w:rPr>
          <w:sz w:val="22"/>
          <w:szCs w:val="22"/>
        </w:rPr>
      </w:pPr>
    </w:p>
    <w:p w14:paraId="638E4E6D" w14:textId="77777777" w:rsidR="00A20C6C" w:rsidRPr="00A20C6C" w:rsidRDefault="00A20C6C" w:rsidP="00A20C6C">
      <w:pPr>
        <w:spacing w:line="200" w:lineRule="exact"/>
        <w:jc w:val="both"/>
        <w:rPr>
          <w:sz w:val="22"/>
          <w:szCs w:val="22"/>
        </w:rPr>
      </w:pPr>
    </w:p>
    <w:p w14:paraId="656392B2" w14:textId="77777777" w:rsidR="00A20C6C" w:rsidRPr="00A20C6C" w:rsidRDefault="00A20C6C" w:rsidP="00A20C6C">
      <w:pPr>
        <w:spacing w:line="200" w:lineRule="exact"/>
        <w:jc w:val="both"/>
        <w:rPr>
          <w:sz w:val="22"/>
          <w:szCs w:val="22"/>
        </w:rPr>
      </w:pPr>
    </w:p>
    <w:p w14:paraId="37FFB478"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4. </w:t>
      </w:r>
      <w:r w:rsidRPr="00A20C6C">
        <w:rPr>
          <w:b/>
          <w:sz w:val="22"/>
          <w:szCs w:val="22"/>
          <w:highlight w:val="lightGray"/>
        </w:rPr>
        <w:t xml:space="preserve">DOS PROCEDIMENTOS </w:t>
      </w:r>
    </w:p>
    <w:p w14:paraId="67BB3875" w14:textId="77777777" w:rsidR="00A20C6C" w:rsidRPr="00A20C6C" w:rsidRDefault="00A20C6C" w:rsidP="00A20C6C">
      <w:pPr>
        <w:spacing w:before="29" w:line="360" w:lineRule="auto"/>
        <w:ind w:left="1702" w:right="1375"/>
        <w:jc w:val="both"/>
        <w:rPr>
          <w:sz w:val="22"/>
          <w:szCs w:val="22"/>
        </w:rPr>
      </w:pPr>
      <w:r w:rsidRPr="00A20C6C">
        <w:rPr>
          <w:sz w:val="22"/>
          <w:szCs w:val="22"/>
        </w:rPr>
        <w:t xml:space="preserve">4.1. Após a divulgação do Edital no endereço eletrônico, o licitante deverá encaminhar a </w:t>
      </w:r>
      <w:proofErr w:type="gramStart"/>
      <w:r w:rsidRPr="00A20C6C">
        <w:rPr>
          <w:sz w:val="22"/>
          <w:szCs w:val="22"/>
        </w:rPr>
        <w:t>proposta  de</w:t>
      </w:r>
      <w:proofErr w:type="gramEnd"/>
      <w:r w:rsidRPr="00A20C6C">
        <w:rPr>
          <w:sz w:val="22"/>
          <w:szCs w:val="22"/>
        </w:rPr>
        <w:t xml:space="preserve">  preços  exigidos  no  Edital,  exclusivamente,  por  meio  do  Portal  de  Compras Públicas, até a data e hora estabelecidos, quando, então, se encerrará automaticamente a fase de recebimento de propostas.</w:t>
      </w:r>
    </w:p>
    <w:p w14:paraId="1471CAAE" w14:textId="77777777" w:rsidR="00A20C6C" w:rsidRPr="00A20C6C" w:rsidRDefault="00A20C6C" w:rsidP="00A20C6C">
      <w:pPr>
        <w:spacing w:before="3"/>
        <w:ind w:left="1700" w:right="3687"/>
        <w:jc w:val="both"/>
        <w:rPr>
          <w:sz w:val="22"/>
          <w:szCs w:val="22"/>
        </w:rPr>
      </w:pPr>
      <w:r w:rsidRPr="00A20C6C">
        <w:rPr>
          <w:w w:val="97"/>
          <w:sz w:val="22"/>
          <w:szCs w:val="22"/>
        </w:rPr>
        <w:t>4.1.1.</w:t>
      </w:r>
      <w:r w:rsidRPr="00A20C6C">
        <w:rPr>
          <w:sz w:val="22"/>
          <w:szCs w:val="22"/>
        </w:rPr>
        <w:t xml:space="preserve">  Os documentos de habilitação deverão estar no formato PDF.</w:t>
      </w:r>
    </w:p>
    <w:p w14:paraId="6C793772" w14:textId="77777777" w:rsidR="00A20C6C" w:rsidRPr="00A20C6C" w:rsidRDefault="00A20C6C" w:rsidP="00A20C6C">
      <w:pPr>
        <w:spacing w:before="9" w:line="120" w:lineRule="exact"/>
        <w:jc w:val="both"/>
        <w:rPr>
          <w:sz w:val="22"/>
          <w:szCs w:val="22"/>
        </w:rPr>
      </w:pPr>
    </w:p>
    <w:p w14:paraId="01510023" w14:textId="77777777" w:rsidR="00A20C6C" w:rsidRPr="00A20C6C" w:rsidRDefault="00A20C6C" w:rsidP="00A20C6C">
      <w:pPr>
        <w:spacing w:line="359" w:lineRule="auto"/>
        <w:ind w:left="1702" w:right="1371"/>
        <w:jc w:val="both"/>
        <w:rPr>
          <w:sz w:val="22"/>
          <w:szCs w:val="22"/>
        </w:rPr>
      </w:pPr>
      <w:r w:rsidRPr="00A20C6C">
        <w:rPr>
          <w:w w:val="97"/>
          <w:sz w:val="22"/>
          <w:szCs w:val="22"/>
        </w:rPr>
        <w:t>4.1.2.</w:t>
      </w:r>
      <w:r w:rsidRPr="00A20C6C">
        <w:rPr>
          <w:sz w:val="22"/>
          <w:szCs w:val="22"/>
        </w:rPr>
        <w:t xml:space="preserve">  Os documentos de habilitação do licitante melhor classificado serão disponibilizados para avaliação do (a) Pregoeiro (a) e para acesso público somente após o encerramento da sessão pública de lances.</w:t>
      </w:r>
    </w:p>
    <w:p w14:paraId="1B7EEB99" w14:textId="77777777" w:rsidR="00A20C6C" w:rsidRPr="00A20C6C" w:rsidRDefault="00A20C6C" w:rsidP="00A20C6C">
      <w:pPr>
        <w:spacing w:before="15" w:line="357" w:lineRule="auto"/>
        <w:ind w:left="1702" w:right="1373"/>
        <w:jc w:val="both"/>
        <w:rPr>
          <w:sz w:val="22"/>
          <w:szCs w:val="22"/>
        </w:rPr>
      </w:pPr>
      <w:r w:rsidRPr="00A20C6C">
        <w:rPr>
          <w:sz w:val="22"/>
          <w:szCs w:val="22"/>
        </w:rPr>
        <w:t xml:space="preserve">4.2. </w:t>
      </w:r>
      <w:proofErr w:type="gramStart"/>
      <w:r w:rsidRPr="00A20C6C">
        <w:rPr>
          <w:b/>
          <w:sz w:val="22"/>
          <w:szCs w:val="22"/>
        </w:rPr>
        <w:t>Até  a</w:t>
      </w:r>
      <w:proofErr w:type="gramEnd"/>
      <w:r w:rsidRPr="00A20C6C">
        <w:rPr>
          <w:b/>
          <w:sz w:val="22"/>
          <w:szCs w:val="22"/>
        </w:rPr>
        <w:t xml:space="preserve">  abertura  da  sessão,  os  licitantes  poderão retirar  ou  substituir  a  proposta anteriormente inseridos no sistema. Após o início da sessão pública do pregão eletrônico não caberá desistência da proposta e/ou do lance ofertado</w:t>
      </w:r>
      <w:r w:rsidRPr="00A20C6C">
        <w:rPr>
          <w:sz w:val="22"/>
          <w:szCs w:val="22"/>
        </w:rPr>
        <w:t>.</w:t>
      </w:r>
    </w:p>
    <w:p w14:paraId="6F211EDA" w14:textId="77777777" w:rsidR="00A20C6C" w:rsidRPr="00A20C6C" w:rsidRDefault="00A20C6C" w:rsidP="00A20C6C">
      <w:pPr>
        <w:spacing w:before="6" w:line="363" w:lineRule="auto"/>
        <w:ind w:left="1702" w:right="1388"/>
        <w:jc w:val="both"/>
        <w:rPr>
          <w:sz w:val="22"/>
          <w:szCs w:val="22"/>
        </w:rPr>
      </w:pPr>
      <w:r w:rsidRPr="00A20C6C">
        <w:rPr>
          <w:sz w:val="22"/>
          <w:szCs w:val="22"/>
        </w:rPr>
        <w:t xml:space="preserve">4.3.  </w:t>
      </w:r>
      <w:proofErr w:type="gramStart"/>
      <w:r w:rsidRPr="00A20C6C">
        <w:rPr>
          <w:sz w:val="22"/>
          <w:szCs w:val="22"/>
        </w:rPr>
        <w:t>Para  inserção</w:t>
      </w:r>
      <w:proofErr w:type="gramEnd"/>
      <w:r w:rsidRPr="00A20C6C">
        <w:rPr>
          <w:sz w:val="22"/>
          <w:szCs w:val="22"/>
        </w:rPr>
        <w:t xml:space="preserve">  de  sua  proposta  inicial,  o  licitante  deverá  observar  rigorosamente  a descrição e unidade de fornecimento do objeto, constante neste Edital e seus Anexos.</w:t>
      </w:r>
    </w:p>
    <w:p w14:paraId="64A98778" w14:textId="77777777" w:rsidR="00A20C6C" w:rsidRPr="00A20C6C" w:rsidRDefault="00A20C6C" w:rsidP="00A20C6C">
      <w:pPr>
        <w:spacing w:before="3" w:line="360" w:lineRule="auto"/>
        <w:ind w:left="1702" w:right="1378"/>
        <w:jc w:val="both"/>
        <w:rPr>
          <w:sz w:val="22"/>
          <w:szCs w:val="22"/>
        </w:rPr>
      </w:pPr>
      <w:r w:rsidRPr="00A20C6C">
        <w:rPr>
          <w:w w:val="97"/>
          <w:sz w:val="22"/>
          <w:szCs w:val="22"/>
        </w:rPr>
        <w:t>4.3.1.</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MARCA</w:t>
      </w:r>
      <w:r w:rsidRPr="00A20C6C">
        <w:rPr>
          <w:sz w:val="22"/>
          <w:szCs w:val="22"/>
        </w:rPr>
        <w:t xml:space="preserve">”  da  proposta  eletrônica,  deverá  ser  especificada  </w:t>
      </w:r>
      <w:r w:rsidRPr="00A20C6C">
        <w:rPr>
          <w:b/>
          <w:sz w:val="22"/>
          <w:szCs w:val="22"/>
        </w:rPr>
        <w:t xml:space="preserve">uma  única marca e modelo </w:t>
      </w:r>
      <w:r w:rsidRPr="00A20C6C">
        <w:rPr>
          <w:sz w:val="22"/>
          <w:szCs w:val="22"/>
        </w:rPr>
        <w:t>para cada item ofertado. Não serão aceitas expressões do tipo “diversas”, “marcas diversas” ou quaisquer outras expressões similares.</w:t>
      </w:r>
    </w:p>
    <w:p w14:paraId="56BEE8F9" w14:textId="77777777" w:rsidR="00A20C6C" w:rsidRPr="00A20C6C" w:rsidRDefault="00A20C6C" w:rsidP="00A20C6C">
      <w:pPr>
        <w:spacing w:before="4" w:line="360" w:lineRule="auto"/>
        <w:ind w:left="1702" w:right="1367"/>
        <w:jc w:val="both"/>
        <w:rPr>
          <w:sz w:val="22"/>
          <w:szCs w:val="22"/>
        </w:rPr>
      </w:pPr>
      <w:r w:rsidRPr="00A20C6C">
        <w:rPr>
          <w:w w:val="97"/>
          <w:sz w:val="22"/>
          <w:szCs w:val="22"/>
        </w:rPr>
        <w:t>4.3.2.</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FABRICANTE</w:t>
      </w:r>
      <w:r w:rsidRPr="00A20C6C">
        <w:rPr>
          <w:sz w:val="22"/>
          <w:szCs w:val="22"/>
        </w:rPr>
        <w:t xml:space="preserve">”  da  proposta  eletrônica,  deverá  ser  especificado  </w:t>
      </w:r>
      <w:r w:rsidRPr="00A20C6C">
        <w:rPr>
          <w:b/>
          <w:sz w:val="22"/>
          <w:szCs w:val="22"/>
        </w:rPr>
        <w:t xml:space="preserve">um único fabricante </w:t>
      </w:r>
      <w:r w:rsidRPr="00A20C6C">
        <w:rPr>
          <w:sz w:val="22"/>
          <w:szCs w:val="22"/>
        </w:rPr>
        <w:t>para cada item ofertado. Não serão aceitas expressões do tipo “diversas”, “fabricantes diversos” ou quaisquer outras expressões similares.</w:t>
      </w:r>
    </w:p>
    <w:p w14:paraId="74FC8540" w14:textId="77777777" w:rsidR="00A20C6C" w:rsidRPr="00A20C6C" w:rsidRDefault="00A20C6C" w:rsidP="00A20C6C">
      <w:pPr>
        <w:spacing w:before="6"/>
        <w:ind w:left="1702" w:right="1374"/>
        <w:jc w:val="both"/>
        <w:rPr>
          <w:sz w:val="22"/>
          <w:szCs w:val="22"/>
        </w:rPr>
      </w:pPr>
      <w:r w:rsidRPr="00A20C6C">
        <w:rPr>
          <w:w w:val="97"/>
          <w:sz w:val="22"/>
          <w:szCs w:val="22"/>
        </w:rPr>
        <w:t>4.3.3.</w:t>
      </w:r>
      <w:r w:rsidRPr="00A20C6C">
        <w:rPr>
          <w:sz w:val="22"/>
          <w:szCs w:val="22"/>
        </w:rPr>
        <w:t xml:space="preserve">   </w:t>
      </w:r>
      <w:proofErr w:type="gramStart"/>
      <w:r w:rsidRPr="00A20C6C">
        <w:rPr>
          <w:sz w:val="22"/>
          <w:szCs w:val="22"/>
        </w:rPr>
        <w:t>No  campo</w:t>
      </w:r>
      <w:proofErr w:type="gramEnd"/>
      <w:r w:rsidRPr="00A20C6C">
        <w:rPr>
          <w:sz w:val="22"/>
          <w:szCs w:val="22"/>
        </w:rPr>
        <w:t xml:space="preserve">  “</w:t>
      </w:r>
      <w:r w:rsidRPr="00A20C6C">
        <w:rPr>
          <w:b/>
          <w:sz w:val="22"/>
          <w:szCs w:val="22"/>
        </w:rPr>
        <w:t>DESCRIÇÃO  DETALHADA  DO  ITEM</w:t>
      </w:r>
      <w:r w:rsidRPr="00A20C6C">
        <w:rPr>
          <w:sz w:val="22"/>
          <w:szCs w:val="22"/>
        </w:rPr>
        <w:t>”  da  proposta  eletrônica,</w:t>
      </w:r>
    </w:p>
    <w:p w14:paraId="1690DE91" w14:textId="77777777" w:rsidR="00A20C6C" w:rsidRPr="00A20C6C" w:rsidRDefault="00A20C6C" w:rsidP="00A20C6C">
      <w:pPr>
        <w:spacing w:before="4" w:line="120" w:lineRule="exact"/>
        <w:jc w:val="both"/>
        <w:rPr>
          <w:sz w:val="22"/>
          <w:szCs w:val="22"/>
        </w:rPr>
      </w:pPr>
    </w:p>
    <w:p w14:paraId="4EB70CF5" w14:textId="77777777" w:rsidR="00A20C6C" w:rsidRPr="00A20C6C" w:rsidRDefault="00A20C6C" w:rsidP="00A20C6C">
      <w:pPr>
        <w:ind w:left="1702" w:right="1424"/>
        <w:jc w:val="both"/>
        <w:rPr>
          <w:sz w:val="22"/>
          <w:szCs w:val="22"/>
        </w:rPr>
      </w:pPr>
      <w:r w:rsidRPr="00A20C6C">
        <w:rPr>
          <w:sz w:val="22"/>
          <w:szCs w:val="22"/>
        </w:rPr>
        <w:t>deverão ser incluídas somente informações que complementem a especificação do produto.</w:t>
      </w:r>
    </w:p>
    <w:p w14:paraId="5F78FA41" w14:textId="77777777" w:rsidR="00A20C6C" w:rsidRPr="00A20C6C" w:rsidRDefault="00A20C6C" w:rsidP="00A20C6C">
      <w:pPr>
        <w:spacing w:before="4" w:line="120" w:lineRule="exact"/>
        <w:jc w:val="both"/>
        <w:rPr>
          <w:sz w:val="22"/>
          <w:szCs w:val="22"/>
        </w:rPr>
      </w:pPr>
    </w:p>
    <w:p w14:paraId="3F2574FE" w14:textId="77777777" w:rsidR="00A20C6C" w:rsidRPr="00A20C6C" w:rsidRDefault="00A20C6C" w:rsidP="00A20C6C">
      <w:pPr>
        <w:spacing w:line="359" w:lineRule="auto"/>
        <w:ind w:left="1702" w:right="1367"/>
        <w:jc w:val="both"/>
        <w:rPr>
          <w:sz w:val="22"/>
          <w:szCs w:val="22"/>
        </w:rPr>
      </w:pPr>
      <w:r w:rsidRPr="00A20C6C">
        <w:rPr>
          <w:sz w:val="22"/>
          <w:szCs w:val="22"/>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w:t>
      </w:r>
    </w:p>
    <w:p w14:paraId="1B0604E6" w14:textId="77777777" w:rsidR="00A20C6C" w:rsidRPr="00A20C6C" w:rsidRDefault="00A20C6C" w:rsidP="00A20C6C">
      <w:pPr>
        <w:spacing w:before="7" w:line="359" w:lineRule="auto"/>
        <w:ind w:left="1702" w:right="1380"/>
        <w:jc w:val="both"/>
        <w:rPr>
          <w:sz w:val="22"/>
          <w:szCs w:val="22"/>
        </w:rPr>
      </w:pPr>
      <w:r w:rsidRPr="00A20C6C">
        <w:rPr>
          <w:sz w:val="22"/>
          <w:szCs w:val="22"/>
        </w:rPr>
        <w:t>2006, cujos termos declaro conhecer na íntegra, estando apto, portanto, a exercer o direito de preferência”.</w:t>
      </w:r>
    </w:p>
    <w:p w14:paraId="50F6B01D" w14:textId="77777777" w:rsidR="00A20C6C" w:rsidRPr="00A20C6C" w:rsidRDefault="00A20C6C" w:rsidP="00A20C6C">
      <w:pPr>
        <w:spacing w:before="7"/>
        <w:ind w:left="1702" w:right="1383"/>
        <w:jc w:val="both"/>
        <w:rPr>
          <w:sz w:val="22"/>
          <w:szCs w:val="22"/>
        </w:rPr>
      </w:pPr>
      <w:r w:rsidRPr="00A20C6C">
        <w:rPr>
          <w:w w:val="97"/>
          <w:sz w:val="22"/>
          <w:szCs w:val="22"/>
        </w:rPr>
        <w:t>4.4.1.</w:t>
      </w:r>
      <w:r w:rsidRPr="00A20C6C">
        <w:rPr>
          <w:sz w:val="22"/>
          <w:szCs w:val="22"/>
        </w:rPr>
        <w:t xml:space="preserve">  Caso a empresa assinale a opção NÃO, a mesma será tratada sem os benefícios da Lei</w:t>
      </w:r>
    </w:p>
    <w:p w14:paraId="22CF2A18" w14:textId="77777777" w:rsidR="00A20C6C" w:rsidRPr="00A20C6C" w:rsidRDefault="00A20C6C" w:rsidP="00A20C6C">
      <w:pPr>
        <w:spacing w:before="4" w:line="120" w:lineRule="exact"/>
        <w:jc w:val="both"/>
        <w:rPr>
          <w:sz w:val="22"/>
          <w:szCs w:val="22"/>
        </w:rPr>
      </w:pPr>
    </w:p>
    <w:p w14:paraId="008EA13B" w14:textId="77777777" w:rsidR="00A20C6C" w:rsidRPr="00A20C6C" w:rsidRDefault="00A20C6C" w:rsidP="00A20C6C">
      <w:pPr>
        <w:ind w:left="1702" w:right="7961"/>
        <w:jc w:val="both"/>
        <w:rPr>
          <w:sz w:val="22"/>
          <w:szCs w:val="22"/>
        </w:rPr>
      </w:pPr>
      <w:r w:rsidRPr="00A20C6C">
        <w:rPr>
          <w:sz w:val="22"/>
          <w:szCs w:val="22"/>
        </w:rPr>
        <w:t>Complementar 123/06.</w:t>
      </w:r>
    </w:p>
    <w:p w14:paraId="7ACC04FC" w14:textId="77777777" w:rsidR="00A20C6C" w:rsidRPr="00A20C6C" w:rsidRDefault="00A20C6C" w:rsidP="00A20C6C">
      <w:pPr>
        <w:spacing w:before="9" w:line="120" w:lineRule="exact"/>
        <w:jc w:val="both"/>
        <w:rPr>
          <w:sz w:val="22"/>
          <w:szCs w:val="22"/>
        </w:rPr>
      </w:pPr>
    </w:p>
    <w:p w14:paraId="7FE82C5C" w14:textId="77777777" w:rsidR="00A20C6C" w:rsidRPr="00A20C6C" w:rsidRDefault="00A20C6C" w:rsidP="00A20C6C">
      <w:pPr>
        <w:spacing w:line="360" w:lineRule="auto"/>
        <w:ind w:left="1702" w:right="1379"/>
        <w:jc w:val="both"/>
        <w:rPr>
          <w:sz w:val="22"/>
          <w:szCs w:val="22"/>
        </w:rPr>
      </w:pPr>
      <w:r w:rsidRPr="00A20C6C">
        <w:rPr>
          <w:sz w:val="22"/>
          <w:szCs w:val="22"/>
        </w:rPr>
        <w:lastRenderedPageBreak/>
        <w:t>4.5. O (A) Pregoeiro (a) verificará as propostas apresentadas e desclassificará aquelas que não estejam em conformidade com os requisitos do Edital e/ou que forem manifestamente inexequíveis.</w:t>
      </w:r>
    </w:p>
    <w:p w14:paraId="08FAB1B2" w14:textId="77777777" w:rsidR="00A20C6C" w:rsidRPr="00A20C6C" w:rsidRDefault="00A20C6C" w:rsidP="00A20C6C">
      <w:pPr>
        <w:spacing w:before="29" w:line="356" w:lineRule="auto"/>
        <w:ind w:left="1702" w:right="1369"/>
        <w:jc w:val="both"/>
        <w:rPr>
          <w:sz w:val="22"/>
          <w:szCs w:val="22"/>
        </w:rPr>
      </w:pPr>
      <w:r w:rsidRPr="00A20C6C">
        <w:rPr>
          <w:w w:val="97"/>
          <w:sz w:val="22"/>
          <w:szCs w:val="22"/>
        </w:rPr>
        <w:t>4.5.1.</w:t>
      </w:r>
      <w:r w:rsidRPr="00A20C6C">
        <w:rPr>
          <w:sz w:val="22"/>
          <w:szCs w:val="22"/>
        </w:rPr>
        <w:t xml:space="preserve">  O julgamento das propostas será feito pelo </w:t>
      </w:r>
      <w:r w:rsidRPr="00A20C6C">
        <w:rPr>
          <w:b/>
          <w:sz w:val="22"/>
          <w:szCs w:val="22"/>
        </w:rPr>
        <w:t>MENOR PREÇO POR ITEM</w:t>
      </w:r>
      <w:r w:rsidRPr="00A20C6C">
        <w:rPr>
          <w:sz w:val="22"/>
          <w:szCs w:val="22"/>
        </w:rPr>
        <w:t>, de acordo com o especificado no Anexo I.</w:t>
      </w:r>
    </w:p>
    <w:p w14:paraId="147FBF47" w14:textId="77777777" w:rsidR="00A20C6C" w:rsidRPr="00A20C6C" w:rsidRDefault="00A20C6C" w:rsidP="00A20C6C">
      <w:pPr>
        <w:spacing w:before="9" w:line="359" w:lineRule="auto"/>
        <w:ind w:left="1702" w:right="1387"/>
        <w:jc w:val="both"/>
        <w:rPr>
          <w:sz w:val="22"/>
          <w:szCs w:val="22"/>
        </w:rPr>
      </w:pPr>
      <w:r w:rsidRPr="00A20C6C">
        <w:rPr>
          <w:w w:val="97"/>
          <w:sz w:val="22"/>
          <w:szCs w:val="22"/>
        </w:rPr>
        <w:t>4.5.2.</w:t>
      </w:r>
      <w:r w:rsidRPr="00A20C6C">
        <w:rPr>
          <w:sz w:val="22"/>
          <w:szCs w:val="22"/>
        </w:rPr>
        <w:t xml:space="preserve">    A   desclassificação   da   proposta   será   fundamentada   e   registrada   no   sistema, acompanhado em tempo real por todos os participantes.</w:t>
      </w:r>
    </w:p>
    <w:p w14:paraId="03D9B075" w14:textId="77777777" w:rsidR="00A20C6C" w:rsidRPr="00A20C6C" w:rsidRDefault="00A20C6C" w:rsidP="00A20C6C">
      <w:pPr>
        <w:spacing w:before="7"/>
        <w:ind w:left="1700" w:right="1654"/>
        <w:jc w:val="both"/>
        <w:rPr>
          <w:sz w:val="22"/>
          <w:szCs w:val="22"/>
        </w:rPr>
      </w:pPr>
      <w:r w:rsidRPr="00A20C6C">
        <w:rPr>
          <w:sz w:val="22"/>
          <w:szCs w:val="22"/>
        </w:rPr>
        <w:t>4.6. O sistema ordenará automaticamente as propostas classificadas pelo(a) Pregoeiro(a).</w:t>
      </w:r>
    </w:p>
    <w:p w14:paraId="51532BAE" w14:textId="77777777" w:rsidR="00A20C6C" w:rsidRPr="00A20C6C" w:rsidRDefault="00A20C6C" w:rsidP="00A20C6C">
      <w:pPr>
        <w:spacing w:before="9" w:line="120" w:lineRule="exact"/>
        <w:jc w:val="both"/>
        <w:rPr>
          <w:sz w:val="22"/>
          <w:szCs w:val="22"/>
        </w:rPr>
      </w:pPr>
    </w:p>
    <w:p w14:paraId="7EBF8E5F" w14:textId="77777777" w:rsidR="00A20C6C" w:rsidRPr="00A20C6C" w:rsidRDefault="00A20C6C" w:rsidP="00A20C6C">
      <w:pPr>
        <w:spacing w:line="360" w:lineRule="auto"/>
        <w:ind w:left="1702" w:right="1390"/>
        <w:jc w:val="both"/>
        <w:rPr>
          <w:sz w:val="22"/>
          <w:szCs w:val="22"/>
        </w:rPr>
      </w:pPr>
      <w:r w:rsidRPr="00A20C6C">
        <w:rPr>
          <w:sz w:val="22"/>
          <w:szCs w:val="22"/>
        </w:rPr>
        <w:t>4.7. Somente as propostas classificadas pelo(a) Pregoeiro(a) participarão da etapa de envio de lances.</w:t>
      </w:r>
    </w:p>
    <w:p w14:paraId="15C5BC63" w14:textId="77777777" w:rsidR="00A20C6C" w:rsidRPr="00A20C6C" w:rsidRDefault="00A20C6C" w:rsidP="00A20C6C">
      <w:pPr>
        <w:spacing w:before="5" w:line="363" w:lineRule="auto"/>
        <w:ind w:left="1702" w:right="1374"/>
        <w:jc w:val="both"/>
        <w:rPr>
          <w:sz w:val="22"/>
          <w:szCs w:val="22"/>
        </w:rPr>
      </w:pPr>
      <w:r w:rsidRPr="00A20C6C">
        <w:rPr>
          <w:sz w:val="22"/>
          <w:szCs w:val="22"/>
        </w:rPr>
        <w:t>4.8. O preço de abertura da etapa de lances corresponde ao menor preço ofertado na etapa de propostas.</w:t>
      </w:r>
    </w:p>
    <w:p w14:paraId="5DD8EEC4" w14:textId="77777777" w:rsidR="00A20C6C" w:rsidRPr="00A20C6C" w:rsidRDefault="00A20C6C" w:rsidP="00A20C6C">
      <w:pPr>
        <w:spacing w:before="2" w:line="360" w:lineRule="auto"/>
        <w:ind w:left="1702" w:right="1390"/>
        <w:jc w:val="both"/>
        <w:rPr>
          <w:sz w:val="22"/>
          <w:szCs w:val="22"/>
        </w:rPr>
      </w:pPr>
      <w:r w:rsidRPr="00A20C6C">
        <w:rPr>
          <w:w w:val="97"/>
          <w:sz w:val="22"/>
          <w:szCs w:val="22"/>
        </w:rPr>
        <w:t>4.8.1.</w:t>
      </w:r>
      <w:r w:rsidRPr="00A20C6C">
        <w:rPr>
          <w:sz w:val="22"/>
          <w:szCs w:val="22"/>
        </w:rPr>
        <w:t xml:space="preserve">  No caso de nenhum fornecedor apresentar lance na respectiva etapa, valem os valores obtidos na etapa de propostas.</w:t>
      </w:r>
    </w:p>
    <w:p w14:paraId="664CB602" w14:textId="77777777" w:rsidR="00A20C6C" w:rsidRPr="00A20C6C" w:rsidRDefault="00A20C6C" w:rsidP="00A20C6C">
      <w:pPr>
        <w:spacing w:before="7" w:line="360" w:lineRule="auto"/>
        <w:ind w:left="1702" w:right="1385"/>
        <w:jc w:val="both"/>
        <w:rPr>
          <w:sz w:val="22"/>
          <w:szCs w:val="22"/>
        </w:rPr>
      </w:pPr>
      <w:r w:rsidRPr="00A20C6C">
        <w:rPr>
          <w:sz w:val="22"/>
          <w:szCs w:val="22"/>
        </w:rPr>
        <w:t xml:space="preserve">4.9. Aberta a etapa competitiva (sessão pública de lances), o licitante poderá encaminhar </w:t>
      </w:r>
      <w:proofErr w:type="gramStart"/>
      <w:r w:rsidRPr="00A20C6C">
        <w:rPr>
          <w:sz w:val="22"/>
          <w:szCs w:val="22"/>
        </w:rPr>
        <w:t>lances,  exclusivamente</w:t>
      </w:r>
      <w:proofErr w:type="gramEnd"/>
      <w:r w:rsidRPr="00A20C6C">
        <w:rPr>
          <w:sz w:val="22"/>
          <w:szCs w:val="22"/>
        </w:rPr>
        <w:t xml:space="preserve">  por  meio  do  sistema  eletrônico,  sendo  o  licitante  imediatamente informado do recebimento do lance e do valor consignado no registro.</w:t>
      </w:r>
    </w:p>
    <w:p w14:paraId="27EF5EA4" w14:textId="77777777" w:rsidR="00A20C6C" w:rsidRPr="00A20C6C" w:rsidRDefault="00A20C6C" w:rsidP="00A20C6C">
      <w:pPr>
        <w:spacing w:before="4" w:line="356" w:lineRule="auto"/>
        <w:ind w:left="1702" w:right="1377"/>
        <w:jc w:val="both"/>
        <w:rPr>
          <w:sz w:val="22"/>
          <w:szCs w:val="22"/>
        </w:rPr>
      </w:pPr>
      <w:r w:rsidRPr="00A20C6C">
        <w:rPr>
          <w:w w:val="97"/>
          <w:sz w:val="22"/>
          <w:szCs w:val="22"/>
        </w:rPr>
        <w:t>4.9.1.</w:t>
      </w:r>
      <w:r w:rsidRPr="00A20C6C">
        <w:rPr>
          <w:sz w:val="22"/>
          <w:szCs w:val="22"/>
        </w:rPr>
        <w:t xml:space="preserve">  O licitante poderá oferecer lances sucessivos, considerando o </w:t>
      </w:r>
      <w:r w:rsidRPr="00A20C6C">
        <w:rPr>
          <w:b/>
          <w:sz w:val="22"/>
          <w:szCs w:val="22"/>
        </w:rPr>
        <w:t>valor unitário do item</w:t>
      </w:r>
      <w:r w:rsidRPr="00A20C6C">
        <w:rPr>
          <w:sz w:val="22"/>
          <w:szCs w:val="22"/>
        </w:rPr>
        <w:t>, observando o horário fixado e as regras de aceitação dos mesmos.</w:t>
      </w:r>
    </w:p>
    <w:p w14:paraId="250E9358" w14:textId="77777777" w:rsidR="00A20C6C" w:rsidRPr="00A20C6C" w:rsidRDefault="00A20C6C" w:rsidP="00A20C6C">
      <w:pPr>
        <w:spacing w:before="5" w:line="363" w:lineRule="auto"/>
        <w:ind w:left="1702" w:right="1391"/>
        <w:jc w:val="both"/>
        <w:rPr>
          <w:sz w:val="22"/>
          <w:szCs w:val="22"/>
        </w:rPr>
      </w:pPr>
      <w:r w:rsidRPr="00A20C6C">
        <w:rPr>
          <w:sz w:val="22"/>
          <w:szCs w:val="22"/>
        </w:rPr>
        <w:t>4.10. O licitante somente poderá oferecer valor inferior ao último lance por ele ofertado e registrado pelo sistema.</w:t>
      </w:r>
    </w:p>
    <w:p w14:paraId="3B3761AC" w14:textId="77777777" w:rsidR="00A20C6C" w:rsidRPr="00A20C6C" w:rsidRDefault="00A20C6C" w:rsidP="00A20C6C">
      <w:pPr>
        <w:spacing w:before="2" w:line="363" w:lineRule="auto"/>
        <w:ind w:left="1702" w:right="1384"/>
        <w:jc w:val="both"/>
        <w:rPr>
          <w:sz w:val="22"/>
          <w:szCs w:val="22"/>
        </w:rPr>
      </w:pPr>
      <w:r w:rsidRPr="00A20C6C">
        <w:rPr>
          <w:w w:val="97"/>
          <w:sz w:val="22"/>
          <w:szCs w:val="22"/>
        </w:rPr>
        <w:t>4.10.1.</w:t>
      </w:r>
      <w:r w:rsidRPr="00A20C6C">
        <w:rPr>
          <w:sz w:val="22"/>
          <w:szCs w:val="22"/>
        </w:rPr>
        <w:t xml:space="preserve">   Não serão aceitos dois ou mais lances de mesmo valor, prevalecendo aquele que foi recebido e registrado em primeiro lugar pelo sistema eletrônico.</w:t>
      </w:r>
    </w:p>
    <w:p w14:paraId="56AAE0FE" w14:textId="77777777" w:rsidR="00A20C6C" w:rsidRPr="00A20C6C" w:rsidRDefault="00A20C6C" w:rsidP="00A20C6C">
      <w:pPr>
        <w:spacing w:before="3" w:line="360" w:lineRule="auto"/>
        <w:ind w:left="1702" w:right="1381"/>
        <w:jc w:val="both"/>
        <w:rPr>
          <w:sz w:val="22"/>
          <w:szCs w:val="22"/>
        </w:rPr>
      </w:pPr>
      <w:r w:rsidRPr="00A20C6C">
        <w:rPr>
          <w:sz w:val="22"/>
          <w:szCs w:val="22"/>
        </w:rPr>
        <w:t>4.11. Se algum licitante fizer um lance que esteja em desacordo com a licitação (preços e diferenças inexequíveis ou excessivas), poderá tê-lo cancelado pelo(a) Pregoeiro(a) através do sistema.</w:t>
      </w:r>
    </w:p>
    <w:p w14:paraId="7486647C" w14:textId="77777777" w:rsidR="00A20C6C" w:rsidRPr="00A20C6C" w:rsidRDefault="00A20C6C" w:rsidP="00A20C6C">
      <w:pPr>
        <w:spacing w:before="6" w:line="356" w:lineRule="auto"/>
        <w:ind w:left="1702" w:right="1388"/>
        <w:jc w:val="both"/>
        <w:rPr>
          <w:sz w:val="22"/>
          <w:szCs w:val="22"/>
        </w:rPr>
      </w:pPr>
      <w:r w:rsidRPr="00A20C6C">
        <w:rPr>
          <w:sz w:val="22"/>
          <w:szCs w:val="22"/>
        </w:rPr>
        <w:t>4.12. Durante a sessão pública do Pregão Eletrônico, o licitante será informado em tempo real do valor do menor lance registrado, vedada a identificação do seu detentor.</w:t>
      </w:r>
    </w:p>
    <w:p w14:paraId="62C9DEAF" w14:textId="77777777" w:rsidR="00A20C6C" w:rsidRPr="00A20C6C" w:rsidRDefault="00A20C6C" w:rsidP="00A20C6C">
      <w:pPr>
        <w:spacing w:before="5" w:line="356" w:lineRule="auto"/>
        <w:ind w:left="1702" w:right="1375"/>
        <w:jc w:val="both"/>
        <w:rPr>
          <w:sz w:val="22"/>
          <w:szCs w:val="22"/>
        </w:rPr>
      </w:pPr>
      <w:r w:rsidRPr="00A20C6C">
        <w:rPr>
          <w:sz w:val="22"/>
          <w:szCs w:val="22"/>
        </w:rPr>
        <w:t xml:space="preserve">4.13. A etapa de lances da Sessão Pública será </w:t>
      </w:r>
      <w:proofErr w:type="gramStart"/>
      <w:r w:rsidRPr="00A20C6C">
        <w:rPr>
          <w:sz w:val="22"/>
          <w:szCs w:val="22"/>
        </w:rPr>
        <w:t xml:space="preserve">no  </w:t>
      </w:r>
      <w:r w:rsidRPr="00A20C6C">
        <w:rPr>
          <w:b/>
          <w:sz w:val="22"/>
          <w:szCs w:val="22"/>
        </w:rPr>
        <w:t>modo</w:t>
      </w:r>
      <w:proofErr w:type="gramEnd"/>
      <w:r w:rsidRPr="00A20C6C">
        <w:rPr>
          <w:b/>
          <w:sz w:val="22"/>
          <w:szCs w:val="22"/>
        </w:rPr>
        <w:t xml:space="preserve"> de disputa Aberto e Fechado</w:t>
      </w:r>
      <w:r w:rsidRPr="00A20C6C">
        <w:rPr>
          <w:sz w:val="22"/>
          <w:szCs w:val="22"/>
        </w:rPr>
        <w:t>, conforme art. 33 do Decreto Federal 10.024/2019.</w:t>
      </w:r>
    </w:p>
    <w:p w14:paraId="7570C04E" w14:textId="77777777" w:rsidR="00A20C6C" w:rsidRPr="00A20C6C" w:rsidRDefault="00A20C6C" w:rsidP="00A20C6C">
      <w:pPr>
        <w:spacing w:before="2"/>
        <w:ind w:left="1700" w:right="1508"/>
        <w:jc w:val="both"/>
        <w:rPr>
          <w:sz w:val="22"/>
          <w:szCs w:val="22"/>
        </w:rPr>
      </w:pPr>
      <w:r w:rsidRPr="00A20C6C">
        <w:rPr>
          <w:w w:val="97"/>
          <w:sz w:val="22"/>
          <w:szCs w:val="22"/>
        </w:rPr>
        <w:t>4.13.1.</w:t>
      </w:r>
      <w:r w:rsidRPr="00A20C6C">
        <w:rPr>
          <w:sz w:val="22"/>
          <w:szCs w:val="22"/>
        </w:rPr>
        <w:t xml:space="preserve">   A etapa de envio de lances da sessão pública terá duração de </w:t>
      </w:r>
      <w:r w:rsidRPr="00A20C6C">
        <w:rPr>
          <w:b/>
          <w:sz w:val="22"/>
          <w:szCs w:val="22"/>
        </w:rPr>
        <w:t>15 (quinze) minutos.</w:t>
      </w:r>
    </w:p>
    <w:p w14:paraId="018E5D49" w14:textId="77777777" w:rsidR="00A20C6C" w:rsidRPr="00A20C6C" w:rsidRDefault="00A20C6C" w:rsidP="00A20C6C">
      <w:pPr>
        <w:spacing w:before="10" w:line="120" w:lineRule="exact"/>
        <w:jc w:val="both"/>
        <w:rPr>
          <w:sz w:val="22"/>
          <w:szCs w:val="22"/>
        </w:rPr>
      </w:pPr>
    </w:p>
    <w:p w14:paraId="4D9D7131" w14:textId="77777777" w:rsidR="00A20C6C" w:rsidRPr="00A20C6C" w:rsidRDefault="00A20C6C" w:rsidP="00A20C6C">
      <w:pPr>
        <w:spacing w:line="360" w:lineRule="auto"/>
        <w:ind w:left="1702" w:right="1377"/>
        <w:jc w:val="both"/>
        <w:rPr>
          <w:sz w:val="22"/>
          <w:szCs w:val="22"/>
        </w:rPr>
      </w:pPr>
      <w:r w:rsidRPr="00A20C6C">
        <w:rPr>
          <w:w w:val="97"/>
          <w:sz w:val="22"/>
          <w:szCs w:val="22"/>
        </w:rPr>
        <w:t>4.13.2.</w:t>
      </w:r>
      <w:r w:rsidRPr="00A20C6C">
        <w:rPr>
          <w:sz w:val="22"/>
          <w:szCs w:val="22"/>
        </w:rPr>
        <w:t xml:space="preserve">   Encerrado o prazo previsto no subitem 4.13.1, o sistema encaminhará </w:t>
      </w:r>
      <w:proofErr w:type="gramStart"/>
      <w:r w:rsidRPr="00A20C6C">
        <w:rPr>
          <w:sz w:val="22"/>
          <w:szCs w:val="22"/>
        </w:rPr>
        <w:t>o  aviso</w:t>
      </w:r>
      <w:proofErr w:type="gramEnd"/>
      <w:r w:rsidRPr="00A20C6C">
        <w:rPr>
          <w:sz w:val="22"/>
          <w:szCs w:val="22"/>
        </w:rPr>
        <w:t xml:space="preserve"> de fechamento  iminente  dos  lances  e,  transcorrido  o  período  de  até  </w:t>
      </w:r>
      <w:r w:rsidRPr="00A20C6C">
        <w:rPr>
          <w:b/>
          <w:sz w:val="22"/>
          <w:szCs w:val="22"/>
        </w:rPr>
        <w:t xml:space="preserve">10  (dez)  minutos, </w:t>
      </w:r>
      <w:r w:rsidRPr="00A20C6C">
        <w:rPr>
          <w:sz w:val="22"/>
          <w:szCs w:val="22"/>
        </w:rPr>
        <w:t>aleatoriamente determinado, a recepção de lances será automaticamente encerrada.</w:t>
      </w:r>
    </w:p>
    <w:p w14:paraId="2C0C3D12" w14:textId="77777777" w:rsidR="00A20C6C" w:rsidRPr="00A20C6C" w:rsidRDefault="00A20C6C" w:rsidP="00A20C6C">
      <w:pPr>
        <w:spacing w:before="6" w:line="359" w:lineRule="auto"/>
        <w:ind w:left="1702" w:right="1373"/>
        <w:jc w:val="both"/>
        <w:rPr>
          <w:sz w:val="22"/>
          <w:szCs w:val="22"/>
        </w:rPr>
      </w:pPr>
      <w:r w:rsidRPr="00A20C6C">
        <w:rPr>
          <w:w w:val="97"/>
          <w:sz w:val="22"/>
          <w:szCs w:val="22"/>
        </w:rPr>
        <w:t>4.13.3.</w:t>
      </w:r>
      <w:r w:rsidRPr="00A20C6C">
        <w:rPr>
          <w:sz w:val="22"/>
          <w:szCs w:val="22"/>
        </w:rPr>
        <w:t xml:space="preserve">  Encerrado o prazo de que trata o subitem 4.13.2, o sistema abrirá a oportunidade para que o autor da oferta de valor mais baixo e os autores das ofertas com valores até 10% (dez </w:t>
      </w:r>
      <w:proofErr w:type="gramStart"/>
      <w:r w:rsidRPr="00A20C6C">
        <w:rPr>
          <w:sz w:val="22"/>
          <w:szCs w:val="22"/>
        </w:rPr>
        <w:t>por  cento</w:t>
      </w:r>
      <w:proofErr w:type="gramEnd"/>
      <w:r w:rsidRPr="00A20C6C">
        <w:rPr>
          <w:sz w:val="22"/>
          <w:szCs w:val="22"/>
        </w:rPr>
        <w:t xml:space="preserve">)  </w:t>
      </w:r>
      <w:proofErr w:type="spellStart"/>
      <w:r w:rsidRPr="00A20C6C">
        <w:rPr>
          <w:sz w:val="22"/>
          <w:szCs w:val="22"/>
        </w:rPr>
        <w:t>superiores</w:t>
      </w:r>
      <w:proofErr w:type="spellEnd"/>
      <w:r w:rsidRPr="00A20C6C">
        <w:rPr>
          <w:sz w:val="22"/>
          <w:szCs w:val="22"/>
        </w:rPr>
        <w:t xml:space="preserve">  àquela  possam  ofertar  um  lance  final  e  fechado  em  até  </w:t>
      </w:r>
      <w:r w:rsidRPr="00A20C6C">
        <w:rPr>
          <w:b/>
          <w:sz w:val="22"/>
          <w:szCs w:val="22"/>
        </w:rPr>
        <w:t>05  (cinco)</w:t>
      </w:r>
      <w:r w:rsidRPr="00A20C6C">
        <w:rPr>
          <w:sz w:val="22"/>
          <w:szCs w:val="22"/>
        </w:rPr>
        <w:t xml:space="preserve"> </w:t>
      </w:r>
      <w:r w:rsidRPr="00A20C6C">
        <w:rPr>
          <w:b/>
          <w:sz w:val="22"/>
          <w:szCs w:val="22"/>
        </w:rPr>
        <w:t xml:space="preserve">minutos, </w:t>
      </w:r>
      <w:r w:rsidRPr="00A20C6C">
        <w:rPr>
          <w:sz w:val="22"/>
          <w:szCs w:val="22"/>
        </w:rPr>
        <w:t>que será sigiloso até o encerramento deste prazo.</w:t>
      </w:r>
    </w:p>
    <w:p w14:paraId="6C8F996D" w14:textId="77777777" w:rsidR="00A20C6C" w:rsidRPr="00A20C6C" w:rsidRDefault="00A20C6C" w:rsidP="00A20C6C">
      <w:pPr>
        <w:spacing w:before="9" w:line="120" w:lineRule="exact"/>
        <w:jc w:val="both"/>
        <w:rPr>
          <w:sz w:val="22"/>
          <w:szCs w:val="22"/>
        </w:rPr>
      </w:pPr>
    </w:p>
    <w:p w14:paraId="5BFDEC26" w14:textId="77777777" w:rsidR="00A20C6C" w:rsidRPr="00A20C6C" w:rsidRDefault="00A20C6C" w:rsidP="00A20C6C">
      <w:pPr>
        <w:ind w:left="1702" w:right="1387"/>
        <w:jc w:val="both"/>
        <w:rPr>
          <w:sz w:val="22"/>
          <w:szCs w:val="22"/>
        </w:rPr>
      </w:pPr>
      <w:r w:rsidRPr="00A20C6C">
        <w:rPr>
          <w:w w:val="97"/>
          <w:sz w:val="22"/>
          <w:szCs w:val="22"/>
        </w:rPr>
        <w:t>4.13.4.</w:t>
      </w:r>
      <w:r w:rsidRPr="00A20C6C">
        <w:rPr>
          <w:sz w:val="22"/>
          <w:szCs w:val="22"/>
        </w:rPr>
        <w:t xml:space="preserve">   Na ausência de, no mínimo, 03 (três) ofertas nas condições de que trata o subitem</w:t>
      </w:r>
    </w:p>
    <w:p w14:paraId="375949E4" w14:textId="77777777" w:rsidR="00A20C6C" w:rsidRPr="00A20C6C" w:rsidRDefault="00A20C6C" w:rsidP="00A20C6C">
      <w:pPr>
        <w:spacing w:before="9" w:line="120" w:lineRule="exact"/>
        <w:jc w:val="both"/>
        <w:rPr>
          <w:sz w:val="22"/>
          <w:szCs w:val="22"/>
        </w:rPr>
      </w:pPr>
    </w:p>
    <w:p w14:paraId="777492BB" w14:textId="77777777" w:rsidR="00A20C6C" w:rsidRPr="00A20C6C" w:rsidRDefault="00A20C6C" w:rsidP="00A20C6C">
      <w:pPr>
        <w:spacing w:line="360" w:lineRule="auto"/>
        <w:ind w:left="1702" w:right="1378"/>
        <w:jc w:val="both"/>
        <w:rPr>
          <w:sz w:val="22"/>
          <w:szCs w:val="22"/>
        </w:rPr>
      </w:pPr>
      <w:r w:rsidRPr="00A20C6C">
        <w:rPr>
          <w:sz w:val="22"/>
          <w:szCs w:val="22"/>
        </w:rPr>
        <w:lastRenderedPageBreak/>
        <w:t>4.13.3</w:t>
      </w:r>
      <w:proofErr w:type="gramStart"/>
      <w:r w:rsidRPr="00A20C6C">
        <w:rPr>
          <w:sz w:val="22"/>
          <w:szCs w:val="22"/>
        </w:rPr>
        <w:t>,  os</w:t>
      </w:r>
      <w:proofErr w:type="gramEnd"/>
      <w:r w:rsidRPr="00A20C6C">
        <w:rPr>
          <w:sz w:val="22"/>
          <w:szCs w:val="22"/>
        </w:rPr>
        <w:t xml:space="preserve">  autores  dos  melhores  lances  subsequentes,  na  ordem  de  classificação,  até  o máximo de 03 (três), poderão oferecer um lance final e fechado em até 05 (cinco) minutos, que será sigiloso até o encerramento do prazo.</w:t>
      </w:r>
    </w:p>
    <w:p w14:paraId="4E2E0725" w14:textId="77777777" w:rsidR="00A20C6C" w:rsidRPr="00A20C6C" w:rsidRDefault="00A20C6C" w:rsidP="00A20C6C">
      <w:pPr>
        <w:spacing w:before="6" w:line="356" w:lineRule="auto"/>
        <w:ind w:left="1702" w:right="1388"/>
        <w:jc w:val="both"/>
        <w:rPr>
          <w:sz w:val="22"/>
          <w:szCs w:val="22"/>
        </w:rPr>
      </w:pPr>
      <w:r w:rsidRPr="00A20C6C">
        <w:rPr>
          <w:w w:val="97"/>
          <w:sz w:val="22"/>
          <w:szCs w:val="22"/>
        </w:rPr>
        <w:t>4.13.5.</w:t>
      </w:r>
      <w:r w:rsidRPr="00A20C6C">
        <w:rPr>
          <w:sz w:val="22"/>
          <w:szCs w:val="22"/>
        </w:rPr>
        <w:t xml:space="preserve">   Encerrados os prazos estabelecidos nos subitens 4.13.3 e 4.13.4, o sistema ordenará os lances em ordem crescente de vantajosidade.</w:t>
      </w:r>
    </w:p>
    <w:p w14:paraId="56D4EFFB" w14:textId="77777777" w:rsidR="00A20C6C" w:rsidRPr="00A20C6C" w:rsidRDefault="00A20C6C" w:rsidP="00A20C6C">
      <w:pPr>
        <w:spacing w:before="10"/>
        <w:ind w:left="1700" w:right="1403"/>
        <w:jc w:val="both"/>
        <w:rPr>
          <w:sz w:val="22"/>
          <w:szCs w:val="22"/>
        </w:rPr>
      </w:pPr>
      <w:r w:rsidRPr="00A20C6C">
        <w:rPr>
          <w:w w:val="97"/>
          <w:sz w:val="22"/>
          <w:szCs w:val="22"/>
        </w:rPr>
        <w:t>4.13.6.</w:t>
      </w:r>
      <w:r w:rsidRPr="00A20C6C">
        <w:rPr>
          <w:sz w:val="22"/>
          <w:szCs w:val="22"/>
        </w:rPr>
        <w:t xml:space="preserve">   Na ausência de lance final e fechado classificado nos termos dos subitens 4.13.3 e</w:t>
      </w:r>
    </w:p>
    <w:p w14:paraId="42074C58" w14:textId="77777777" w:rsidR="00A20C6C" w:rsidRPr="00A20C6C" w:rsidRDefault="00A20C6C" w:rsidP="00A20C6C">
      <w:pPr>
        <w:spacing w:before="7" w:line="120" w:lineRule="exact"/>
        <w:jc w:val="both"/>
        <w:rPr>
          <w:sz w:val="22"/>
          <w:szCs w:val="22"/>
        </w:rPr>
      </w:pPr>
    </w:p>
    <w:p w14:paraId="2D08B5D8" w14:textId="77777777" w:rsidR="00A20C6C" w:rsidRPr="00A20C6C" w:rsidRDefault="00A20C6C" w:rsidP="00A20C6C">
      <w:pPr>
        <w:spacing w:line="360" w:lineRule="auto"/>
        <w:ind w:left="1702" w:right="1377"/>
        <w:jc w:val="both"/>
        <w:rPr>
          <w:sz w:val="22"/>
          <w:szCs w:val="22"/>
        </w:rPr>
      </w:pPr>
      <w:r w:rsidRPr="00A20C6C">
        <w:rPr>
          <w:sz w:val="22"/>
          <w:szCs w:val="22"/>
        </w:rPr>
        <w:t xml:space="preserve">4.13.4. Haverá o reinício da etapa fechada para que os demais licitantes, até o máximo de 03 (três), na ordem de classificação, possam ofertar um lance final e fechado em até 5 (cinco) minutos, que será sigiloso até o encerramento deste prazo, observado, após </w:t>
      </w:r>
      <w:proofErr w:type="gramStart"/>
      <w:r w:rsidRPr="00A20C6C">
        <w:rPr>
          <w:sz w:val="22"/>
          <w:szCs w:val="22"/>
        </w:rPr>
        <w:t>esta  etapa</w:t>
      </w:r>
      <w:proofErr w:type="gramEnd"/>
      <w:r w:rsidRPr="00A20C6C">
        <w:rPr>
          <w:sz w:val="22"/>
          <w:szCs w:val="22"/>
        </w:rPr>
        <w:t>, o disposto no subitem 4.13.5.</w:t>
      </w:r>
    </w:p>
    <w:p w14:paraId="4234EC32" w14:textId="77777777" w:rsidR="00A20C6C" w:rsidRPr="00A20C6C" w:rsidRDefault="00A20C6C" w:rsidP="00A20C6C">
      <w:pPr>
        <w:spacing w:before="3" w:line="360" w:lineRule="auto"/>
        <w:ind w:left="1702" w:right="1381"/>
        <w:jc w:val="both"/>
        <w:rPr>
          <w:sz w:val="22"/>
          <w:szCs w:val="22"/>
        </w:rPr>
      </w:pPr>
      <w:r w:rsidRPr="00A20C6C">
        <w:rPr>
          <w:sz w:val="22"/>
          <w:szCs w:val="22"/>
        </w:rPr>
        <w:t>4.13.7. Na hipótese de não haver licitante classificado na etapa de lance fechado que atenda às exigências para habilitação, o(a) Pregoeiro(a) poderá, mediante justificativa, admitir o reinício da etapa fechada, nos termos do disposto no subitem 4.13.6.</w:t>
      </w:r>
    </w:p>
    <w:p w14:paraId="03561402" w14:textId="77777777" w:rsidR="00A20C6C" w:rsidRPr="00A20C6C" w:rsidRDefault="00A20C6C" w:rsidP="00A20C6C">
      <w:pPr>
        <w:spacing w:before="6" w:line="360" w:lineRule="auto"/>
        <w:ind w:left="1702" w:right="1376"/>
        <w:jc w:val="both"/>
        <w:rPr>
          <w:sz w:val="22"/>
          <w:szCs w:val="22"/>
        </w:rPr>
      </w:pPr>
      <w:r w:rsidRPr="00A20C6C">
        <w:rPr>
          <w:sz w:val="22"/>
          <w:szCs w:val="22"/>
        </w:rPr>
        <w:t>4.14. Na hipótese de o sistema eletrônico desconectar para o(a) Pregoeiro(a) no decorrer da etapa de envio de lances da sessão pública e permanecer acessível aos licitantes, os lances continuarão sendo recebidos, sem prejuízo dos atos realizados.</w:t>
      </w:r>
    </w:p>
    <w:p w14:paraId="184A3C0A" w14:textId="77777777" w:rsidR="00A20C6C" w:rsidRPr="00A20C6C" w:rsidRDefault="00A20C6C" w:rsidP="00A20C6C">
      <w:pPr>
        <w:spacing w:before="3" w:line="360" w:lineRule="auto"/>
        <w:ind w:left="1702" w:right="1372"/>
        <w:jc w:val="both"/>
        <w:rPr>
          <w:sz w:val="22"/>
          <w:szCs w:val="22"/>
        </w:rPr>
      </w:pPr>
      <w:r w:rsidRPr="00A20C6C">
        <w:rPr>
          <w:w w:val="97"/>
          <w:sz w:val="22"/>
          <w:szCs w:val="22"/>
        </w:rPr>
        <w:t>4.14.1.</w:t>
      </w:r>
      <w:r w:rsidRPr="00A20C6C">
        <w:rPr>
          <w:sz w:val="22"/>
          <w:szCs w:val="22"/>
        </w:rPr>
        <w:t xml:space="preserve">   </w:t>
      </w:r>
      <w:proofErr w:type="gramStart"/>
      <w:r w:rsidRPr="00A20C6C">
        <w:rPr>
          <w:sz w:val="22"/>
          <w:szCs w:val="22"/>
        </w:rPr>
        <w:t>Quando  a</w:t>
      </w:r>
      <w:proofErr w:type="gramEnd"/>
      <w:r w:rsidRPr="00A20C6C">
        <w:rPr>
          <w:sz w:val="22"/>
          <w:szCs w:val="22"/>
        </w:rPr>
        <w:t xml:space="preserve">  desconexão  do  sistema  eletrônico  para  o(a)  Pregoeiro(a)  persistir  por tempo  superior  a  10  (dez)  minutos,  a  sessão  pública  será  suspensa  e  reiniciada  após  a comunicação do fato aos participantes, no sítio eletrônico utilizado para divulgação.</w:t>
      </w:r>
    </w:p>
    <w:p w14:paraId="72EDFEA8" w14:textId="77777777" w:rsidR="00A20C6C" w:rsidRPr="00A20C6C" w:rsidRDefault="00A20C6C" w:rsidP="00A20C6C">
      <w:pPr>
        <w:spacing w:before="6" w:line="359" w:lineRule="auto"/>
        <w:ind w:left="1702" w:right="1373"/>
        <w:jc w:val="both"/>
        <w:rPr>
          <w:sz w:val="22"/>
          <w:szCs w:val="22"/>
        </w:rPr>
      </w:pPr>
      <w:r w:rsidRPr="00A20C6C">
        <w:rPr>
          <w:sz w:val="22"/>
          <w:szCs w:val="22"/>
        </w:rPr>
        <w:t xml:space="preserve">4.15.  </w:t>
      </w:r>
      <w:proofErr w:type="gramStart"/>
      <w:r w:rsidRPr="00A20C6C">
        <w:rPr>
          <w:sz w:val="22"/>
          <w:szCs w:val="22"/>
        </w:rPr>
        <w:t>Após  a</w:t>
      </w:r>
      <w:proofErr w:type="gramEnd"/>
      <w:r w:rsidRPr="00A20C6C">
        <w:rPr>
          <w:sz w:val="22"/>
          <w:szCs w:val="22"/>
        </w:rPr>
        <w:t xml:space="preserve">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14:paraId="2F4F679F" w14:textId="77777777" w:rsidR="00A20C6C" w:rsidRPr="00A20C6C" w:rsidRDefault="00A20C6C" w:rsidP="00A20C6C">
      <w:pPr>
        <w:spacing w:before="6" w:line="360" w:lineRule="auto"/>
        <w:ind w:left="1702" w:right="1377"/>
        <w:jc w:val="both"/>
        <w:rPr>
          <w:sz w:val="22"/>
          <w:szCs w:val="22"/>
        </w:rPr>
      </w:pPr>
      <w:r w:rsidRPr="00A20C6C">
        <w:rPr>
          <w:sz w:val="22"/>
          <w:szCs w:val="22"/>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14:paraId="14470A84" w14:textId="77777777" w:rsidR="00A20C6C" w:rsidRPr="00A20C6C" w:rsidRDefault="00A20C6C" w:rsidP="00A20C6C">
      <w:pPr>
        <w:spacing w:before="6" w:line="360" w:lineRule="auto"/>
        <w:ind w:left="1702" w:right="1376"/>
        <w:jc w:val="both"/>
        <w:rPr>
          <w:sz w:val="22"/>
          <w:szCs w:val="22"/>
        </w:rPr>
      </w:pPr>
      <w:r w:rsidRPr="00A20C6C">
        <w:rPr>
          <w:w w:val="97"/>
          <w:sz w:val="22"/>
          <w:szCs w:val="22"/>
        </w:rPr>
        <w:t>4.16.1.</w:t>
      </w:r>
      <w:r w:rsidRPr="00A20C6C">
        <w:rPr>
          <w:sz w:val="22"/>
          <w:szCs w:val="22"/>
        </w:rPr>
        <w:t xml:space="preserve">   Entende-se como empate ficto, as situações em que as propostas apresentadas pela microempresa ou empresa de pequeno porte sejam superiores em até 5% (cinco por cento) à proposta de menor valor.</w:t>
      </w:r>
    </w:p>
    <w:p w14:paraId="046B35EF" w14:textId="77777777" w:rsidR="00A20C6C" w:rsidRPr="00A20C6C" w:rsidRDefault="00A20C6C" w:rsidP="00A20C6C">
      <w:pPr>
        <w:spacing w:before="29" w:line="360" w:lineRule="auto"/>
        <w:ind w:left="1702" w:right="1374"/>
        <w:jc w:val="both"/>
        <w:rPr>
          <w:sz w:val="22"/>
          <w:szCs w:val="22"/>
        </w:rPr>
      </w:pPr>
      <w:r w:rsidRPr="00A20C6C">
        <w:rPr>
          <w:sz w:val="22"/>
          <w:szCs w:val="22"/>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14:paraId="2000CC58" w14:textId="77777777" w:rsidR="00A20C6C" w:rsidRPr="00A20C6C" w:rsidRDefault="00A20C6C" w:rsidP="00A20C6C">
      <w:pPr>
        <w:spacing w:before="3" w:line="360" w:lineRule="auto"/>
        <w:ind w:left="1702" w:right="1374"/>
        <w:jc w:val="both"/>
        <w:rPr>
          <w:sz w:val="22"/>
          <w:szCs w:val="22"/>
        </w:rPr>
      </w:pPr>
      <w:r w:rsidRPr="00A20C6C">
        <w:rPr>
          <w:w w:val="97"/>
          <w:sz w:val="22"/>
          <w:szCs w:val="22"/>
        </w:rPr>
        <w:t>4.17.1.</w:t>
      </w:r>
      <w:r w:rsidRPr="00A20C6C">
        <w:rPr>
          <w:sz w:val="22"/>
          <w:szCs w:val="22"/>
        </w:rPr>
        <w:t xml:space="preserve">   Se a microempresa ou empresa de pequeno porte convocada não apresentar nova proposta inferior à de menor preço, será facultada, pela ordem de classificação, às demais </w:t>
      </w:r>
      <w:proofErr w:type="gramStart"/>
      <w:r w:rsidRPr="00A20C6C">
        <w:rPr>
          <w:sz w:val="22"/>
          <w:szCs w:val="22"/>
        </w:rPr>
        <w:t>microempresas  ou</w:t>
      </w:r>
      <w:proofErr w:type="gramEnd"/>
      <w:r w:rsidRPr="00A20C6C">
        <w:rPr>
          <w:sz w:val="22"/>
          <w:szCs w:val="22"/>
        </w:rPr>
        <w:t xml:space="preserve">  empresas  de  pequeno  porte  remanescentes,  que  se  enquadrarem  na hipótese do subitem 4.16.1, a apresentação de nova proposta no prazo previsto no subitem anterior.</w:t>
      </w:r>
    </w:p>
    <w:p w14:paraId="59AC207D" w14:textId="77777777" w:rsidR="00A20C6C" w:rsidRPr="00A20C6C" w:rsidRDefault="00A20C6C" w:rsidP="00A20C6C">
      <w:pPr>
        <w:spacing w:before="3" w:line="360" w:lineRule="auto"/>
        <w:ind w:left="1702" w:right="1368"/>
        <w:jc w:val="both"/>
        <w:rPr>
          <w:sz w:val="22"/>
          <w:szCs w:val="22"/>
        </w:rPr>
      </w:pPr>
      <w:r w:rsidRPr="00A20C6C">
        <w:rPr>
          <w:sz w:val="22"/>
          <w:szCs w:val="22"/>
        </w:rPr>
        <w:lastRenderedPageBreak/>
        <w:t>4.18. Se nenhuma microempresa ou empresa de pequeno porte satisfizer as exigências do subitem 4.17, será declarado melhor classificado do item/lote o licitante detentor da proposta originariamente de menor valor.</w:t>
      </w:r>
    </w:p>
    <w:p w14:paraId="3B67310E" w14:textId="77777777" w:rsidR="00A20C6C" w:rsidRPr="00A20C6C" w:rsidRDefault="00A20C6C" w:rsidP="00A20C6C">
      <w:pPr>
        <w:spacing w:before="6" w:line="359" w:lineRule="auto"/>
        <w:ind w:left="1702" w:right="1373"/>
        <w:jc w:val="both"/>
        <w:rPr>
          <w:sz w:val="22"/>
          <w:szCs w:val="22"/>
        </w:rPr>
      </w:pPr>
      <w:r w:rsidRPr="00A20C6C">
        <w:rPr>
          <w:sz w:val="22"/>
          <w:szCs w:val="22"/>
        </w:rPr>
        <w:t xml:space="preserve">4.19. O disposto nos subitens 4.16 a 4.18 não se aplica às hipóteses em que a proposta de menor valor inicial tiver sido apresentada por microempresa ou empresa de pequeno porte, </w:t>
      </w:r>
      <w:proofErr w:type="gramStart"/>
      <w:r w:rsidRPr="00A20C6C">
        <w:rPr>
          <w:sz w:val="22"/>
          <w:szCs w:val="22"/>
        </w:rPr>
        <w:t>bem  como</w:t>
      </w:r>
      <w:proofErr w:type="gramEnd"/>
      <w:r w:rsidRPr="00A20C6C">
        <w:rPr>
          <w:sz w:val="22"/>
          <w:szCs w:val="22"/>
        </w:rPr>
        <w:t xml:space="preserve">  às  empresas  que  deixarem  de  declarar  a  condição  de  beneficiárias  da  Lei Complementar nº 123/06 no momento do envio de suas propostas pelo sistema.</w:t>
      </w:r>
    </w:p>
    <w:p w14:paraId="00D1B12B" w14:textId="77777777" w:rsidR="00A20C6C" w:rsidRPr="00A20C6C" w:rsidRDefault="00A20C6C" w:rsidP="00A20C6C">
      <w:pPr>
        <w:spacing w:before="6" w:line="361" w:lineRule="auto"/>
        <w:ind w:left="1702" w:right="1385"/>
        <w:jc w:val="both"/>
        <w:rPr>
          <w:sz w:val="22"/>
          <w:szCs w:val="22"/>
        </w:rPr>
      </w:pPr>
      <w:r w:rsidRPr="00A20C6C">
        <w:rPr>
          <w:sz w:val="22"/>
          <w:szCs w:val="22"/>
        </w:rPr>
        <w:t>4.20. Na hipótese de persistir o empate, a proposta vencedora será sorteada pelo sistema eletrônico dentre as propostas empatadas.</w:t>
      </w:r>
    </w:p>
    <w:p w14:paraId="07867240" w14:textId="77777777" w:rsidR="00A20C6C" w:rsidRPr="00A20C6C" w:rsidRDefault="00A20C6C" w:rsidP="00A20C6C">
      <w:pPr>
        <w:spacing w:before="7" w:line="359" w:lineRule="auto"/>
        <w:ind w:left="1702" w:right="1376"/>
        <w:jc w:val="both"/>
        <w:rPr>
          <w:sz w:val="22"/>
          <w:szCs w:val="22"/>
        </w:rPr>
      </w:pPr>
      <w:r w:rsidRPr="00A20C6C">
        <w:rPr>
          <w:sz w:val="22"/>
          <w:szCs w:val="22"/>
        </w:rPr>
        <w:t xml:space="preserve">4.21. Encerrada a etapa de envio de lances da sessão pública, o(a) Pregoeiro(a) encaminhará, pelo sistema eletrônico, contraproposta ao licitante que tenha apresentado o melhor preço, </w:t>
      </w:r>
      <w:proofErr w:type="gramStart"/>
      <w:r w:rsidRPr="00A20C6C">
        <w:rPr>
          <w:sz w:val="22"/>
          <w:szCs w:val="22"/>
        </w:rPr>
        <w:t>para  que</w:t>
      </w:r>
      <w:proofErr w:type="gramEnd"/>
      <w:r w:rsidRPr="00A20C6C">
        <w:rPr>
          <w:sz w:val="22"/>
          <w:szCs w:val="22"/>
        </w:rPr>
        <w:t xml:space="preserve">  seja  obtida  melhor  proposta,  vedada  a  negociação  em  condições  diferentes  das previstas no Edital.</w:t>
      </w:r>
    </w:p>
    <w:p w14:paraId="4BD9BA7F" w14:textId="77777777" w:rsidR="00A20C6C" w:rsidRPr="00A20C6C" w:rsidRDefault="00A20C6C" w:rsidP="00A20C6C">
      <w:pPr>
        <w:spacing w:before="6" w:line="360" w:lineRule="auto"/>
        <w:ind w:left="1702" w:right="1378"/>
        <w:jc w:val="both"/>
        <w:rPr>
          <w:sz w:val="22"/>
          <w:szCs w:val="22"/>
        </w:rPr>
      </w:pPr>
      <w:r w:rsidRPr="00A20C6C">
        <w:rPr>
          <w:w w:val="97"/>
          <w:sz w:val="22"/>
          <w:szCs w:val="22"/>
        </w:rPr>
        <w:t>4.21.1.</w:t>
      </w:r>
      <w:r w:rsidRPr="00A20C6C">
        <w:rPr>
          <w:sz w:val="22"/>
          <w:szCs w:val="22"/>
        </w:rPr>
        <w:t xml:space="preserve">   O licitante que receber solicitação de negociação deverá responder dentro do prazo estipulado na sessão pelo(a) Pregoeiro(a).</w:t>
      </w:r>
    </w:p>
    <w:p w14:paraId="7AD476C8" w14:textId="77777777" w:rsidR="00A20C6C" w:rsidRPr="00A20C6C" w:rsidRDefault="00A20C6C" w:rsidP="00A20C6C">
      <w:pPr>
        <w:spacing w:before="7" w:line="361" w:lineRule="auto"/>
        <w:ind w:left="1702" w:right="1386"/>
        <w:jc w:val="both"/>
        <w:rPr>
          <w:sz w:val="22"/>
          <w:szCs w:val="22"/>
        </w:rPr>
      </w:pPr>
      <w:r w:rsidRPr="00A20C6C">
        <w:rPr>
          <w:w w:val="97"/>
          <w:sz w:val="22"/>
          <w:szCs w:val="22"/>
        </w:rPr>
        <w:t>4.21.2.</w:t>
      </w:r>
      <w:r w:rsidRPr="00A20C6C">
        <w:rPr>
          <w:sz w:val="22"/>
          <w:szCs w:val="22"/>
        </w:rPr>
        <w:t xml:space="preserve">   A negociação será realizada por meio do sistema e poderá ser acompanhada pelos demais licitantes.</w:t>
      </w:r>
    </w:p>
    <w:p w14:paraId="43DDDAAE" w14:textId="77777777" w:rsidR="00A20C6C" w:rsidRPr="00A20C6C" w:rsidRDefault="00A20C6C" w:rsidP="00A20C6C">
      <w:pPr>
        <w:spacing w:before="11" w:line="359" w:lineRule="auto"/>
        <w:ind w:left="1702" w:right="1370"/>
        <w:jc w:val="both"/>
        <w:rPr>
          <w:sz w:val="22"/>
          <w:szCs w:val="22"/>
        </w:rPr>
      </w:pPr>
      <w:r w:rsidRPr="00A20C6C">
        <w:rPr>
          <w:sz w:val="22"/>
          <w:szCs w:val="22"/>
        </w:rPr>
        <w:t xml:space="preserve">4.22. </w:t>
      </w:r>
      <w:r w:rsidRPr="00A20C6C">
        <w:rPr>
          <w:b/>
          <w:sz w:val="22"/>
          <w:szCs w:val="22"/>
        </w:rPr>
        <w:t>Concluída a negociação, o licitante melhor classificado deverá encaminhar via sistema</w:t>
      </w:r>
      <w:r w:rsidRPr="00A20C6C">
        <w:rPr>
          <w:sz w:val="22"/>
          <w:szCs w:val="22"/>
        </w:rPr>
        <w:t xml:space="preserve">, através de campo próprio no Portal de Compras Públicas, </w:t>
      </w:r>
      <w:r w:rsidRPr="00A20C6C">
        <w:rPr>
          <w:b/>
          <w:sz w:val="22"/>
          <w:szCs w:val="22"/>
        </w:rPr>
        <w:t>a proposta adequada ao último   lance   ofertado</w:t>
      </w:r>
      <w:proofErr w:type="gramStart"/>
      <w:r w:rsidRPr="00A20C6C">
        <w:rPr>
          <w:b/>
          <w:sz w:val="22"/>
          <w:szCs w:val="22"/>
        </w:rPr>
        <w:t xml:space="preserve">   </w:t>
      </w:r>
      <w:r w:rsidRPr="00A20C6C">
        <w:rPr>
          <w:sz w:val="22"/>
          <w:szCs w:val="22"/>
        </w:rPr>
        <w:t>(</w:t>
      </w:r>
      <w:proofErr w:type="gramEnd"/>
      <w:r w:rsidRPr="00A20C6C">
        <w:rPr>
          <w:sz w:val="22"/>
          <w:szCs w:val="22"/>
        </w:rPr>
        <w:t xml:space="preserve">em   conformidade   com   o   subitem   8.3),   os   documentos   de qualificação técnica e, se necessário, os documentos complementares, </w:t>
      </w:r>
      <w:r w:rsidRPr="00A20C6C">
        <w:rPr>
          <w:b/>
          <w:sz w:val="22"/>
          <w:szCs w:val="22"/>
        </w:rPr>
        <w:t>no prazo de até 1 (uma) hora, contadas da solicitação do(a) Pregoeiro(a) no sistema</w:t>
      </w:r>
      <w:r w:rsidRPr="00A20C6C">
        <w:rPr>
          <w:sz w:val="22"/>
          <w:szCs w:val="22"/>
        </w:rPr>
        <w:t>.</w:t>
      </w:r>
    </w:p>
    <w:p w14:paraId="311B2126" w14:textId="77777777" w:rsidR="00A20C6C" w:rsidRPr="00A20C6C" w:rsidRDefault="00A20C6C" w:rsidP="00A20C6C">
      <w:pPr>
        <w:spacing w:before="5" w:line="356" w:lineRule="auto"/>
        <w:ind w:left="1702" w:right="1385"/>
        <w:jc w:val="both"/>
        <w:rPr>
          <w:sz w:val="22"/>
          <w:szCs w:val="22"/>
        </w:rPr>
      </w:pPr>
      <w:r w:rsidRPr="00A20C6C">
        <w:rPr>
          <w:w w:val="97"/>
          <w:sz w:val="22"/>
          <w:szCs w:val="22"/>
        </w:rPr>
        <w:t>4.22.1.</w:t>
      </w:r>
      <w:r w:rsidRPr="00A20C6C">
        <w:rPr>
          <w:sz w:val="22"/>
          <w:szCs w:val="22"/>
        </w:rPr>
        <w:t xml:space="preserve">    </w:t>
      </w:r>
      <w:proofErr w:type="gramStart"/>
      <w:r w:rsidRPr="00A20C6C">
        <w:rPr>
          <w:sz w:val="22"/>
          <w:szCs w:val="22"/>
        </w:rPr>
        <w:t>A  proposta</w:t>
      </w:r>
      <w:proofErr w:type="gramEnd"/>
      <w:r w:rsidRPr="00A20C6C">
        <w:rPr>
          <w:sz w:val="22"/>
          <w:szCs w:val="22"/>
        </w:rPr>
        <w:t xml:space="preserve">  de  preços  atualizada,  os  documentos  de  qualificação  técnica  e  os documentos complementares deverão estar no formato PDF.</w:t>
      </w:r>
    </w:p>
    <w:p w14:paraId="78D383C5" w14:textId="77777777" w:rsidR="00A20C6C" w:rsidRPr="00A20C6C" w:rsidRDefault="00A20C6C" w:rsidP="00A20C6C">
      <w:pPr>
        <w:spacing w:before="29" w:line="360" w:lineRule="auto"/>
        <w:ind w:left="1702" w:right="1380"/>
        <w:jc w:val="both"/>
        <w:rPr>
          <w:sz w:val="22"/>
          <w:szCs w:val="22"/>
        </w:rPr>
      </w:pPr>
      <w:r w:rsidRPr="00A20C6C">
        <w:rPr>
          <w:sz w:val="22"/>
          <w:szCs w:val="22"/>
        </w:rPr>
        <w:t>4.23. Encerrada a etapa de negociação, o(a) Pregoeiro(a) examinará a proposta classificada em primeiro lugar quanto à adequação ao objeto e à compatibilidade do preço em relação ao máximo estipulado para aquisição do objeto e verificará a habilitação do licitante conforme disposições do Edital.</w:t>
      </w:r>
    </w:p>
    <w:p w14:paraId="65731C04" w14:textId="77777777" w:rsidR="00A20C6C" w:rsidRPr="00A20C6C" w:rsidRDefault="00A20C6C" w:rsidP="00A20C6C">
      <w:pPr>
        <w:spacing w:before="3" w:line="360" w:lineRule="auto"/>
        <w:ind w:left="1702" w:right="1371"/>
        <w:jc w:val="both"/>
        <w:rPr>
          <w:sz w:val="22"/>
          <w:szCs w:val="22"/>
        </w:rPr>
      </w:pPr>
      <w:r w:rsidRPr="00A20C6C">
        <w:rPr>
          <w:sz w:val="22"/>
          <w:szCs w:val="22"/>
        </w:rPr>
        <w:t>4.24. O(A) Pregoeiro(a)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0C06C49C" w14:textId="77777777" w:rsidR="00A20C6C" w:rsidRPr="00A20C6C" w:rsidRDefault="00A20C6C" w:rsidP="00A20C6C">
      <w:pPr>
        <w:spacing w:before="6" w:line="360" w:lineRule="auto"/>
        <w:ind w:left="1702" w:right="1379"/>
        <w:jc w:val="both"/>
        <w:rPr>
          <w:sz w:val="22"/>
          <w:szCs w:val="22"/>
        </w:rPr>
      </w:pPr>
      <w:r w:rsidRPr="00A20C6C">
        <w:rPr>
          <w:w w:val="97"/>
          <w:sz w:val="22"/>
          <w:szCs w:val="22"/>
        </w:rPr>
        <w:t>4.24.1.</w:t>
      </w:r>
      <w:r w:rsidRPr="00A20C6C">
        <w:rPr>
          <w:sz w:val="22"/>
          <w:szCs w:val="22"/>
        </w:rPr>
        <w:t xml:space="preserve">   </w:t>
      </w:r>
      <w:proofErr w:type="gramStart"/>
      <w:r w:rsidRPr="00A20C6C">
        <w:rPr>
          <w:sz w:val="22"/>
          <w:szCs w:val="22"/>
        </w:rPr>
        <w:t>Na  hipótese</w:t>
      </w:r>
      <w:proofErr w:type="gramEnd"/>
      <w:r w:rsidRPr="00A20C6C">
        <w:rPr>
          <w:sz w:val="22"/>
          <w:szCs w:val="22"/>
        </w:rPr>
        <w:t xml:space="preserve">  de  necessidade  de  suspensão  da  sessão  pública  para  a  realização  de diligências,  a  sessão  pública  será  reiniciada  mediante  aviso  prévio  no  sistema  com,  no mínimo, 24 (vinte e quatro) horas de antecedência, e a ocorrência será registrada em ata.</w:t>
      </w:r>
    </w:p>
    <w:p w14:paraId="7AB15183" w14:textId="77777777" w:rsidR="00A20C6C" w:rsidRPr="00A20C6C" w:rsidRDefault="00A20C6C" w:rsidP="00A20C6C">
      <w:pPr>
        <w:spacing w:before="4" w:line="360" w:lineRule="auto"/>
        <w:ind w:left="1702" w:right="1377"/>
        <w:jc w:val="both"/>
        <w:rPr>
          <w:sz w:val="22"/>
          <w:szCs w:val="22"/>
        </w:rPr>
      </w:pPr>
      <w:r w:rsidRPr="00A20C6C">
        <w:rPr>
          <w:sz w:val="22"/>
          <w:szCs w:val="22"/>
        </w:rPr>
        <w:t xml:space="preserve">4.25. Na hipótese de a proposta vencedora não for aceitável ou o licitante não atender às </w:t>
      </w:r>
      <w:proofErr w:type="gramStart"/>
      <w:r w:rsidRPr="00A20C6C">
        <w:rPr>
          <w:sz w:val="22"/>
          <w:szCs w:val="22"/>
        </w:rPr>
        <w:t>exigências  para</w:t>
      </w:r>
      <w:proofErr w:type="gramEnd"/>
      <w:r w:rsidRPr="00A20C6C">
        <w:rPr>
          <w:sz w:val="22"/>
          <w:szCs w:val="22"/>
        </w:rPr>
        <w:t xml:space="preserve"> habilitação,  o(a)  Pregoeiro(a)  examinará a  proposta  subsequente  e  assim sucessivamente, na ordem de classificação, até a apuração de uma proposta que atenda ao Edital.</w:t>
      </w:r>
    </w:p>
    <w:p w14:paraId="7F90FB4F" w14:textId="77777777" w:rsidR="00A20C6C" w:rsidRPr="00A20C6C" w:rsidRDefault="00A20C6C" w:rsidP="00A20C6C">
      <w:pPr>
        <w:spacing w:before="3" w:line="356" w:lineRule="auto"/>
        <w:ind w:left="1702" w:right="1393"/>
        <w:jc w:val="both"/>
        <w:rPr>
          <w:sz w:val="22"/>
          <w:szCs w:val="22"/>
        </w:rPr>
      </w:pPr>
      <w:r w:rsidRPr="00A20C6C">
        <w:rPr>
          <w:sz w:val="22"/>
          <w:szCs w:val="22"/>
        </w:rPr>
        <w:lastRenderedPageBreak/>
        <w:t xml:space="preserve">4.26.  </w:t>
      </w:r>
      <w:proofErr w:type="gramStart"/>
      <w:r w:rsidRPr="00A20C6C">
        <w:rPr>
          <w:sz w:val="22"/>
          <w:szCs w:val="22"/>
        </w:rPr>
        <w:t>Constatado  o</w:t>
      </w:r>
      <w:proofErr w:type="gramEnd"/>
      <w:r w:rsidRPr="00A20C6C">
        <w:rPr>
          <w:sz w:val="22"/>
          <w:szCs w:val="22"/>
        </w:rPr>
        <w:t xml:space="preserve">  atendimento  às  exigências  estabelecidas  no  Edital,  o  licitante  será declarado vencedor.</w:t>
      </w:r>
    </w:p>
    <w:p w14:paraId="7805F51D" w14:textId="77777777" w:rsidR="00A20C6C" w:rsidRPr="00A20C6C" w:rsidRDefault="00A20C6C" w:rsidP="00A20C6C">
      <w:pPr>
        <w:spacing w:before="10" w:line="356" w:lineRule="auto"/>
        <w:ind w:left="1702" w:right="1384"/>
        <w:jc w:val="both"/>
        <w:rPr>
          <w:sz w:val="22"/>
          <w:szCs w:val="22"/>
        </w:rPr>
      </w:pPr>
      <w:r w:rsidRPr="00A20C6C">
        <w:rPr>
          <w:sz w:val="22"/>
          <w:szCs w:val="22"/>
        </w:rPr>
        <w:t>4.27. O(A) Pregoeiro(a) poderá suspender ou reabrir a sessão pública a qualquer momento, justificadamente.</w:t>
      </w:r>
    </w:p>
    <w:p w14:paraId="17995DA3" w14:textId="77777777" w:rsidR="00A20C6C" w:rsidRPr="00A20C6C" w:rsidRDefault="00A20C6C" w:rsidP="00A20C6C">
      <w:pPr>
        <w:spacing w:before="9"/>
        <w:ind w:left="1702" w:right="1395"/>
        <w:jc w:val="both"/>
        <w:rPr>
          <w:sz w:val="22"/>
          <w:szCs w:val="22"/>
        </w:rPr>
      </w:pPr>
      <w:r w:rsidRPr="00A20C6C">
        <w:rPr>
          <w:sz w:val="22"/>
          <w:szCs w:val="22"/>
        </w:rPr>
        <w:t xml:space="preserve">4.28.  </w:t>
      </w:r>
      <w:proofErr w:type="gramStart"/>
      <w:r w:rsidRPr="00A20C6C">
        <w:rPr>
          <w:sz w:val="22"/>
          <w:szCs w:val="22"/>
        </w:rPr>
        <w:t>O  sistema</w:t>
      </w:r>
      <w:proofErr w:type="gramEnd"/>
      <w:r w:rsidRPr="00A20C6C">
        <w:rPr>
          <w:sz w:val="22"/>
          <w:szCs w:val="22"/>
        </w:rPr>
        <w:t xml:space="preserve">  eletrônico  do  Portal  de  Compras  Públicas  disponibilizará  as  Atas  e</w:t>
      </w:r>
    </w:p>
    <w:p w14:paraId="71A9F2AE" w14:textId="77777777" w:rsidR="00A20C6C" w:rsidRPr="00A20C6C" w:rsidRDefault="00A20C6C" w:rsidP="00A20C6C">
      <w:pPr>
        <w:spacing w:before="4" w:line="120" w:lineRule="exact"/>
        <w:jc w:val="both"/>
        <w:rPr>
          <w:sz w:val="22"/>
          <w:szCs w:val="22"/>
        </w:rPr>
      </w:pPr>
    </w:p>
    <w:p w14:paraId="1FCFED75" w14:textId="77777777" w:rsidR="00A20C6C" w:rsidRPr="00A20C6C" w:rsidRDefault="00A20C6C" w:rsidP="00A20C6C">
      <w:pPr>
        <w:spacing w:line="260" w:lineRule="exact"/>
        <w:ind w:left="1702" w:right="3265"/>
        <w:jc w:val="both"/>
        <w:rPr>
          <w:sz w:val="22"/>
          <w:szCs w:val="22"/>
        </w:rPr>
      </w:pPr>
      <w:r w:rsidRPr="00A20C6C">
        <w:rPr>
          <w:position w:val="-1"/>
          <w:sz w:val="22"/>
          <w:szCs w:val="22"/>
        </w:rPr>
        <w:t>Relatórios, que poderão ser visualizados e impressos pelos interessados.</w:t>
      </w:r>
    </w:p>
    <w:p w14:paraId="06D558E1" w14:textId="77777777" w:rsidR="00A20C6C" w:rsidRPr="00A20C6C" w:rsidRDefault="00A20C6C" w:rsidP="00A20C6C">
      <w:pPr>
        <w:spacing w:before="5" w:line="120" w:lineRule="exact"/>
        <w:jc w:val="both"/>
        <w:rPr>
          <w:sz w:val="22"/>
          <w:szCs w:val="22"/>
        </w:rPr>
      </w:pPr>
    </w:p>
    <w:p w14:paraId="41BF6C21" w14:textId="77777777" w:rsidR="00A20C6C" w:rsidRPr="00A20C6C" w:rsidRDefault="00A20C6C" w:rsidP="00A20C6C">
      <w:pPr>
        <w:spacing w:line="200" w:lineRule="exact"/>
        <w:jc w:val="both"/>
        <w:rPr>
          <w:sz w:val="22"/>
          <w:szCs w:val="22"/>
        </w:rPr>
      </w:pPr>
    </w:p>
    <w:p w14:paraId="67A41743" w14:textId="77777777" w:rsidR="00A20C6C" w:rsidRPr="00A20C6C" w:rsidRDefault="00A20C6C" w:rsidP="00A20C6C">
      <w:pPr>
        <w:spacing w:line="200" w:lineRule="exact"/>
        <w:jc w:val="both"/>
        <w:rPr>
          <w:sz w:val="22"/>
          <w:szCs w:val="22"/>
        </w:rPr>
      </w:pPr>
    </w:p>
    <w:p w14:paraId="1D1D470C" w14:textId="77777777" w:rsidR="00A20C6C" w:rsidRPr="00A20C6C" w:rsidRDefault="00A20C6C" w:rsidP="00A20C6C">
      <w:pPr>
        <w:spacing w:before="29" w:line="360" w:lineRule="auto"/>
        <w:ind w:left="1702" w:right="1381"/>
        <w:jc w:val="both"/>
        <w:rPr>
          <w:sz w:val="22"/>
          <w:szCs w:val="22"/>
        </w:rPr>
      </w:pPr>
      <w:r w:rsidRPr="00A20C6C">
        <w:rPr>
          <w:noProof/>
          <w:sz w:val="22"/>
          <w:szCs w:val="22"/>
        </w:rPr>
        <mc:AlternateContent>
          <mc:Choice Requires="wpg">
            <w:drawing>
              <wp:anchor distT="0" distB="0" distL="114300" distR="114300" simplePos="0" relativeHeight="251661312" behindDoc="1" locked="0" layoutInCell="1" allowOverlap="1" wp14:anchorId="0A014E82" wp14:editId="6F2D95B5">
                <wp:simplePos x="0" y="0"/>
                <wp:positionH relativeFrom="page">
                  <wp:posOffset>1056005</wp:posOffset>
                </wp:positionH>
                <wp:positionV relativeFrom="paragraph">
                  <wp:posOffset>12700</wp:posOffset>
                </wp:positionV>
                <wp:extent cx="5631180" cy="541655"/>
                <wp:effectExtent l="0" t="0" r="0" b="0"/>
                <wp:wrapNone/>
                <wp:docPr id="153" name="Agrupar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541655"/>
                          <a:chOff x="1663" y="20"/>
                          <a:chExt cx="8868" cy="853"/>
                        </a:xfrm>
                      </wpg:grpSpPr>
                      <wps:wsp>
                        <wps:cNvPr id="154" name="Freeform 9"/>
                        <wps:cNvSpPr>
                          <a:spLocks/>
                        </wps:cNvSpPr>
                        <wps:spPr bwMode="auto">
                          <a:xfrm>
                            <a:off x="1673" y="30"/>
                            <a:ext cx="8848" cy="415"/>
                          </a:xfrm>
                          <a:custGeom>
                            <a:avLst/>
                            <a:gdLst>
                              <a:gd name="T0" fmla="+- 0 1673 1673"/>
                              <a:gd name="T1" fmla="*/ T0 w 8848"/>
                              <a:gd name="T2" fmla="+- 0 445 30"/>
                              <a:gd name="T3" fmla="*/ 445 h 415"/>
                              <a:gd name="T4" fmla="+- 0 10521 1673"/>
                              <a:gd name="T5" fmla="*/ T4 w 8848"/>
                              <a:gd name="T6" fmla="+- 0 445 30"/>
                              <a:gd name="T7" fmla="*/ 445 h 415"/>
                              <a:gd name="T8" fmla="+- 0 10521 1673"/>
                              <a:gd name="T9" fmla="*/ T8 w 8848"/>
                              <a:gd name="T10" fmla="+- 0 30 30"/>
                              <a:gd name="T11" fmla="*/ 30 h 415"/>
                              <a:gd name="T12" fmla="+- 0 1673 1673"/>
                              <a:gd name="T13" fmla="*/ T12 w 8848"/>
                              <a:gd name="T14" fmla="+- 0 30 30"/>
                              <a:gd name="T15" fmla="*/ 30 h 415"/>
                              <a:gd name="T16" fmla="+- 0 1673 1673"/>
                              <a:gd name="T17" fmla="*/ T16 w 8848"/>
                              <a:gd name="T18" fmla="+- 0 445 30"/>
                              <a:gd name="T19" fmla="*/ 445 h 415"/>
                            </a:gdLst>
                            <a:ahLst/>
                            <a:cxnLst>
                              <a:cxn ang="0">
                                <a:pos x="T1" y="T3"/>
                              </a:cxn>
                              <a:cxn ang="0">
                                <a:pos x="T5" y="T7"/>
                              </a:cxn>
                              <a:cxn ang="0">
                                <a:pos x="T9" y="T11"/>
                              </a:cxn>
                              <a:cxn ang="0">
                                <a:pos x="T13" y="T15"/>
                              </a:cxn>
                              <a:cxn ang="0">
                                <a:pos x="T17" y="T19"/>
                              </a:cxn>
                            </a:cxnLst>
                            <a:rect l="0" t="0" r="r" b="b"/>
                            <a:pathLst>
                              <a:path w="8848" h="415">
                                <a:moveTo>
                                  <a:pt x="0" y="415"/>
                                </a:moveTo>
                                <a:lnTo>
                                  <a:pt x="8848" y="415"/>
                                </a:lnTo>
                                <a:lnTo>
                                  <a:pt x="8848" y="0"/>
                                </a:lnTo>
                                <a:lnTo>
                                  <a:pt x="0" y="0"/>
                                </a:lnTo>
                                <a:lnTo>
                                  <a:pt x="0" y="4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
                        <wps:cNvSpPr>
                          <a:spLocks/>
                        </wps:cNvSpPr>
                        <wps:spPr bwMode="auto">
                          <a:xfrm>
                            <a:off x="1673" y="445"/>
                            <a:ext cx="8848" cy="418"/>
                          </a:xfrm>
                          <a:custGeom>
                            <a:avLst/>
                            <a:gdLst>
                              <a:gd name="T0" fmla="+- 0 1673 1673"/>
                              <a:gd name="T1" fmla="*/ T0 w 8848"/>
                              <a:gd name="T2" fmla="+- 0 863 445"/>
                              <a:gd name="T3" fmla="*/ 863 h 418"/>
                              <a:gd name="T4" fmla="+- 0 10521 1673"/>
                              <a:gd name="T5" fmla="*/ T4 w 8848"/>
                              <a:gd name="T6" fmla="+- 0 863 445"/>
                              <a:gd name="T7" fmla="*/ 863 h 418"/>
                              <a:gd name="T8" fmla="+- 0 10521 1673"/>
                              <a:gd name="T9" fmla="*/ T8 w 8848"/>
                              <a:gd name="T10" fmla="+- 0 445 445"/>
                              <a:gd name="T11" fmla="*/ 445 h 418"/>
                              <a:gd name="T12" fmla="+- 0 1673 1673"/>
                              <a:gd name="T13" fmla="*/ T12 w 8848"/>
                              <a:gd name="T14" fmla="+- 0 445 445"/>
                              <a:gd name="T15" fmla="*/ 445 h 418"/>
                              <a:gd name="T16" fmla="+- 0 1673 1673"/>
                              <a:gd name="T17" fmla="*/ T16 w 8848"/>
                              <a:gd name="T18" fmla="+- 0 863 445"/>
                              <a:gd name="T19" fmla="*/ 863 h 418"/>
                            </a:gdLst>
                            <a:ahLst/>
                            <a:cxnLst>
                              <a:cxn ang="0">
                                <a:pos x="T1" y="T3"/>
                              </a:cxn>
                              <a:cxn ang="0">
                                <a:pos x="T5" y="T7"/>
                              </a:cxn>
                              <a:cxn ang="0">
                                <a:pos x="T9" y="T11"/>
                              </a:cxn>
                              <a:cxn ang="0">
                                <a:pos x="T13" y="T15"/>
                              </a:cxn>
                              <a:cxn ang="0">
                                <a:pos x="T17" y="T19"/>
                              </a:cxn>
                            </a:cxnLst>
                            <a:rect l="0" t="0" r="r" b="b"/>
                            <a:pathLst>
                              <a:path w="8848" h="418">
                                <a:moveTo>
                                  <a:pt x="0" y="418"/>
                                </a:moveTo>
                                <a:lnTo>
                                  <a:pt x="8848" y="418"/>
                                </a:lnTo>
                                <a:lnTo>
                                  <a:pt x="8848" y="0"/>
                                </a:lnTo>
                                <a:lnTo>
                                  <a:pt x="0" y="0"/>
                                </a:lnTo>
                                <a:lnTo>
                                  <a:pt x="0" y="4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F8A03" id="Agrupar 153" o:spid="_x0000_s1026" style="position:absolute;margin-left:83.15pt;margin-top:1pt;width:443.4pt;height:42.65pt;z-index:-251655168;mso-position-horizontal-relative:page" coordorigin="1663,20" coordsize="886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">
                <v:shape id="Freeform 9" o:spid="_x0000_s1027" style="position:absolute;left:1673;top:30;width:8848;height:415;visibility:visible;mso-wrap-style:square;v-text-anchor:top" coordsize="884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" path="m,415r8848,l8848,,,,,415xe" fillcolor="#bebebe" stroked="f">
                  <v:path arrowok="t" o:connecttype="custom" o:connectlocs="0,445;8848,445;8848,30;0,30;0,445" o:connectangles="0,0,0,0,0"/>
                </v:shape>
                <v:shape id="Freeform 10" o:spid="_x0000_s1028" style="position:absolute;left:1673;top:445;width:8848;height:418;visibility:visible;mso-wrap-style:square;v-text-anchor:top" coordsize="88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" path="m,418r8848,l8848,,,,,418xe" fillcolor="#bebebe" stroked="f">
                  <v:path arrowok="t" o:connecttype="custom" o:connectlocs="0,863;8848,863;8848,445;0,445;0,863" o:connectangles="0,0,0,0,0"/>
                </v:shape>
                <w10:wrap anchorx="page"/>
              </v:group>
            </w:pict>
          </mc:Fallback>
        </mc:AlternateContent>
      </w:r>
      <w:r w:rsidRPr="00A20C6C">
        <w:rPr>
          <w:b/>
          <w:w w:val="97"/>
          <w:sz w:val="22"/>
          <w:szCs w:val="22"/>
        </w:rPr>
        <w:t>5.</w:t>
      </w:r>
      <w:r w:rsidRPr="00A20C6C">
        <w:rPr>
          <w:b/>
          <w:sz w:val="22"/>
          <w:szCs w:val="22"/>
        </w:rPr>
        <w:t xml:space="preserve">   DOS   PEDIDOS   DE   </w:t>
      </w:r>
      <w:proofErr w:type="gramStart"/>
      <w:r w:rsidRPr="00A20C6C">
        <w:rPr>
          <w:b/>
          <w:sz w:val="22"/>
          <w:szCs w:val="22"/>
        </w:rPr>
        <w:t xml:space="preserve">ESCLARECIMENTOS,   </w:t>
      </w:r>
      <w:proofErr w:type="gramEnd"/>
      <w:r w:rsidRPr="00A20C6C">
        <w:rPr>
          <w:b/>
          <w:sz w:val="22"/>
          <w:szCs w:val="22"/>
        </w:rPr>
        <w:t>DA   IMPUGNAÇÃO   AO   ATO CONVOCATÓRIO E DOS RECURSOS ADMINISTRATIVOS</w:t>
      </w:r>
    </w:p>
    <w:p w14:paraId="073B6BCF" w14:textId="77777777" w:rsidR="00A20C6C" w:rsidRPr="00A20C6C" w:rsidRDefault="00A20C6C" w:rsidP="00A20C6C">
      <w:pPr>
        <w:spacing w:before="3" w:line="361" w:lineRule="auto"/>
        <w:ind w:left="1702" w:right="1368"/>
        <w:jc w:val="both"/>
        <w:rPr>
          <w:sz w:val="22"/>
          <w:szCs w:val="22"/>
        </w:rPr>
      </w:pPr>
      <w:r w:rsidRPr="00A20C6C">
        <w:rPr>
          <w:sz w:val="22"/>
          <w:szCs w:val="22"/>
        </w:rPr>
        <w:t xml:space="preserve">5.1. Qualquer cidadão é parte legitima para impugnar ou realizar pedidos de esclarecimentos referente ao processo licitatório, devendo protocolar o pedido no prazo de </w:t>
      </w:r>
      <w:r w:rsidRPr="00A20C6C">
        <w:rPr>
          <w:b/>
          <w:sz w:val="22"/>
          <w:szCs w:val="22"/>
          <w:u w:val="thick" w:color="000000"/>
        </w:rPr>
        <w:t>até 03 (três) dias</w:t>
      </w:r>
      <w:r w:rsidRPr="00A20C6C">
        <w:rPr>
          <w:b/>
          <w:sz w:val="22"/>
          <w:szCs w:val="22"/>
        </w:rPr>
        <w:t xml:space="preserve"> </w:t>
      </w:r>
      <w:r w:rsidRPr="00A20C6C">
        <w:rPr>
          <w:b/>
          <w:sz w:val="22"/>
          <w:szCs w:val="22"/>
          <w:u w:val="thick" w:color="000000"/>
        </w:rPr>
        <w:t>úteis antes da data limite para a registro das propostas, por meio eletrônico, através do</w:t>
      </w:r>
      <w:r w:rsidRPr="00A20C6C">
        <w:rPr>
          <w:b/>
          <w:sz w:val="22"/>
          <w:szCs w:val="22"/>
        </w:rPr>
        <w:t xml:space="preserve"> </w:t>
      </w:r>
      <w:r w:rsidRPr="00A20C6C">
        <w:rPr>
          <w:b/>
          <w:sz w:val="22"/>
          <w:szCs w:val="22"/>
          <w:u w:val="thick" w:color="000000"/>
        </w:rPr>
        <w:t>Portal   de   Compras   Públicas</w:t>
      </w:r>
      <w:r w:rsidRPr="00A20C6C">
        <w:rPr>
          <w:b/>
          <w:sz w:val="22"/>
          <w:szCs w:val="22"/>
        </w:rPr>
        <w:t xml:space="preserve">.   Não   </w:t>
      </w:r>
      <w:proofErr w:type="spellStart"/>
      <w:r w:rsidRPr="00A20C6C">
        <w:rPr>
          <w:b/>
          <w:sz w:val="22"/>
          <w:szCs w:val="22"/>
        </w:rPr>
        <w:t>será</w:t>
      </w:r>
      <w:proofErr w:type="spellEnd"/>
      <w:r w:rsidRPr="00A20C6C">
        <w:rPr>
          <w:b/>
          <w:sz w:val="22"/>
          <w:szCs w:val="22"/>
        </w:rPr>
        <w:t xml:space="preserve">   </w:t>
      </w:r>
      <w:proofErr w:type="gramStart"/>
      <w:r w:rsidRPr="00A20C6C">
        <w:rPr>
          <w:b/>
          <w:sz w:val="22"/>
          <w:szCs w:val="22"/>
        </w:rPr>
        <w:t>aceitos</w:t>
      </w:r>
      <w:proofErr w:type="gramEnd"/>
      <w:r w:rsidRPr="00A20C6C">
        <w:rPr>
          <w:b/>
          <w:sz w:val="22"/>
          <w:szCs w:val="22"/>
        </w:rPr>
        <w:t xml:space="preserve">   impugnações   ou   pedidos   de esclarecimentos por qualquer outro meio que não será o portal de compras </w:t>
      </w:r>
      <w:proofErr w:type="spellStart"/>
      <w:r w:rsidRPr="00A20C6C">
        <w:rPr>
          <w:b/>
          <w:sz w:val="22"/>
          <w:szCs w:val="22"/>
        </w:rPr>
        <w:t>Publicas</w:t>
      </w:r>
      <w:proofErr w:type="spellEnd"/>
      <w:r w:rsidRPr="00A20C6C">
        <w:rPr>
          <w:b/>
          <w:sz w:val="22"/>
          <w:szCs w:val="22"/>
        </w:rPr>
        <w:t>.</w:t>
      </w:r>
    </w:p>
    <w:p w14:paraId="0DA38C84" w14:textId="77777777" w:rsidR="00A20C6C" w:rsidRPr="00A20C6C" w:rsidRDefault="00A20C6C" w:rsidP="00A20C6C">
      <w:pPr>
        <w:spacing w:line="260" w:lineRule="exact"/>
        <w:ind w:left="1702" w:right="1376"/>
        <w:jc w:val="both"/>
        <w:rPr>
          <w:sz w:val="22"/>
          <w:szCs w:val="22"/>
        </w:rPr>
      </w:pPr>
      <w:r w:rsidRPr="00A20C6C">
        <w:rPr>
          <w:w w:val="97"/>
          <w:sz w:val="22"/>
          <w:szCs w:val="22"/>
        </w:rPr>
        <w:t>5.1.1.</w:t>
      </w:r>
      <w:r w:rsidRPr="00A20C6C">
        <w:rPr>
          <w:sz w:val="22"/>
          <w:szCs w:val="22"/>
        </w:rPr>
        <w:t xml:space="preserve">   </w:t>
      </w:r>
      <w:proofErr w:type="gramStart"/>
      <w:r w:rsidRPr="00A20C6C">
        <w:rPr>
          <w:sz w:val="22"/>
          <w:szCs w:val="22"/>
        </w:rPr>
        <w:t>Na  contagem</w:t>
      </w:r>
      <w:proofErr w:type="gramEnd"/>
      <w:r w:rsidRPr="00A20C6C">
        <w:rPr>
          <w:sz w:val="22"/>
          <w:szCs w:val="22"/>
        </w:rPr>
        <w:t xml:space="preserve">  dos  prazos  estabelecidos  neste  Edital  excluir-se-á  o  dia  do  início  e incluir-se-á o do vencimento, exceto quando houver disposição expressa em contrário.</w:t>
      </w:r>
    </w:p>
    <w:p w14:paraId="56524CCA" w14:textId="77777777" w:rsidR="00A20C6C" w:rsidRPr="00A20C6C" w:rsidRDefault="00A20C6C" w:rsidP="00A20C6C">
      <w:pPr>
        <w:spacing w:before="2" w:line="140" w:lineRule="exact"/>
        <w:jc w:val="both"/>
        <w:rPr>
          <w:sz w:val="22"/>
          <w:szCs w:val="22"/>
        </w:rPr>
      </w:pPr>
    </w:p>
    <w:p w14:paraId="2E58BB00" w14:textId="77777777" w:rsidR="00A20C6C" w:rsidRPr="00A20C6C" w:rsidRDefault="00A20C6C" w:rsidP="00A20C6C">
      <w:pPr>
        <w:spacing w:line="360" w:lineRule="auto"/>
        <w:ind w:left="1702" w:right="1391"/>
        <w:jc w:val="both"/>
        <w:rPr>
          <w:sz w:val="22"/>
          <w:szCs w:val="22"/>
        </w:rPr>
      </w:pPr>
      <w:r w:rsidRPr="00A20C6C">
        <w:rPr>
          <w:w w:val="97"/>
          <w:sz w:val="22"/>
          <w:szCs w:val="22"/>
        </w:rPr>
        <w:t>5.1.2.</w:t>
      </w:r>
      <w:r w:rsidRPr="00A20C6C">
        <w:rPr>
          <w:sz w:val="22"/>
          <w:szCs w:val="22"/>
        </w:rPr>
        <w:t xml:space="preserve">  Só se iniciam e vencem os prazos estabelecidos referidos no item anterior em dia de expediente no MUNICÍPIO.</w:t>
      </w:r>
    </w:p>
    <w:p w14:paraId="1D0AABC5" w14:textId="77777777" w:rsidR="00A20C6C" w:rsidRPr="00A20C6C" w:rsidRDefault="00A20C6C" w:rsidP="00A20C6C">
      <w:pPr>
        <w:spacing w:before="29"/>
        <w:ind w:left="1743" w:right="1465"/>
        <w:jc w:val="both"/>
        <w:rPr>
          <w:sz w:val="22"/>
          <w:szCs w:val="22"/>
        </w:rPr>
      </w:pPr>
      <w:r w:rsidRPr="00A20C6C">
        <w:rPr>
          <w:sz w:val="22"/>
          <w:szCs w:val="22"/>
        </w:rPr>
        <w:t xml:space="preserve">5.2.O horário limite para recebimento dos esclarecimentos e impugnações é </w:t>
      </w:r>
      <w:r w:rsidRPr="00A20C6C">
        <w:rPr>
          <w:b/>
          <w:sz w:val="22"/>
          <w:szCs w:val="22"/>
        </w:rPr>
        <w:t>às 07h30min</w:t>
      </w:r>
    </w:p>
    <w:p w14:paraId="3D6C63F5" w14:textId="77777777" w:rsidR="00A20C6C" w:rsidRPr="00A20C6C" w:rsidRDefault="00A20C6C" w:rsidP="00A20C6C">
      <w:pPr>
        <w:spacing w:before="4" w:line="120" w:lineRule="exact"/>
        <w:jc w:val="both"/>
        <w:rPr>
          <w:sz w:val="22"/>
          <w:szCs w:val="22"/>
        </w:rPr>
      </w:pPr>
    </w:p>
    <w:p w14:paraId="02437B1C" w14:textId="77777777" w:rsidR="00A20C6C" w:rsidRPr="00A20C6C" w:rsidRDefault="00A20C6C" w:rsidP="00A20C6C">
      <w:pPr>
        <w:ind w:left="1702" w:right="1840"/>
        <w:jc w:val="both"/>
        <w:rPr>
          <w:sz w:val="22"/>
          <w:szCs w:val="22"/>
        </w:rPr>
      </w:pPr>
      <w:r w:rsidRPr="00A20C6C">
        <w:rPr>
          <w:sz w:val="22"/>
          <w:szCs w:val="22"/>
        </w:rPr>
        <w:t>da data especificada no sistema, considerando o horário de expediente deste município.</w:t>
      </w:r>
    </w:p>
    <w:p w14:paraId="71D69120" w14:textId="77777777" w:rsidR="00A20C6C" w:rsidRPr="00A20C6C" w:rsidRDefault="00A20C6C" w:rsidP="00A20C6C">
      <w:pPr>
        <w:spacing w:before="18" w:line="260" w:lineRule="exact"/>
        <w:jc w:val="both"/>
        <w:rPr>
          <w:sz w:val="22"/>
          <w:szCs w:val="22"/>
        </w:rPr>
      </w:pPr>
    </w:p>
    <w:p w14:paraId="4F8A5C0E" w14:textId="77777777" w:rsidR="00A20C6C" w:rsidRPr="00A20C6C" w:rsidRDefault="00A20C6C" w:rsidP="00A20C6C">
      <w:pPr>
        <w:spacing w:line="362" w:lineRule="auto"/>
        <w:ind w:left="1743" w:right="1377"/>
        <w:jc w:val="both"/>
        <w:rPr>
          <w:sz w:val="22"/>
          <w:szCs w:val="22"/>
        </w:rPr>
      </w:pPr>
      <w:r w:rsidRPr="00A20C6C">
        <w:rPr>
          <w:sz w:val="22"/>
          <w:szCs w:val="22"/>
        </w:rPr>
        <w:t xml:space="preserve">5.3. As respostas aos pedidos de esclarecimentos e impugnações serão divulgadas através do </w:t>
      </w:r>
      <w:proofErr w:type="spellStart"/>
      <w:r w:rsidRPr="00A20C6C">
        <w:rPr>
          <w:sz w:val="22"/>
          <w:szCs w:val="22"/>
          <w:u w:val="single" w:color="000000"/>
        </w:rPr>
        <w:t>do</w:t>
      </w:r>
      <w:proofErr w:type="spellEnd"/>
      <w:r w:rsidRPr="00A20C6C">
        <w:rPr>
          <w:sz w:val="22"/>
          <w:szCs w:val="22"/>
          <w:u w:val="single" w:color="000000"/>
        </w:rPr>
        <w:t xml:space="preserve"> Portal de Compras Públicas e no site do MUNICÍPIO</w:t>
      </w:r>
      <w:r w:rsidRPr="00A20C6C">
        <w:rPr>
          <w:sz w:val="22"/>
          <w:szCs w:val="22"/>
        </w:rPr>
        <w:t>.</w:t>
      </w:r>
    </w:p>
    <w:p w14:paraId="09FA775B" w14:textId="77777777" w:rsidR="00A20C6C" w:rsidRPr="00A20C6C" w:rsidRDefault="00A20C6C" w:rsidP="00A20C6C">
      <w:pPr>
        <w:spacing w:before="4" w:line="360" w:lineRule="auto"/>
        <w:ind w:left="1743" w:right="1382"/>
        <w:jc w:val="both"/>
        <w:rPr>
          <w:sz w:val="22"/>
          <w:szCs w:val="22"/>
        </w:rPr>
      </w:pPr>
      <w:r w:rsidRPr="00A20C6C">
        <w:rPr>
          <w:w w:val="97"/>
          <w:sz w:val="22"/>
          <w:szCs w:val="22"/>
        </w:rPr>
        <w:t>5.3.1.</w:t>
      </w:r>
      <w:r w:rsidRPr="00A20C6C">
        <w:rPr>
          <w:sz w:val="22"/>
          <w:szCs w:val="22"/>
        </w:rPr>
        <w:t xml:space="preserve"> Eventuais alterações no edital serão divulgadas pelo mesmo instrumento de publicação utilizado para divulgação do texto original e o prazo inicialmente estabelecido será reaberto, </w:t>
      </w:r>
      <w:proofErr w:type="gramStart"/>
      <w:r w:rsidRPr="00A20C6C">
        <w:rPr>
          <w:sz w:val="22"/>
          <w:szCs w:val="22"/>
        </w:rPr>
        <w:t>exceto  se</w:t>
      </w:r>
      <w:proofErr w:type="gramEnd"/>
      <w:r w:rsidRPr="00A20C6C">
        <w:rPr>
          <w:sz w:val="22"/>
          <w:szCs w:val="22"/>
        </w:rPr>
        <w:t>,  inquestionavelmente,  a  alteração  não  afetar  a  formulação  das  propostas, resguardado o tratamento isonômico aos licitantes.</w:t>
      </w:r>
    </w:p>
    <w:p w14:paraId="68C1919B" w14:textId="77777777" w:rsidR="00A20C6C" w:rsidRPr="00A20C6C" w:rsidRDefault="00A20C6C" w:rsidP="00A20C6C">
      <w:pPr>
        <w:spacing w:before="8" w:line="363" w:lineRule="auto"/>
        <w:ind w:left="1743" w:right="1369"/>
        <w:jc w:val="both"/>
        <w:rPr>
          <w:sz w:val="22"/>
          <w:szCs w:val="22"/>
        </w:rPr>
      </w:pPr>
      <w:r w:rsidRPr="00A20C6C">
        <w:rPr>
          <w:sz w:val="22"/>
          <w:szCs w:val="22"/>
        </w:rPr>
        <w:t xml:space="preserve">5.4. </w:t>
      </w:r>
      <w:proofErr w:type="gramStart"/>
      <w:r w:rsidRPr="00A20C6C">
        <w:rPr>
          <w:b/>
          <w:sz w:val="22"/>
          <w:szCs w:val="22"/>
          <w:u w:val="thick" w:color="000000"/>
        </w:rPr>
        <w:t>Não  serão</w:t>
      </w:r>
      <w:proofErr w:type="gramEnd"/>
      <w:r w:rsidRPr="00A20C6C">
        <w:rPr>
          <w:b/>
          <w:sz w:val="22"/>
          <w:szCs w:val="22"/>
          <w:u w:val="thick" w:color="000000"/>
        </w:rPr>
        <w:t xml:space="preserve">  aceitas  impugnações/pedido  de  esclarecimentos  encaminhados  via  e-</w:t>
      </w:r>
      <w:r w:rsidRPr="00A20C6C">
        <w:rPr>
          <w:b/>
          <w:sz w:val="22"/>
          <w:szCs w:val="22"/>
        </w:rPr>
        <w:t xml:space="preserve"> </w:t>
      </w:r>
      <w:r w:rsidRPr="00A20C6C">
        <w:rPr>
          <w:b/>
          <w:sz w:val="22"/>
          <w:szCs w:val="22"/>
          <w:u w:val="thick" w:color="000000"/>
        </w:rPr>
        <w:t>mail</w:t>
      </w:r>
      <w:r w:rsidRPr="00A20C6C">
        <w:rPr>
          <w:b/>
          <w:sz w:val="22"/>
          <w:szCs w:val="22"/>
        </w:rPr>
        <w:t>.</w:t>
      </w:r>
    </w:p>
    <w:p w14:paraId="64FBE64F" w14:textId="77777777" w:rsidR="00A20C6C" w:rsidRPr="00A20C6C" w:rsidRDefault="00A20C6C" w:rsidP="00A20C6C">
      <w:pPr>
        <w:spacing w:line="360" w:lineRule="auto"/>
        <w:ind w:left="1701" w:right="1389"/>
        <w:jc w:val="both"/>
        <w:rPr>
          <w:sz w:val="22"/>
          <w:szCs w:val="22"/>
        </w:rPr>
      </w:pPr>
      <w:r w:rsidRPr="00A20C6C">
        <w:rPr>
          <w:sz w:val="22"/>
          <w:szCs w:val="22"/>
        </w:rPr>
        <w:t xml:space="preserve">5.5.  </w:t>
      </w:r>
      <w:proofErr w:type="gramStart"/>
      <w:r w:rsidRPr="00A20C6C">
        <w:rPr>
          <w:sz w:val="22"/>
          <w:szCs w:val="22"/>
        </w:rPr>
        <w:t>Os  licitantes</w:t>
      </w:r>
      <w:proofErr w:type="gramEnd"/>
      <w:r w:rsidRPr="00A20C6C">
        <w:rPr>
          <w:sz w:val="22"/>
          <w:szCs w:val="22"/>
        </w:rPr>
        <w:t xml:space="preserve">  poderão  obter informações  acerca  do  presente  edital  junto  ao Departamento de Compras do município de Barra Bonita/SC, pelo telefone (0xx49 – 3649-0004), de segunda a sexta-feira, no horário de expediente das  07:00  às  13:00  horas  ,  e  retirar  o  edital  na íntegra  no  site  do MUNICÍPIO (www.barrabonita.sc.gov.br</w:t>
      </w:r>
      <w:r w:rsidRPr="00A20C6C">
        <w:rPr>
          <w:i/>
          <w:sz w:val="22"/>
          <w:szCs w:val="22"/>
        </w:rPr>
        <w:t>)</w:t>
      </w:r>
      <w:r w:rsidRPr="00A20C6C">
        <w:rPr>
          <w:sz w:val="22"/>
          <w:szCs w:val="22"/>
        </w:rPr>
        <w:t>.</w:t>
      </w:r>
    </w:p>
    <w:p w14:paraId="2EBF6055" w14:textId="77777777" w:rsidR="00A20C6C" w:rsidRPr="00A20C6C" w:rsidRDefault="00A20C6C" w:rsidP="00A20C6C">
      <w:pPr>
        <w:spacing w:before="7" w:line="360" w:lineRule="auto"/>
        <w:ind w:left="1702" w:right="1373"/>
        <w:jc w:val="both"/>
        <w:rPr>
          <w:sz w:val="22"/>
          <w:szCs w:val="22"/>
        </w:rPr>
      </w:pPr>
      <w:r w:rsidRPr="00A20C6C">
        <w:rPr>
          <w:sz w:val="22"/>
          <w:szCs w:val="22"/>
        </w:rPr>
        <w:t xml:space="preserve">5.6. Declarado o vencedor, qualquer licitante poderá, durante o prazo concedido na sessão </w:t>
      </w:r>
      <w:proofErr w:type="gramStart"/>
      <w:r w:rsidRPr="00A20C6C">
        <w:rPr>
          <w:sz w:val="22"/>
          <w:szCs w:val="22"/>
        </w:rPr>
        <w:t>pública,  de</w:t>
      </w:r>
      <w:proofErr w:type="gramEnd"/>
      <w:r w:rsidRPr="00A20C6C">
        <w:rPr>
          <w:sz w:val="22"/>
          <w:szCs w:val="22"/>
        </w:rPr>
        <w:t xml:space="preserve">  forma  imediata,  em  campo  próprio  do  sistema,  manifestar  sua  intenção  de recorrer.</w:t>
      </w:r>
    </w:p>
    <w:p w14:paraId="7EDF6B7A" w14:textId="77777777" w:rsidR="00A20C6C" w:rsidRPr="00A20C6C" w:rsidRDefault="00A20C6C" w:rsidP="00A20C6C">
      <w:pPr>
        <w:spacing w:before="4" w:line="356" w:lineRule="auto"/>
        <w:ind w:left="1702" w:right="1377"/>
        <w:jc w:val="both"/>
        <w:rPr>
          <w:sz w:val="22"/>
          <w:szCs w:val="22"/>
        </w:rPr>
      </w:pPr>
      <w:r w:rsidRPr="00A20C6C">
        <w:rPr>
          <w:w w:val="97"/>
          <w:sz w:val="22"/>
          <w:szCs w:val="22"/>
        </w:rPr>
        <w:t>5.6.1.</w:t>
      </w:r>
      <w:r w:rsidRPr="00A20C6C">
        <w:rPr>
          <w:sz w:val="22"/>
          <w:szCs w:val="22"/>
        </w:rPr>
        <w:t xml:space="preserve">  </w:t>
      </w:r>
      <w:r w:rsidRPr="00A20C6C">
        <w:rPr>
          <w:sz w:val="22"/>
          <w:szCs w:val="22"/>
          <w:u w:val="single" w:color="000000"/>
        </w:rPr>
        <w:t>Caberá recurso</w:t>
      </w:r>
      <w:r w:rsidRPr="00A20C6C">
        <w:rPr>
          <w:sz w:val="22"/>
          <w:szCs w:val="22"/>
        </w:rPr>
        <w:t xml:space="preserve"> nos casos previstos na Lei Federal nº 10.520/02, </w:t>
      </w:r>
      <w:r w:rsidRPr="00A20C6C">
        <w:rPr>
          <w:b/>
          <w:sz w:val="22"/>
          <w:szCs w:val="22"/>
          <w:u w:val="thick" w:color="000000"/>
        </w:rPr>
        <w:t>devendo o licitante</w:t>
      </w:r>
      <w:r w:rsidRPr="00A20C6C">
        <w:rPr>
          <w:b/>
          <w:sz w:val="22"/>
          <w:szCs w:val="22"/>
        </w:rPr>
        <w:t xml:space="preserve"> </w:t>
      </w:r>
      <w:r w:rsidRPr="00A20C6C">
        <w:rPr>
          <w:b/>
          <w:sz w:val="22"/>
          <w:szCs w:val="22"/>
          <w:u w:val="thick" w:color="000000"/>
        </w:rPr>
        <w:t>manifestar motivadamente sua intenção de interpor recurso</w:t>
      </w:r>
      <w:r w:rsidRPr="00A20C6C">
        <w:rPr>
          <w:sz w:val="22"/>
          <w:szCs w:val="22"/>
        </w:rPr>
        <w:t>.</w:t>
      </w:r>
    </w:p>
    <w:p w14:paraId="5C2B15EA" w14:textId="77777777" w:rsidR="00A20C6C" w:rsidRPr="00A20C6C" w:rsidRDefault="00A20C6C" w:rsidP="00A20C6C">
      <w:pPr>
        <w:spacing w:before="5" w:line="356" w:lineRule="auto"/>
        <w:ind w:left="1702" w:right="1380"/>
        <w:jc w:val="both"/>
        <w:rPr>
          <w:sz w:val="22"/>
          <w:szCs w:val="22"/>
        </w:rPr>
      </w:pPr>
      <w:r w:rsidRPr="00A20C6C">
        <w:rPr>
          <w:w w:val="97"/>
          <w:sz w:val="22"/>
          <w:szCs w:val="22"/>
        </w:rPr>
        <w:t>5.6.2.</w:t>
      </w:r>
      <w:r w:rsidRPr="00A20C6C">
        <w:rPr>
          <w:sz w:val="22"/>
          <w:szCs w:val="22"/>
        </w:rPr>
        <w:t xml:space="preserve">  A intenção motivada de recorrer é aquela que identifica, objetivamente, os fatos e o direito que o licitante pretende que sejam revistos pelo(a) Pregoeiro(a).</w:t>
      </w:r>
    </w:p>
    <w:p w14:paraId="7BF48FBD" w14:textId="77777777" w:rsidR="00A20C6C" w:rsidRPr="00A20C6C" w:rsidRDefault="00A20C6C" w:rsidP="00A20C6C">
      <w:pPr>
        <w:spacing w:before="5" w:line="361" w:lineRule="auto"/>
        <w:ind w:left="1702" w:right="1370"/>
        <w:jc w:val="both"/>
        <w:rPr>
          <w:sz w:val="22"/>
          <w:szCs w:val="22"/>
        </w:rPr>
      </w:pPr>
      <w:r w:rsidRPr="00A20C6C">
        <w:rPr>
          <w:sz w:val="22"/>
          <w:szCs w:val="22"/>
        </w:rPr>
        <w:lastRenderedPageBreak/>
        <w:t xml:space="preserve">5.7. O licitante que manifestar a intenção de recurso disporá o prazo de </w:t>
      </w:r>
      <w:r w:rsidRPr="00A20C6C">
        <w:rPr>
          <w:b/>
          <w:sz w:val="22"/>
          <w:szCs w:val="22"/>
        </w:rPr>
        <w:t xml:space="preserve">01 (um) dia </w:t>
      </w:r>
      <w:r w:rsidRPr="00A20C6C">
        <w:rPr>
          <w:sz w:val="22"/>
          <w:szCs w:val="22"/>
        </w:rPr>
        <w:t>para a apresentação das razões do recurso, exclusivamente por meio eletrônico, através do Portal de Compras Públicas.</w:t>
      </w:r>
    </w:p>
    <w:p w14:paraId="703B4EC7" w14:textId="77777777" w:rsidR="00A20C6C" w:rsidRPr="00A20C6C" w:rsidRDefault="00A20C6C" w:rsidP="00A20C6C">
      <w:pPr>
        <w:spacing w:before="2" w:line="363" w:lineRule="auto"/>
        <w:ind w:left="1702" w:right="1383"/>
        <w:jc w:val="both"/>
        <w:rPr>
          <w:sz w:val="22"/>
          <w:szCs w:val="22"/>
        </w:rPr>
      </w:pPr>
      <w:r w:rsidRPr="00A20C6C">
        <w:rPr>
          <w:sz w:val="22"/>
          <w:szCs w:val="22"/>
        </w:rPr>
        <w:t xml:space="preserve">5.8. Os demais licitantes ficarão intimados para se desejarem, apresentar suas contrarrazões, no prazo de </w:t>
      </w:r>
      <w:r w:rsidRPr="00A20C6C">
        <w:rPr>
          <w:b/>
          <w:sz w:val="22"/>
          <w:szCs w:val="22"/>
        </w:rPr>
        <w:t>01 (um) dia</w:t>
      </w:r>
      <w:r w:rsidRPr="00A20C6C">
        <w:rPr>
          <w:sz w:val="22"/>
          <w:szCs w:val="22"/>
        </w:rPr>
        <w:t>, contados da data final do prazo do recorrente.</w:t>
      </w:r>
    </w:p>
    <w:p w14:paraId="2E4A11B8" w14:textId="77777777" w:rsidR="00A20C6C" w:rsidRPr="00A20C6C" w:rsidRDefault="00A20C6C" w:rsidP="00A20C6C">
      <w:pPr>
        <w:spacing w:before="91" w:line="359" w:lineRule="auto"/>
        <w:ind w:left="1702" w:right="1343"/>
        <w:jc w:val="both"/>
        <w:rPr>
          <w:sz w:val="22"/>
          <w:szCs w:val="22"/>
        </w:rPr>
      </w:pPr>
      <w:r w:rsidRPr="00A20C6C">
        <w:rPr>
          <w:sz w:val="22"/>
          <w:szCs w:val="22"/>
        </w:rPr>
        <w:t xml:space="preserve">5.9. As razões e contrarrazões dos recursos deverão ser protocolados pelo interessado por meio eletrônico, através do </w:t>
      </w:r>
      <w:r w:rsidRPr="00A20C6C">
        <w:rPr>
          <w:b/>
          <w:sz w:val="22"/>
          <w:szCs w:val="22"/>
        </w:rPr>
        <w:t>Portal de Compras Públicas.</w:t>
      </w:r>
    </w:p>
    <w:p w14:paraId="6A968932" w14:textId="77777777" w:rsidR="00A20C6C" w:rsidRPr="00A20C6C" w:rsidRDefault="00A20C6C" w:rsidP="00A20C6C">
      <w:pPr>
        <w:spacing w:before="12"/>
        <w:ind w:left="1700" w:right="4295"/>
        <w:jc w:val="both"/>
        <w:rPr>
          <w:sz w:val="22"/>
          <w:szCs w:val="22"/>
        </w:rPr>
      </w:pPr>
      <w:r w:rsidRPr="00A20C6C">
        <w:rPr>
          <w:sz w:val="22"/>
          <w:szCs w:val="22"/>
        </w:rPr>
        <w:t xml:space="preserve">5.10. </w:t>
      </w:r>
      <w:r w:rsidRPr="00A20C6C">
        <w:rPr>
          <w:b/>
          <w:sz w:val="22"/>
          <w:szCs w:val="22"/>
          <w:u w:val="thick" w:color="000000"/>
        </w:rPr>
        <w:t>Não serão aceitos recursos encaminhados via e-mail</w:t>
      </w:r>
      <w:r w:rsidRPr="00A20C6C">
        <w:rPr>
          <w:b/>
          <w:sz w:val="22"/>
          <w:szCs w:val="22"/>
        </w:rPr>
        <w:t>.</w:t>
      </w:r>
    </w:p>
    <w:p w14:paraId="2C1A3CB3" w14:textId="77777777" w:rsidR="00A20C6C" w:rsidRPr="00A20C6C" w:rsidRDefault="00A20C6C" w:rsidP="00A20C6C">
      <w:pPr>
        <w:spacing w:before="29" w:line="360" w:lineRule="auto"/>
        <w:ind w:left="1702" w:right="1384"/>
        <w:jc w:val="both"/>
        <w:rPr>
          <w:sz w:val="22"/>
          <w:szCs w:val="22"/>
        </w:rPr>
      </w:pPr>
      <w:r w:rsidRPr="00A20C6C">
        <w:rPr>
          <w:sz w:val="22"/>
          <w:szCs w:val="22"/>
        </w:rPr>
        <w:t xml:space="preserve">5.11.  </w:t>
      </w:r>
      <w:proofErr w:type="gramStart"/>
      <w:r w:rsidRPr="00A20C6C">
        <w:rPr>
          <w:sz w:val="22"/>
          <w:szCs w:val="22"/>
        </w:rPr>
        <w:t>A  ausência</w:t>
      </w:r>
      <w:proofErr w:type="gramEnd"/>
      <w:r w:rsidRPr="00A20C6C">
        <w:rPr>
          <w:sz w:val="22"/>
          <w:szCs w:val="22"/>
        </w:rPr>
        <w:t xml:space="preserve">  de manifestação  imediata  e  motivada  do  licitante  quanto  à  intenção  de recorrer  importará  na  decadência  do  direito  desse  direito,  e  o(a)  Pregoeiro(a)  estará autorizado(a) a adjudicar o objeto ao licitante declarado vencedor.</w:t>
      </w:r>
    </w:p>
    <w:p w14:paraId="05976A56" w14:textId="77777777" w:rsidR="00A20C6C" w:rsidRPr="00A20C6C" w:rsidRDefault="00A20C6C" w:rsidP="00A20C6C">
      <w:pPr>
        <w:spacing w:before="4" w:line="359" w:lineRule="auto"/>
        <w:ind w:left="1702" w:right="1396"/>
        <w:jc w:val="both"/>
        <w:rPr>
          <w:sz w:val="22"/>
          <w:szCs w:val="22"/>
        </w:rPr>
      </w:pPr>
      <w:r w:rsidRPr="00A20C6C">
        <w:rPr>
          <w:sz w:val="22"/>
          <w:szCs w:val="22"/>
        </w:rPr>
        <w:t>5.12. O acolhimento do recurso importará na invalidação apenas dos atos que não possam ser aproveitados.</w:t>
      </w:r>
    </w:p>
    <w:p w14:paraId="1CD70769" w14:textId="77777777" w:rsidR="00A20C6C" w:rsidRPr="00A20C6C" w:rsidRDefault="00A20C6C" w:rsidP="00A20C6C">
      <w:pPr>
        <w:spacing w:before="7" w:line="356" w:lineRule="auto"/>
        <w:ind w:left="1702" w:right="1383"/>
        <w:jc w:val="both"/>
        <w:rPr>
          <w:sz w:val="22"/>
          <w:szCs w:val="22"/>
        </w:rPr>
      </w:pPr>
      <w:r w:rsidRPr="00A20C6C">
        <w:rPr>
          <w:sz w:val="22"/>
          <w:szCs w:val="22"/>
        </w:rPr>
        <w:t>5.13. Não serão considerados os recursos interpostos após os respectivos prazos legais, bem como aqueles encaminhados por meios que não o Portal de Compras Públicas.</w:t>
      </w:r>
    </w:p>
    <w:p w14:paraId="00441A65" w14:textId="77777777" w:rsidR="00A20C6C" w:rsidRPr="00A20C6C" w:rsidRDefault="00A20C6C" w:rsidP="00A20C6C">
      <w:pPr>
        <w:spacing w:before="12" w:line="360" w:lineRule="auto"/>
        <w:ind w:left="1702" w:right="1376"/>
        <w:jc w:val="both"/>
        <w:rPr>
          <w:sz w:val="22"/>
          <w:szCs w:val="22"/>
        </w:rPr>
      </w:pPr>
      <w:r w:rsidRPr="00A20C6C">
        <w:rPr>
          <w:sz w:val="22"/>
          <w:szCs w:val="22"/>
        </w:rPr>
        <w:t xml:space="preserve">5.14. Decairá do direito de impugnar, perante a Administração, os termos desta licitação, o </w:t>
      </w:r>
      <w:proofErr w:type="gramStart"/>
      <w:r w:rsidRPr="00A20C6C">
        <w:rPr>
          <w:sz w:val="22"/>
          <w:szCs w:val="22"/>
        </w:rPr>
        <w:t>licitante  que</w:t>
      </w:r>
      <w:proofErr w:type="gramEnd"/>
      <w:r w:rsidRPr="00A20C6C">
        <w:rPr>
          <w:sz w:val="22"/>
          <w:szCs w:val="22"/>
        </w:rPr>
        <w:t xml:space="preserve">,  aceitando-os  sem  objeção,  venha  apontar,  depois  do  julgamento,  falhas  ou irregularidades que a viciaram, hipótese em que tal comunicação não terá efeito </w:t>
      </w:r>
      <w:proofErr w:type="spellStart"/>
      <w:r w:rsidRPr="00A20C6C">
        <w:rPr>
          <w:sz w:val="22"/>
          <w:szCs w:val="22"/>
        </w:rPr>
        <w:t>derecurso</w:t>
      </w:r>
      <w:proofErr w:type="spellEnd"/>
      <w:r w:rsidRPr="00A20C6C">
        <w:rPr>
          <w:sz w:val="22"/>
          <w:szCs w:val="22"/>
        </w:rPr>
        <w:t>.</w:t>
      </w:r>
    </w:p>
    <w:p w14:paraId="4FB54099" w14:textId="77777777" w:rsidR="00A20C6C" w:rsidRPr="00A20C6C" w:rsidRDefault="00A20C6C" w:rsidP="00A20C6C">
      <w:pPr>
        <w:spacing w:before="3" w:line="360" w:lineRule="auto"/>
        <w:ind w:left="1702" w:right="1374"/>
        <w:jc w:val="both"/>
        <w:rPr>
          <w:sz w:val="22"/>
          <w:szCs w:val="22"/>
        </w:rPr>
      </w:pPr>
      <w:r w:rsidRPr="00A20C6C">
        <w:rPr>
          <w:sz w:val="22"/>
          <w:szCs w:val="22"/>
        </w:rPr>
        <w:t>5.15. O acompanhamento dos resultados, recursos e atos pertinentes a este Edital poderão ser consultados no Portal de Compras Públicas, que será atualizado automaticamente a cada</w:t>
      </w:r>
    </w:p>
    <w:p w14:paraId="777C185A" w14:textId="77777777" w:rsidR="00A20C6C" w:rsidRPr="00A20C6C" w:rsidRDefault="00A20C6C" w:rsidP="00A20C6C">
      <w:pPr>
        <w:spacing w:before="3" w:line="260" w:lineRule="exact"/>
        <w:ind w:left="1702" w:right="7963"/>
        <w:jc w:val="both"/>
        <w:rPr>
          <w:sz w:val="22"/>
          <w:szCs w:val="22"/>
        </w:rPr>
      </w:pPr>
      <w:r w:rsidRPr="00A20C6C">
        <w:rPr>
          <w:position w:val="-1"/>
          <w:sz w:val="22"/>
          <w:szCs w:val="22"/>
        </w:rPr>
        <w:t>nova etapa do certame.</w:t>
      </w:r>
    </w:p>
    <w:p w14:paraId="6EBF3D10" w14:textId="77777777" w:rsidR="00A20C6C" w:rsidRPr="00A20C6C" w:rsidRDefault="00A20C6C" w:rsidP="00A20C6C">
      <w:pPr>
        <w:spacing w:before="3" w:line="120" w:lineRule="exact"/>
        <w:jc w:val="both"/>
        <w:rPr>
          <w:sz w:val="22"/>
          <w:szCs w:val="22"/>
        </w:rPr>
      </w:pPr>
    </w:p>
    <w:p w14:paraId="39967F21" w14:textId="77777777" w:rsidR="00A20C6C" w:rsidRPr="00A20C6C" w:rsidRDefault="00A20C6C" w:rsidP="00A20C6C">
      <w:pPr>
        <w:spacing w:line="200" w:lineRule="exact"/>
        <w:jc w:val="both"/>
        <w:rPr>
          <w:sz w:val="22"/>
          <w:szCs w:val="22"/>
        </w:rPr>
      </w:pPr>
    </w:p>
    <w:p w14:paraId="5D97F99E" w14:textId="77777777" w:rsidR="00A20C6C" w:rsidRPr="00A20C6C" w:rsidRDefault="00A20C6C" w:rsidP="00A20C6C">
      <w:pPr>
        <w:spacing w:line="200" w:lineRule="exact"/>
        <w:jc w:val="both"/>
        <w:rPr>
          <w:sz w:val="22"/>
          <w:szCs w:val="22"/>
        </w:rPr>
      </w:pPr>
    </w:p>
    <w:p w14:paraId="2A4FFA11" w14:textId="77777777" w:rsidR="00A20C6C" w:rsidRPr="00A20C6C" w:rsidRDefault="00A20C6C" w:rsidP="00A20C6C">
      <w:pPr>
        <w:spacing w:before="29" w:line="356" w:lineRule="auto"/>
        <w:ind w:left="1702" w:right="1388"/>
        <w:jc w:val="both"/>
        <w:rPr>
          <w:sz w:val="22"/>
          <w:szCs w:val="22"/>
        </w:rPr>
      </w:pPr>
      <w:r w:rsidRPr="00A20C6C">
        <w:rPr>
          <w:b/>
          <w:w w:val="97"/>
          <w:sz w:val="22"/>
          <w:szCs w:val="22"/>
        </w:rPr>
        <w:t>6.</w:t>
      </w:r>
      <w:r w:rsidRPr="00A20C6C">
        <w:rPr>
          <w:b/>
          <w:sz w:val="22"/>
          <w:szCs w:val="22"/>
        </w:rPr>
        <w:t xml:space="preserve"> DO ENVIO DA DOCUMENTAÇÃO DE HABILITAÇÃO E DA PROPOSTA DE PREÇOS READEQUADA</w:t>
      </w:r>
    </w:p>
    <w:p w14:paraId="59392595" w14:textId="77777777" w:rsidR="00A20C6C" w:rsidRPr="00A20C6C" w:rsidRDefault="00A20C6C" w:rsidP="00A20C6C">
      <w:pPr>
        <w:spacing w:before="5" w:line="360" w:lineRule="auto"/>
        <w:ind w:left="1702" w:right="1385"/>
        <w:jc w:val="both"/>
        <w:rPr>
          <w:sz w:val="22"/>
          <w:szCs w:val="22"/>
        </w:rPr>
      </w:pPr>
      <w:r w:rsidRPr="00A20C6C">
        <w:rPr>
          <w:noProof/>
          <w:sz w:val="22"/>
          <w:szCs w:val="22"/>
        </w:rPr>
        <mc:AlternateContent>
          <mc:Choice Requires="wpg">
            <w:drawing>
              <wp:anchor distT="0" distB="0" distL="114300" distR="114300" simplePos="0" relativeHeight="251662336" behindDoc="1" locked="0" layoutInCell="1" allowOverlap="1" wp14:anchorId="42D541B5" wp14:editId="0A468776">
                <wp:simplePos x="0" y="0"/>
                <wp:positionH relativeFrom="page">
                  <wp:posOffset>1056005</wp:posOffset>
                </wp:positionH>
                <wp:positionV relativeFrom="paragraph">
                  <wp:posOffset>-523875</wp:posOffset>
                </wp:positionV>
                <wp:extent cx="5626735" cy="534035"/>
                <wp:effectExtent l="0" t="0" r="0" b="0"/>
                <wp:wrapNone/>
                <wp:docPr id="150" name="Agrupar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534035"/>
                          <a:chOff x="1663" y="-825"/>
                          <a:chExt cx="8861" cy="841"/>
                        </a:xfrm>
                      </wpg:grpSpPr>
                      <wps:wsp>
                        <wps:cNvPr id="151" name="Freeform 12"/>
                        <wps:cNvSpPr>
                          <a:spLocks/>
                        </wps:cNvSpPr>
                        <wps:spPr bwMode="auto">
                          <a:xfrm>
                            <a:off x="1673" y="-815"/>
                            <a:ext cx="8841" cy="410"/>
                          </a:xfrm>
                          <a:custGeom>
                            <a:avLst/>
                            <a:gdLst>
                              <a:gd name="T0" fmla="+- 0 1673 1673"/>
                              <a:gd name="T1" fmla="*/ T0 w 8841"/>
                              <a:gd name="T2" fmla="+- 0 -405 -815"/>
                              <a:gd name="T3" fmla="*/ -405 h 410"/>
                              <a:gd name="T4" fmla="+- 0 10514 1673"/>
                              <a:gd name="T5" fmla="*/ T4 w 8841"/>
                              <a:gd name="T6" fmla="+- 0 -405 -815"/>
                              <a:gd name="T7" fmla="*/ -405 h 410"/>
                              <a:gd name="T8" fmla="+- 0 10514 1673"/>
                              <a:gd name="T9" fmla="*/ T8 w 8841"/>
                              <a:gd name="T10" fmla="+- 0 -815 -815"/>
                              <a:gd name="T11" fmla="*/ -815 h 410"/>
                              <a:gd name="T12" fmla="+- 0 1673 1673"/>
                              <a:gd name="T13" fmla="*/ T12 w 8841"/>
                              <a:gd name="T14" fmla="+- 0 -815 -815"/>
                              <a:gd name="T15" fmla="*/ -815 h 410"/>
                              <a:gd name="T16" fmla="+- 0 1673 1673"/>
                              <a:gd name="T17" fmla="*/ T16 w 8841"/>
                              <a:gd name="T18" fmla="+- 0 -405 -815"/>
                              <a:gd name="T19" fmla="*/ -405 h 410"/>
                            </a:gdLst>
                            <a:ahLst/>
                            <a:cxnLst>
                              <a:cxn ang="0">
                                <a:pos x="T1" y="T3"/>
                              </a:cxn>
                              <a:cxn ang="0">
                                <a:pos x="T5" y="T7"/>
                              </a:cxn>
                              <a:cxn ang="0">
                                <a:pos x="T9" y="T11"/>
                              </a:cxn>
                              <a:cxn ang="0">
                                <a:pos x="T13" y="T15"/>
                              </a:cxn>
                              <a:cxn ang="0">
                                <a:pos x="T17" y="T19"/>
                              </a:cxn>
                            </a:cxnLst>
                            <a:rect l="0" t="0" r="r" b="b"/>
                            <a:pathLst>
                              <a:path w="8841" h="410">
                                <a:moveTo>
                                  <a:pt x="0" y="410"/>
                                </a:moveTo>
                                <a:lnTo>
                                  <a:pt x="8841" y="410"/>
                                </a:lnTo>
                                <a:lnTo>
                                  <a:pt x="8841" y="0"/>
                                </a:lnTo>
                                <a:lnTo>
                                  <a:pt x="0" y="0"/>
                                </a:lnTo>
                                <a:lnTo>
                                  <a:pt x="0" y="4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
                        <wps:cNvSpPr>
                          <a:spLocks/>
                        </wps:cNvSpPr>
                        <wps:spPr bwMode="auto">
                          <a:xfrm>
                            <a:off x="1673" y="-405"/>
                            <a:ext cx="8841" cy="410"/>
                          </a:xfrm>
                          <a:custGeom>
                            <a:avLst/>
                            <a:gdLst>
                              <a:gd name="T0" fmla="+- 0 1673 1673"/>
                              <a:gd name="T1" fmla="*/ T0 w 8841"/>
                              <a:gd name="T2" fmla="+- 0 6 -405"/>
                              <a:gd name="T3" fmla="*/ 6 h 410"/>
                              <a:gd name="T4" fmla="+- 0 10514 1673"/>
                              <a:gd name="T5" fmla="*/ T4 w 8841"/>
                              <a:gd name="T6" fmla="+- 0 6 -405"/>
                              <a:gd name="T7" fmla="*/ 6 h 410"/>
                              <a:gd name="T8" fmla="+- 0 10514 1673"/>
                              <a:gd name="T9" fmla="*/ T8 w 8841"/>
                              <a:gd name="T10" fmla="+- 0 -405 -405"/>
                              <a:gd name="T11" fmla="*/ -405 h 410"/>
                              <a:gd name="T12" fmla="+- 0 1673 1673"/>
                              <a:gd name="T13" fmla="*/ T12 w 8841"/>
                              <a:gd name="T14" fmla="+- 0 -405 -405"/>
                              <a:gd name="T15" fmla="*/ -405 h 410"/>
                              <a:gd name="T16" fmla="+- 0 1673 1673"/>
                              <a:gd name="T17" fmla="*/ T16 w 8841"/>
                              <a:gd name="T18" fmla="+- 0 6 -405"/>
                              <a:gd name="T19" fmla="*/ 6 h 410"/>
                            </a:gdLst>
                            <a:ahLst/>
                            <a:cxnLst>
                              <a:cxn ang="0">
                                <a:pos x="T1" y="T3"/>
                              </a:cxn>
                              <a:cxn ang="0">
                                <a:pos x="T5" y="T7"/>
                              </a:cxn>
                              <a:cxn ang="0">
                                <a:pos x="T9" y="T11"/>
                              </a:cxn>
                              <a:cxn ang="0">
                                <a:pos x="T13" y="T15"/>
                              </a:cxn>
                              <a:cxn ang="0">
                                <a:pos x="T17" y="T19"/>
                              </a:cxn>
                            </a:cxnLst>
                            <a:rect l="0" t="0" r="r" b="b"/>
                            <a:pathLst>
                              <a:path w="8841" h="410">
                                <a:moveTo>
                                  <a:pt x="0" y="411"/>
                                </a:moveTo>
                                <a:lnTo>
                                  <a:pt x="8841" y="411"/>
                                </a:lnTo>
                                <a:lnTo>
                                  <a:pt x="8841" y="0"/>
                                </a:lnTo>
                                <a:lnTo>
                                  <a:pt x="0" y="0"/>
                                </a:lnTo>
                                <a:lnTo>
                                  <a:pt x="0" y="41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15527" id="Agrupar 150" o:spid="_x0000_s1026" style="position:absolute;margin-left:83.15pt;margin-top:-41.25pt;width:443.05pt;height:42.05pt;z-index:-251654144;mso-position-horizontal-relative:page" coordorigin="1663,-825" coordsize="886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">
                <v:shape id="Freeform 12" o:spid="_x0000_s1027" style="position:absolute;left:1673;top:-81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" path="m,410r8841,l8841,,,,,410xe" fillcolor="#bebebe" stroked="f">
                  <v:path arrowok="t" o:connecttype="custom" o:connectlocs="0,-405;8841,-405;8841,-815;0,-815;0,-405" o:connectangles="0,0,0,0,0"/>
                </v:shape>
                <v:shape id="Freeform 13" o:spid="_x0000_s1028" style="position:absolute;left:1673;top:-40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" path="m,411r8841,l8841,,,,,411xe" fillcolor="#bebebe" stroked="f">
                  <v:path arrowok="t" o:connecttype="custom" o:connectlocs="0,6;8841,6;8841,-405;0,-405;0,6" o:connectangles="0,0,0,0,0"/>
                </v:shape>
                <w10:wrap anchorx="page"/>
              </v:group>
            </w:pict>
          </mc:Fallback>
        </mc:AlternateContent>
      </w:r>
      <w:r w:rsidRPr="00A20C6C">
        <w:rPr>
          <w:sz w:val="22"/>
          <w:szCs w:val="22"/>
        </w:rPr>
        <w:t>6.1. O licitante interessado em participar do certame deverá encaminhar os documentos de habilitação exigidos no Edital e a proposta de preços, na forma e no prazo especificado nos subitens 4.1 e 4.1.1.</w:t>
      </w:r>
    </w:p>
    <w:p w14:paraId="0063A2F1" w14:textId="77777777" w:rsidR="00A20C6C" w:rsidRPr="00A20C6C" w:rsidRDefault="00A20C6C" w:rsidP="00A20C6C">
      <w:pPr>
        <w:spacing w:before="6" w:line="360" w:lineRule="auto"/>
        <w:ind w:left="1702" w:right="1370"/>
        <w:jc w:val="both"/>
        <w:rPr>
          <w:sz w:val="22"/>
          <w:szCs w:val="22"/>
        </w:rPr>
      </w:pPr>
      <w:r w:rsidRPr="00A20C6C">
        <w:rPr>
          <w:sz w:val="22"/>
          <w:szCs w:val="22"/>
        </w:rPr>
        <w:t xml:space="preserve">6.2.  </w:t>
      </w:r>
      <w:proofErr w:type="gramStart"/>
      <w:r w:rsidRPr="00A20C6C">
        <w:rPr>
          <w:sz w:val="22"/>
          <w:szCs w:val="22"/>
        </w:rPr>
        <w:t>O  licitante</w:t>
      </w:r>
      <w:proofErr w:type="gramEnd"/>
      <w:r w:rsidRPr="00A20C6C">
        <w:rPr>
          <w:sz w:val="22"/>
          <w:szCs w:val="22"/>
        </w:rPr>
        <w:t xml:space="preserve">  classificado  em  </w:t>
      </w:r>
      <w:r w:rsidRPr="00A20C6C">
        <w:rPr>
          <w:b/>
          <w:sz w:val="22"/>
          <w:szCs w:val="22"/>
        </w:rPr>
        <w:t xml:space="preserve">primeiro  lugar  </w:t>
      </w:r>
      <w:r w:rsidRPr="00A20C6C">
        <w:rPr>
          <w:sz w:val="22"/>
          <w:szCs w:val="22"/>
        </w:rPr>
        <w:t xml:space="preserve">deverá  enviar  a  </w:t>
      </w:r>
      <w:r w:rsidRPr="00A20C6C">
        <w:rPr>
          <w:b/>
          <w:sz w:val="22"/>
          <w:szCs w:val="22"/>
        </w:rPr>
        <w:t xml:space="preserve">proposta  adequada  ao último  lance  ofertado,  os  documentos  de  habilitação  </w:t>
      </w:r>
      <w:r w:rsidRPr="00A20C6C">
        <w:rPr>
          <w:sz w:val="22"/>
          <w:szCs w:val="22"/>
        </w:rPr>
        <w:t>e,  se  necessário,  os  documentos complementares, na forma e no prazo especificado nos subitens 4.22 e 4.22.1.</w:t>
      </w:r>
    </w:p>
    <w:p w14:paraId="0185BF92" w14:textId="61A22119" w:rsidR="00A20C6C" w:rsidRPr="00A20C6C" w:rsidRDefault="00A20C6C" w:rsidP="00A20C6C">
      <w:pPr>
        <w:spacing w:before="4" w:line="360" w:lineRule="auto"/>
        <w:ind w:left="1702" w:right="1369"/>
        <w:jc w:val="both"/>
        <w:rPr>
          <w:sz w:val="22"/>
          <w:szCs w:val="22"/>
        </w:rPr>
      </w:pPr>
      <w:r w:rsidRPr="00A20C6C">
        <w:rPr>
          <w:sz w:val="22"/>
          <w:szCs w:val="22"/>
        </w:rPr>
        <w:t xml:space="preserve">6.3. O licitante que deixar de apresentar a documentação, apresentar documentação falsa ou </w:t>
      </w:r>
      <w:proofErr w:type="gramStart"/>
      <w:r w:rsidRPr="00A20C6C">
        <w:rPr>
          <w:sz w:val="22"/>
          <w:szCs w:val="22"/>
        </w:rPr>
        <w:t>não  mantiver</w:t>
      </w:r>
      <w:proofErr w:type="gramEnd"/>
      <w:r w:rsidRPr="00A20C6C">
        <w:rPr>
          <w:sz w:val="22"/>
          <w:szCs w:val="22"/>
        </w:rPr>
        <w:t xml:space="preserve">  sua  proposta,  será  inabilitado  do  certame  e  ficará  passível  da  aplicação  de multa, assim como a decretação da suspensão temporária do direito de licitar e contratar com o Município</w:t>
      </w:r>
      <w:r w:rsidRPr="00A20C6C">
        <w:rPr>
          <w:position w:val="-1"/>
          <w:sz w:val="22"/>
          <w:szCs w:val="22"/>
        </w:rPr>
        <w:t>.</w:t>
      </w:r>
    </w:p>
    <w:p w14:paraId="031300F6" w14:textId="77777777" w:rsidR="00A20C6C" w:rsidRPr="00A20C6C" w:rsidRDefault="00A20C6C" w:rsidP="00A20C6C">
      <w:pPr>
        <w:spacing w:line="200" w:lineRule="exact"/>
        <w:jc w:val="both"/>
        <w:rPr>
          <w:sz w:val="22"/>
          <w:szCs w:val="22"/>
        </w:rPr>
      </w:pPr>
    </w:p>
    <w:p w14:paraId="0B188456"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7. </w:t>
      </w:r>
      <w:r w:rsidRPr="00A20C6C">
        <w:rPr>
          <w:b/>
          <w:sz w:val="22"/>
          <w:szCs w:val="22"/>
          <w:highlight w:val="lightGray"/>
        </w:rPr>
        <w:t xml:space="preserve"> DA DOCUMENTAÇÃO DE HABILITAÇÃO </w:t>
      </w:r>
      <w:r w:rsidRPr="00A20C6C">
        <w:rPr>
          <w:b/>
          <w:sz w:val="22"/>
          <w:szCs w:val="22"/>
          <w:highlight w:val="lightGray"/>
        </w:rPr>
        <w:tab/>
      </w:r>
    </w:p>
    <w:p w14:paraId="4699813D" w14:textId="77777777" w:rsidR="00A20C6C" w:rsidRPr="00A20C6C" w:rsidRDefault="00A20C6C" w:rsidP="00A20C6C">
      <w:pPr>
        <w:spacing w:before="8" w:line="120" w:lineRule="exact"/>
        <w:jc w:val="both"/>
        <w:rPr>
          <w:sz w:val="22"/>
          <w:szCs w:val="22"/>
        </w:rPr>
      </w:pPr>
    </w:p>
    <w:p w14:paraId="09FFCFE3" w14:textId="77777777" w:rsidR="00A20C6C" w:rsidRPr="00A20C6C" w:rsidRDefault="00A20C6C" w:rsidP="00A20C6C">
      <w:pPr>
        <w:spacing w:line="200" w:lineRule="exact"/>
        <w:jc w:val="both"/>
        <w:rPr>
          <w:sz w:val="22"/>
          <w:szCs w:val="22"/>
        </w:rPr>
      </w:pPr>
    </w:p>
    <w:p w14:paraId="35D6DFDA" w14:textId="77777777" w:rsidR="00A20C6C" w:rsidRPr="00A20C6C" w:rsidRDefault="00A20C6C" w:rsidP="00A20C6C">
      <w:pPr>
        <w:spacing w:line="350" w:lineRule="auto"/>
        <w:ind w:left="1702" w:right="1371"/>
        <w:jc w:val="both"/>
        <w:rPr>
          <w:sz w:val="22"/>
          <w:szCs w:val="22"/>
        </w:rPr>
      </w:pPr>
      <w:r w:rsidRPr="00A20C6C">
        <w:rPr>
          <w:sz w:val="22"/>
          <w:szCs w:val="22"/>
        </w:rPr>
        <w:t xml:space="preserve">7.1. O licitante deverá apresentar os seguintes documentos para habilitação, os quais deverão estar válidos e em </w:t>
      </w:r>
      <w:r w:rsidRPr="00A20C6C">
        <w:rPr>
          <w:b/>
          <w:sz w:val="22"/>
          <w:szCs w:val="22"/>
        </w:rPr>
        <w:t xml:space="preserve">vigor </w:t>
      </w:r>
      <w:r w:rsidRPr="00A20C6C">
        <w:rPr>
          <w:sz w:val="22"/>
          <w:szCs w:val="22"/>
          <w:vertAlign w:val="superscript"/>
        </w:rPr>
        <w:t>4</w:t>
      </w:r>
      <w:r w:rsidRPr="00A20C6C">
        <w:rPr>
          <w:position w:val="9"/>
          <w:sz w:val="22"/>
          <w:szCs w:val="22"/>
        </w:rPr>
        <w:t xml:space="preserve"> </w:t>
      </w:r>
      <w:r w:rsidRPr="00A20C6C">
        <w:rPr>
          <w:sz w:val="22"/>
          <w:szCs w:val="22"/>
        </w:rPr>
        <w:t>na data da sessão de abertura e julgamento das propostas, e deverão ser apresentados:</w:t>
      </w:r>
    </w:p>
    <w:p w14:paraId="0F56845E" w14:textId="77777777" w:rsidR="00A20C6C" w:rsidRPr="00A20C6C" w:rsidRDefault="00A20C6C" w:rsidP="00A20C6C">
      <w:pPr>
        <w:spacing w:before="29"/>
        <w:ind w:left="1700" w:right="3405"/>
        <w:jc w:val="both"/>
        <w:rPr>
          <w:sz w:val="22"/>
          <w:szCs w:val="22"/>
        </w:rPr>
      </w:pPr>
      <w:r w:rsidRPr="00A20C6C">
        <w:rPr>
          <w:b/>
          <w:w w:val="97"/>
          <w:sz w:val="22"/>
          <w:szCs w:val="22"/>
        </w:rPr>
        <w:lastRenderedPageBreak/>
        <w:t>a)</w:t>
      </w:r>
      <w:r w:rsidRPr="00A20C6C">
        <w:rPr>
          <w:b/>
          <w:sz w:val="22"/>
          <w:szCs w:val="22"/>
        </w:rPr>
        <w:t xml:space="preserve"> em cópia autenticada por cartório competente (digitalizado); ou</w:t>
      </w:r>
    </w:p>
    <w:p w14:paraId="0520B948" w14:textId="77777777" w:rsidR="00A20C6C" w:rsidRPr="00A20C6C" w:rsidRDefault="00A20C6C" w:rsidP="00A20C6C">
      <w:pPr>
        <w:spacing w:before="9" w:line="120" w:lineRule="exact"/>
        <w:jc w:val="both"/>
        <w:rPr>
          <w:sz w:val="22"/>
          <w:szCs w:val="22"/>
        </w:rPr>
      </w:pPr>
    </w:p>
    <w:p w14:paraId="5370BC4C" w14:textId="77777777" w:rsidR="00A20C6C" w:rsidRPr="00A20C6C" w:rsidRDefault="00A20C6C" w:rsidP="00A20C6C">
      <w:pPr>
        <w:spacing w:line="341" w:lineRule="auto"/>
        <w:ind w:left="1702" w:right="1376"/>
        <w:jc w:val="both"/>
        <w:rPr>
          <w:sz w:val="22"/>
          <w:szCs w:val="22"/>
        </w:rPr>
      </w:pPr>
      <w:r w:rsidRPr="00A20C6C">
        <w:rPr>
          <w:b/>
          <w:w w:val="97"/>
          <w:sz w:val="22"/>
          <w:szCs w:val="22"/>
        </w:rPr>
        <w:t>b)</w:t>
      </w:r>
      <w:r w:rsidRPr="00A20C6C">
        <w:rPr>
          <w:b/>
          <w:sz w:val="22"/>
          <w:szCs w:val="22"/>
        </w:rPr>
        <w:t xml:space="preserve"> em cópia autenticada por servidor municipal, mediante a apresentação de originais para confronto</w:t>
      </w:r>
      <w:proofErr w:type="gramStart"/>
      <w:r w:rsidRPr="00A20C6C">
        <w:rPr>
          <w:sz w:val="22"/>
          <w:szCs w:val="22"/>
          <w:vertAlign w:val="superscript"/>
        </w:rPr>
        <w:t>5</w:t>
      </w:r>
      <w:r w:rsidRPr="00A20C6C">
        <w:rPr>
          <w:position w:val="9"/>
          <w:sz w:val="22"/>
          <w:szCs w:val="22"/>
        </w:rPr>
        <w:t xml:space="preserve">  </w:t>
      </w:r>
      <w:r w:rsidRPr="00A20C6C">
        <w:rPr>
          <w:b/>
          <w:sz w:val="22"/>
          <w:szCs w:val="22"/>
        </w:rPr>
        <w:t>(</w:t>
      </w:r>
      <w:proofErr w:type="gramEnd"/>
      <w:r w:rsidRPr="00A20C6C">
        <w:rPr>
          <w:b/>
          <w:sz w:val="22"/>
          <w:szCs w:val="22"/>
        </w:rPr>
        <w:t>digitalizado).</w:t>
      </w:r>
    </w:p>
    <w:p w14:paraId="26F491D8" w14:textId="77777777" w:rsidR="00A20C6C" w:rsidRPr="00A20C6C" w:rsidRDefault="00A20C6C" w:rsidP="00A20C6C">
      <w:pPr>
        <w:spacing w:before="19" w:line="360" w:lineRule="auto"/>
        <w:ind w:left="1702" w:right="1378"/>
        <w:jc w:val="both"/>
        <w:rPr>
          <w:sz w:val="22"/>
          <w:szCs w:val="22"/>
        </w:rPr>
      </w:pPr>
      <w:r w:rsidRPr="00A20C6C">
        <w:rPr>
          <w:w w:val="97"/>
          <w:sz w:val="22"/>
          <w:szCs w:val="22"/>
        </w:rPr>
        <w:t>7.2.2.</w:t>
      </w:r>
      <w:r w:rsidRPr="00A20C6C">
        <w:rPr>
          <w:sz w:val="22"/>
          <w:szCs w:val="22"/>
        </w:rPr>
        <w:t xml:space="preserve">     Documentos obtidos na rede </w:t>
      </w:r>
      <w:r w:rsidRPr="00A20C6C">
        <w:rPr>
          <w:i/>
          <w:sz w:val="22"/>
          <w:szCs w:val="22"/>
        </w:rPr>
        <w:t xml:space="preserve">Internet </w:t>
      </w:r>
      <w:r w:rsidRPr="00A20C6C">
        <w:rPr>
          <w:sz w:val="22"/>
          <w:szCs w:val="22"/>
        </w:rPr>
        <w:t xml:space="preserve">serão aceitos e considerados como originais, </w:t>
      </w:r>
      <w:proofErr w:type="gramStart"/>
      <w:r w:rsidRPr="00A20C6C">
        <w:rPr>
          <w:sz w:val="22"/>
          <w:szCs w:val="22"/>
        </w:rPr>
        <w:t>ainda  que</w:t>
      </w:r>
      <w:proofErr w:type="gramEnd"/>
      <w:r w:rsidRPr="00A20C6C">
        <w:rPr>
          <w:sz w:val="22"/>
          <w:szCs w:val="22"/>
        </w:rPr>
        <w:t xml:space="preserve">  sejam  apresentados  através  de  cópia  simples,  desde  que  seja  possível  a  sua verificação e confirmação de validade pelo Pregoeiro, na fase de habilitação.</w:t>
      </w:r>
    </w:p>
    <w:p w14:paraId="0F8BC3F8" w14:textId="77777777" w:rsidR="00A20C6C" w:rsidRPr="00A20C6C" w:rsidRDefault="00A20C6C" w:rsidP="00A20C6C">
      <w:pPr>
        <w:spacing w:before="4" w:line="360" w:lineRule="auto"/>
        <w:ind w:left="1702" w:right="1375"/>
        <w:jc w:val="both"/>
        <w:rPr>
          <w:sz w:val="22"/>
          <w:szCs w:val="22"/>
        </w:rPr>
      </w:pPr>
      <w:r w:rsidRPr="00A20C6C">
        <w:rPr>
          <w:w w:val="97"/>
          <w:sz w:val="22"/>
          <w:szCs w:val="22"/>
        </w:rPr>
        <w:t>7.2.3.</w:t>
      </w:r>
      <w:r w:rsidRPr="00A20C6C">
        <w:rPr>
          <w:sz w:val="22"/>
          <w:szCs w:val="22"/>
        </w:rPr>
        <w:t xml:space="preserve">    </w:t>
      </w:r>
      <w:proofErr w:type="gramStart"/>
      <w:r w:rsidRPr="00A20C6C">
        <w:rPr>
          <w:sz w:val="22"/>
          <w:szCs w:val="22"/>
        </w:rPr>
        <w:t>As  licitantes</w:t>
      </w:r>
      <w:proofErr w:type="gramEnd"/>
      <w:r w:rsidRPr="00A20C6C">
        <w:rPr>
          <w:sz w:val="22"/>
          <w:szCs w:val="22"/>
        </w:rPr>
        <w:t xml:space="preserve">  que,  por  sua  natureza  ou  por  força  de  lei,  estiverem  dispensadas  da apresentação  de  determinados  documentos  de  habilitação,  deverão  apresentar  declaração identificando a situação e citando os dispositivos legais pertinentes.</w:t>
      </w:r>
    </w:p>
    <w:p w14:paraId="4E96EDFE" w14:textId="6475621B" w:rsidR="00A20C6C" w:rsidRPr="00A20C6C" w:rsidRDefault="00A20C6C" w:rsidP="00A20C6C">
      <w:pPr>
        <w:spacing w:before="6" w:line="360" w:lineRule="auto"/>
        <w:ind w:left="1702" w:right="1373"/>
        <w:jc w:val="both"/>
        <w:rPr>
          <w:sz w:val="22"/>
          <w:szCs w:val="22"/>
        </w:rPr>
      </w:pPr>
      <w:r w:rsidRPr="00A20C6C">
        <w:rPr>
          <w:w w:val="97"/>
          <w:sz w:val="22"/>
          <w:szCs w:val="22"/>
        </w:rPr>
        <w:t>7.2.4.</w:t>
      </w:r>
      <w:r w:rsidRPr="00A20C6C">
        <w:rPr>
          <w:sz w:val="22"/>
          <w:szCs w:val="22"/>
        </w:rPr>
        <w:t xml:space="preserve">    A documentação de habilitação deverá ser apresentada em nome da licitante que será responsável pela execução do contrato e faturamento, com o mesmo número do </w:t>
      </w:r>
      <w:proofErr w:type="gramStart"/>
      <w:r w:rsidRPr="00A20C6C">
        <w:rPr>
          <w:sz w:val="22"/>
          <w:szCs w:val="22"/>
        </w:rPr>
        <w:t>CNPJ  e</w:t>
      </w:r>
      <w:proofErr w:type="gramEnd"/>
      <w:r w:rsidRPr="00A20C6C">
        <w:rPr>
          <w:sz w:val="22"/>
          <w:szCs w:val="22"/>
        </w:rPr>
        <w:t xml:space="preserve"> endereço. Serão aceitos documentos com a mesma razão social, porém CNPJ e endereço diverso quando os mesmos tiverem validade para todas as filiais e matriz.</w:t>
      </w:r>
    </w:p>
    <w:p w14:paraId="06419408" w14:textId="77777777" w:rsidR="00A20C6C" w:rsidRPr="00A20C6C" w:rsidRDefault="00A20C6C" w:rsidP="00A20C6C">
      <w:pPr>
        <w:spacing w:before="6" w:line="360" w:lineRule="auto"/>
        <w:ind w:left="1702" w:right="1373"/>
        <w:jc w:val="both"/>
        <w:rPr>
          <w:sz w:val="22"/>
          <w:szCs w:val="22"/>
        </w:rPr>
      </w:pPr>
    </w:p>
    <w:p w14:paraId="0F34F5C7" w14:textId="77777777" w:rsidR="00A20C6C" w:rsidRPr="00A20C6C" w:rsidRDefault="00A20C6C" w:rsidP="00A20C6C">
      <w:pPr>
        <w:spacing w:before="3"/>
        <w:ind w:left="1702" w:right="7017"/>
        <w:jc w:val="both"/>
        <w:rPr>
          <w:sz w:val="22"/>
          <w:szCs w:val="22"/>
        </w:rPr>
      </w:pPr>
      <w:r w:rsidRPr="00A20C6C">
        <w:rPr>
          <w:b/>
          <w:w w:val="97"/>
          <w:sz w:val="22"/>
          <w:szCs w:val="22"/>
        </w:rPr>
        <w:t>7.1.1.</w:t>
      </w:r>
      <w:r w:rsidRPr="00A20C6C">
        <w:rPr>
          <w:b/>
          <w:sz w:val="22"/>
          <w:szCs w:val="22"/>
        </w:rPr>
        <w:t xml:space="preserve">    </w:t>
      </w:r>
      <w:r w:rsidRPr="00A20C6C">
        <w:rPr>
          <w:b/>
          <w:sz w:val="22"/>
          <w:szCs w:val="22"/>
          <w:u w:val="thick" w:color="000000"/>
        </w:rPr>
        <w:t>Da Habilitação Jurídica</w:t>
      </w:r>
    </w:p>
    <w:p w14:paraId="7DC59839" w14:textId="77777777" w:rsidR="00A20C6C" w:rsidRPr="00A20C6C" w:rsidRDefault="00A20C6C" w:rsidP="00A20C6C">
      <w:pPr>
        <w:spacing w:before="7" w:line="120" w:lineRule="exact"/>
        <w:jc w:val="both"/>
        <w:rPr>
          <w:sz w:val="22"/>
          <w:szCs w:val="22"/>
        </w:rPr>
      </w:pPr>
    </w:p>
    <w:p w14:paraId="206DC71C" w14:textId="77777777" w:rsidR="00A20C6C" w:rsidRPr="00A20C6C" w:rsidRDefault="00A20C6C" w:rsidP="00A20C6C">
      <w:pPr>
        <w:spacing w:line="356" w:lineRule="auto"/>
        <w:ind w:left="1702" w:right="1378"/>
        <w:jc w:val="both"/>
        <w:rPr>
          <w:sz w:val="22"/>
          <w:szCs w:val="22"/>
        </w:rPr>
      </w:pPr>
      <w:r w:rsidRPr="00A20C6C">
        <w:rPr>
          <w:sz w:val="22"/>
          <w:szCs w:val="22"/>
        </w:rPr>
        <w:t>7.1.1.1. Declaração do proponente de que não pesa contra si, declaração de idoneidade, em função do disposto no art. 97 da Lei Federal nº 8.666/93 (Anexo III);</w:t>
      </w:r>
    </w:p>
    <w:p w14:paraId="2E7C2F27" w14:textId="77777777" w:rsidR="00A20C6C" w:rsidRPr="00A20C6C" w:rsidRDefault="00A20C6C" w:rsidP="00A20C6C">
      <w:pPr>
        <w:spacing w:before="9" w:line="360" w:lineRule="auto"/>
        <w:ind w:left="1702" w:right="1378"/>
        <w:jc w:val="both"/>
        <w:rPr>
          <w:sz w:val="22"/>
          <w:szCs w:val="22"/>
        </w:rPr>
      </w:pPr>
      <w:r w:rsidRPr="00A20C6C">
        <w:rPr>
          <w:sz w:val="22"/>
          <w:szCs w:val="22"/>
        </w:rPr>
        <w:t xml:space="preserve">7.1.1.2. Declaração de que a empresa não emprega menores de 18 (dezoito) anos em trabalho </w:t>
      </w:r>
      <w:proofErr w:type="gramStart"/>
      <w:r w:rsidRPr="00A20C6C">
        <w:rPr>
          <w:sz w:val="22"/>
          <w:szCs w:val="22"/>
        </w:rPr>
        <w:t>noturno,  perigoso</w:t>
      </w:r>
      <w:proofErr w:type="gramEnd"/>
      <w:r w:rsidRPr="00A20C6C">
        <w:rPr>
          <w:sz w:val="22"/>
          <w:szCs w:val="22"/>
        </w:rPr>
        <w:t xml:space="preserve">  ou  insalubre,  nem  menores  de  16  (dezesseis)  anos  de  idade,  salvo  na condição de aprendiz, a partir de 14 (quatorze) anos, conforme disposto no inciso XXXIII, do art. 7º da Constituição Federal (Anexo IV);</w:t>
      </w:r>
    </w:p>
    <w:p w14:paraId="6D29A490" w14:textId="77777777" w:rsidR="00A20C6C" w:rsidRPr="00A20C6C" w:rsidRDefault="00A20C6C" w:rsidP="00A20C6C">
      <w:pPr>
        <w:spacing w:before="9" w:line="360" w:lineRule="auto"/>
        <w:ind w:left="1702" w:right="1378"/>
        <w:jc w:val="both"/>
        <w:rPr>
          <w:sz w:val="22"/>
          <w:szCs w:val="22"/>
        </w:rPr>
      </w:pPr>
    </w:p>
    <w:p w14:paraId="719B0765" w14:textId="77777777" w:rsidR="00A20C6C" w:rsidRPr="00A20C6C" w:rsidRDefault="00A20C6C" w:rsidP="00A20C6C">
      <w:pPr>
        <w:spacing w:before="3"/>
        <w:ind w:left="1700" w:right="6954"/>
        <w:jc w:val="both"/>
        <w:rPr>
          <w:sz w:val="22"/>
          <w:szCs w:val="22"/>
        </w:rPr>
      </w:pPr>
      <w:r w:rsidRPr="00A20C6C">
        <w:rPr>
          <w:sz w:val="22"/>
          <w:szCs w:val="22"/>
        </w:rPr>
        <w:t>7.1.1.3. Deverá apresentar, ainda:</w:t>
      </w:r>
    </w:p>
    <w:p w14:paraId="63779ADC" w14:textId="77777777" w:rsidR="00A20C6C" w:rsidRPr="00A20C6C" w:rsidRDefault="00A20C6C" w:rsidP="00A20C6C">
      <w:pPr>
        <w:spacing w:before="9" w:line="120" w:lineRule="exact"/>
        <w:jc w:val="both"/>
        <w:rPr>
          <w:sz w:val="22"/>
          <w:szCs w:val="22"/>
        </w:rPr>
      </w:pPr>
    </w:p>
    <w:p w14:paraId="7E7CDCC9" w14:textId="77777777" w:rsidR="00A20C6C" w:rsidRPr="00A20C6C" w:rsidRDefault="00A20C6C" w:rsidP="00A20C6C">
      <w:pPr>
        <w:spacing w:line="359" w:lineRule="auto"/>
        <w:ind w:left="1702" w:right="1374"/>
        <w:jc w:val="both"/>
        <w:rPr>
          <w:sz w:val="22"/>
          <w:szCs w:val="22"/>
        </w:rPr>
      </w:pPr>
      <w:r w:rsidRPr="00A20C6C">
        <w:rPr>
          <w:sz w:val="22"/>
          <w:szCs w:val="22"/>
        </w:rPr>
        <w:t>a) ato constitutivo (estatuto ou contrato social em vigor) consolidado ou acompanhado de todas as alterações posteriores, devidamente registrado na Junta Comercial do Estado, em se tratando de sociedades comerciais;</w:t>
      </w:r>
    </w:p>
    <w:p w14:paraId="172EF652" w14:textId="77777777" w:rsidR="00A20C6C" w:rsidRPr="00A20C6C" w:rsidRDefault="00A20C6C" w:rsidP="00A20C6C">
      <w:pPr>
        <w:spacing w:before="9" w:line="357" w:lineRule="auto"/>
        <w:ind w:left="1702" w:right="1378"/>
        <w:jc w:val="both"/>
        <w:rPr>
          <w:sz w:val="22"/>
          <w:szCs w:val="22"/>
        </w:rPr>
      </w:pPr>
      <w:r w:rsidRPr="00A20C6C">
        <w:rPr>
          <w:sz w:val="22"/>
          <w:szCs w:val="22"/>
        </w:rPr>
        <w:t>a.1) no caso de sociedades por ações, o ato constitutivo deve estar acompanhado da ata da assembleia da última eleição dos administradores;</w:t>
      </w:r>
    </w:p>
    <w:p w14:paraId="5EAC934A" w14:textId="1CD8B1CD" w:rsidR="00A20C6C" w:rsidRPr="00A20C6C" w:rsidRDefault="00A20C6C" w:rsidP="00A20C6C">
      <w:pPr>
        <w:spacing w:before="93" w:line="359" w:lineRule="auto"/>
        <w:ind w:left="1702" w:right="1397"/>
        <w:jc w:val="both"/>
        <w:rPr>
          <w:sz w:val="22"/>
          <w:szCs w:val="22"/>
        </w:rPr>
      </w:pPr>
      <w:r w:rsidRPr="00A20C6C">
        <w:rPr>
          <w:sz w:val="22"/>
          <w:szCs w:val="22"/>
        </w:rPr>
        <w:t>a.2) no caso de sociedades civis e simples, o ato constitutivo deve estar acompanhado de prova da investidura ou nomeação da administração em exercício.</w:t>
      </w:r>
    </w:p>
    <w:p w14:paraId="1D9B6F07" w14:textId="77777777" w:rsidR="00A20C6C" w:rsidRPr="00A20C6C" w:rsidRDefault="00A20C6C" w:rsidP="00A20C6C">
      <w:pPr>
        <w:spacing w:before="93" w:line="359" w:lineRule="auto"/>
        <w:ind w:left="1702" w:right="1397"/>
        <w:jc w:val="both"/>
        <w:rPr>
          <w:sz w:val="22"/>
          <w:szCs w:val="22"/>
        </w:rPr>
      </w:pPr>
      <w:r w:rsidRPr="00A20C6C">
        <w:rPr>
          <w:noProof/>
          <w:sz w:val="22"/>
          <w:szCs w:val="22"/>
        </w:rPr>
        <mc:AlternateContent>
          <mc:Choice Requires="wps">
            <w:drawing>
              <wp:anchor distT="0" distB="0" distL="0" distR="0" simplePos="0" relativeHeight="251671552" behindDoc="1" locked="0" layoutInCell="1" allowOverlap="1" wp14:anchorId="4EC77104" wp14:editId="5447744D">
                <wp:simplePos x="0" y="0"/>
                <wp:positionH relativeFrom="page">
                  <wp:posOffset>1080770</wp:posOffset>
                </wp:positionH>
                <wp:positionV relativeFrom="paragraph">
                  <wp:posOffset>300355</wp:posOffset>
                </wp:positionV>
                <wp:extent cx="1828800" cy="10795"/>
                <wp:effectExtent l="0" t="0" r="0" b="0"/>
                <wp:wrapTopAndBottom/>
                <wp:docPr id="1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E486" id="Rectangle 8" o:spid="_x0000_s1026" style="position:absolute;margin-left:85.1pt;margin-top:23.65pt;width:2in;height:.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" fillcolor="black" stroked="f">
                <w10:wrap type="topAndBottom" anchorx="page"/>
              </v:rect>
            </w:pict>
          </mc:Fallback>
        </mc:AlternateContent>
      </w:r>
      <w:bookmarkStart w:id="0" w:name="_Hlk46814278"/>
      <w:r w:rsidRPr="00A20C6C">
        <w:rPr>
          <w:sz w:val="22"/>
          <w:szCs w:val="22"/>
          <w:vertAlign w:val="superscript"/>
        </w:rPr>
        <w:t>4</w:t>
      </w:r>
      <w:bookmarkEnd w:id="0"/>
      <w:r w:rsidRPr="00A20C6C">
        <w:rPr>
          <w:sz w:val="22"/>
          <w:szCs w:val="22"/>
        </w:rPr>
        <w:t xml:space="preserve"> Caso não seja possível verificar a validade e a vigência dos documentos constantes no rol da CLÁUSULA SÉTIMA – DA HABILITAÇÃO – deste instrumento convocatório, considerar-se-á o prazo de </w:t>
      </w:r>
      <w:r w:rsidRPr="00A20C6C">
        <w:rPr>
          <w:b/>
          <w:sz w:val="22"/>
          <w:szCs w:val="22"/>
        </w:rPr>
        <w:t xml:space="preserve">90 (noventa) dias </w:t>
      </w:r>
      <w:r w:rsidRPr="00A20C6C">
        <w:rPr>
          <w:sz w:val="22"/>
          <w:szCs w:val="22"/>
        </w:rPr>
        <w:t>da data da emissão do documento.</w:t>
      </w:r>
    </w:p>
    <w:p w14:paraId="6EFF1DA8" w14:textId="77777777" w:rsidR="00A20C6C" w:rsidRPr="00A20C6C" w:rsidRDefault="00A20C6C" w:rsidP="00A20C6C">
      <w:pPr>
        <w:spacing w:before="93" w:line="359" w:lineRule="auto"/>
        <w:ind w:left="1702" w:right="1397"/>
        <w:jc w:val="both"/>
        <w:rPr>
          <w:sz w:val="22"/>
          <w:szCs w:val="22"/>
        </w:rPr>
      </w:pPr>
      <w:r w:rsidRPr="00A20C6C">
        <w:rPr>
          <w:sz w:val="22"/>
          <w:szCs w:val="22"/>
          <w:vertAlign w:val="superscript"/>
        </w:rPr>
        <w:t>5</w:t>
      </w:r>
      <w:r w:rsidRPr="00A20C6C">
        <w:rPr>
          <w:sz w:val="22"/>
          <w:szCs w:val="22"/>
        </w:rPr>
        <w:t xml:space="preserve"> Somente serão aceitos documentos originais ou cópias autenticadas que ofereçam condições de análise por parte do servidor municipal. Somente serão autenticados documentos através da apresentação de seus originais.</w:t>
      </w:r>
    </w:p>
    <w:p w14:paraId="4C21A620" w14:textId="77777777" w:rsidR="00A20C6C" w:rsidRPr="00A20C6C" w:rsidRDefault="00A20C6C" w:rsidP="00A20C6C">
      <w:pPr>
        <w:spacing w:before="9" w:line="160" w:lineRule="exact"/>
        <w:jc w:val="both"/>
        <w:rPr>
          <w:sz w:val="22"/>
          <w:szCs w:val="22"/>
        </w:rPr>
      </w:pPr>
    </w:p>
    <w:p w14:paraId="41EEE946" w14:textId="77777777" w:rsidR="00A20C6C" w:rsidRPr="00A20C6C" w:rsidRDefault="00A20C6C" w:rsidP="00A20C6C">
      <w:pPr>
        <w:spacing w:line="360" w:lineRule="auto"/>
        <w:ind w:left="1702" w:right="1377"/>
        <w:jc w:val="both"/>
        <w:rPr>
          <w:sz w:val="22"/>
          <w:szCs w:val="22"/>
        </w:rPr>
      </w:pPr>
      <w:r w:rsidRPr="00A20C6C">
        <w:rPr>
          <w:sz w:val="22"/>
          <w:szCs w:val="22"/>
        </w:rPr>
        <w:lastRenderedPageBreak/>
        <w:t>7.1.1.4. As microempresas e empresas de pequeno porte que tenham interesse em participar deste certame usufruindo dos benefícios concedidos pela Lei Complementar nº 123/2006, deverão apresentar a documentação disposta nos subitens seguintes</w:t>
      </w:r>
      <w:r w:rsidRPr="00A20C6C">
        <w:rPr>
          <w:b/>
          <w:sz w:val="22"/>
          <w:szCs w:val="22"/>
        </w:rPr>
        <w:t>:</w:t>
      </w:r>
    </w:p>
    <w:p w14:paraId="0577FF7F" w14:textId="77777777" w:rsidR="00A20C6C" w:rsidRPr="00A20C6C" w:rsidRDefault="00A20C6C" w:rsidP="00A20C6C">
      <w:pPr>
        <w:spacing w:before="4"/>
        <w:ind w:left="1702" w:right="1375"/>
        <w:jc w:val="both"/>
        <w:rPr>
          <w:sz w:val="22"/>
          <w:szCs w:val="22"/>
        </w:rPr>
      </w:pPr>
      <w:r w:rsidRPr="00A20C6C">
        <w:rPr>
          <w:sz w:val="22"/>
          <w:szCs w:val="22"/>
        </w:rPr>
        <w:t>7.1.1.4.1. Certidão Simplificada da Junta Comercial do Estado da licitante ou Certidão do</w:t>
      </w:r>
    </w:p>
    <w:p w14:paraId="67914F2D" w14:textId="77777777" w:rsidR="00A20C6C" w:rsidRPr="00A20C6C" w:rsidRDefault="00A20C6C" w:rsidP="00A20C6C">
      <w:pPr>
        <w:spacing w:before="4" w:line="120" w:lineRule="exact"/>
        <w:jc w:val="both"/>
        <w:rPr>
          <w:sz w:val="22"/>
          <w:szCs w:val="22"/>
        </w:rPr>
      </w:pPr>
    </w:p>
    <w:p w14:paraId="4C975959" w14:textId="77777777" w:rsidR="00A20C6C" w:rsidRPr="00A20C6C" w:rsidRDefault="00A20C6C" w:rsidP="00A20C6C">
      <w:pPr>
        <w:ind w:left="1702" w:right="1416"/>
        <w:jc w:val="both"/>
        <w:rPr>
          <w:sz w:val="22"/>
          <w:szCs w:val="22"/>
        </w:rPr>
      </w:pPr>
      <w:r w:rsidRPr="00A20C6C">
        <w:rPr>
          <w:sz w:val="22"/>
          <w:szCs w:val="22"/>
        </w:rPr>
        <w:t>Registro Civil de Pessoa Jurídica, emitida em até 1 (um ano) da data do registro da proposta.</w:t>
      </w:r>
    </w:p>
    <w:p w14:paraId="654B89AA" w14:textId="77777777" w:rsidR="00A20C6C" w:rsidRPr="00A20C6C" w:rsidRDefault="00A20C6C" w:rsidP="00A20C6C">
      <w:pPr>
        <w:spacing w:before="2" w:line="140" w:lineRule="exact"/>
        <w:jc w:val="both"/>
        <w:rPr>
          <w:sz w:val="22"/>
          <w:szCs w:val="22"/>
        </w:rPr>
      </w:pPr>
    </w:p>
    <w:p w14:paraId="1DED32E6" w14:textId="77777777" w:rsidR="00A20C6C" w:rsidRPr="00A20C6C" w:rsidRDefault="00A20C6C" w:rsidP="00A20C6C">
      <w:pPr>
        <w:ind w:left="1702" w:right="1380"/>
        <w:jc w:val="both"/>
        <w:rPr>
          <w:sz w:val="22"/>
          <w:szCs w:val="22"/>
        </w:rPr>
      </w:pPr>
      <w:r w:rsidRPr="00A20C6C">
        <w:rPr>
          <w:sz w:val="22"/>
          <w:szCs w:val="22"/>
        </w:rPr>
        <w:t>7.1.1.4.2. Declaração   de   Microempresa   ou   Empresa   de   Pequeno   Porte</w:t>
      </w:r>
      <w:proofErr w:type="gramStart"/>
      <w:r w:rsidRPr="00A20C6C">
        <w:rPr>
          <w:sz w:val="22"/>
          <w:szCs w:val="22"/>
        </w:rPr>
        <w:t xml:space="preserve">   (</w:t>
      </w:r>
      <w:proofErr w:type="gramEnd"/>
      <w:r w:rsidRPr="00A20C6C">
        <w:rPr>
          <w:sz w:val="22"/>
          <w:szCs w:val="22"/>
        </w:rPr>
        <w:t>Anexo   II).</w:t>
      </w:r>
    </w:p>
    <w:p w14:paraId="2FC669DD" w14:textId="77777777" w:rsidR="00A20C6C" w:rsidRPr="00A20C6C" w:rsidRDefault="00A20C6C" w:rsidP="00A20C6C">
      <w:pPr>
        <w:spacing w:before="9" w:line="120" w:lineRule="exact"/>
        <w:jc w:val="both"/>
        <w:rPr>
          <w:sz w:val="22"/>
          <w:szCs w:val="22"/>
        </w:rPr>
      </w:pPr>
    </w:p>
    <w:p w14:paraId="69D801A0" w14:textId="77777777" w:rsidR="00A20C6C" w:rsidRPr="00A20C6C" w:rsidRDefault="00A20C6C" w:rsidP="00A20C6C">
      <w:pPr>
        <w:spacing w:line="360" w:lineRule="auto"/>
        <w:ind w:left="1702" w:right="1365"/>
        <w:jc w:val="both"/>
        <w:rPr>
          <w:sz w:val="22"/>
          <w:szCs w:val="22"/>
        </w:rPr>
      </w:pPr>
      <w:r w:rsidRPr="00A20C6C">
        <w:rPr>
          <w:sz w:val="22"/>
          <w:szCs w:val="22"/>
        </w:rPr>
        <w:t xml:space="preserve">7.1.1.5.2.1. A verificação posterior de que, nos termos da lei, o declarante não se enquadra como microempresa ou empresa de pequeno porte, caracterizará crime de fraude à licitação, sujeitando-se as sanções previstas no art. 7º da Lei Federal nº 10.520, de 17 de julho de 2002 </w:t>
      </w:r>
      <w:proofErr w:type="gramStart"/>
      <w:r w:rsidRPr="00A20C6C">
        <w:rPr>
          <w:sz w:val="22"/>
          <w:szCs w:val="22"/>
        </w:rPr>
        <w:t>e  no</w:t>
      </w:r>
      <w:proofErr w:type="gramEnd"/>
      <w:r w:rsidRPr="00A20C6C">
        <w:rPr>
          <w:sz w:val="22"/>
          <w:szCs w:val="22"/>
        </w:rPr>
        <w:t xml:space="preserve">  art.  </w:t>
      </w:r>
      <w:proofErr w:type="gramStart"/>
      <w:r w:rsidRPr="00A20C6C">
        <w:rPr>
          <w:sz w:val="22"/>
          <w:szCs w:val="22"/>
        </w:rPr>
        <w:t>90  da</w:t>
      </w:r>
      <w:proofErr w:type="gramEnd"/>
      <w:r w:rsidRPr="00A20C6C">
        <w:rPr>
          <w:sz w:val="22"/>
          <w:szCs w:val="22"/>
        </w:rPr>
        <w:t xml:space="preserve">  Lei  Federal  nº  8.666,  de  21  de  junho  de  1993,  garantindo  o  direito  ao contraditório e à ampla defesa.</w:t>
      </w:r>
    </w:p>
    <w:p w14:paraId="1EC335C3" w14:textId="77777777" w:rsidR="00A20C6C" w:rsidRPr="00A20C6C" w:rsidRDefault="00A20C6C" w:rsidP="00A20C6C">
      <w:pPr>
        <w:spacing w:before="3" w:line="360" w:lineRule="auto"/>
        <w:ind w:left="1702" w:right="1365"/>
        <w:jc w:val="both"/>
        <w:rPr>
          <w:sz w:val="22"/>
          <w:szCs w:val="22"/>
        </w:rPr>
      </w:pPr>
      <w:r w:rsidRPr="00A20C6C">
        <w:rPr>
          <w:sz w:val="22"/>
          <w:szCs w:val="22"/>
        </w:rPr>
        <w:t xml:space="preserve">7.1.1.5.2.2. A não apresentação dos documentos de que tratam os itens 7.1.1.5.1. e 7.1.1.5.2. </w:t>
      </w:r>
      <w:proofErr w:type="gramStart"/>
      <w:r w:rsidRPr="00A20C6C">
        <w:rPr>
          <w:sz w:val="22"/>
          <w:szCs w:val="22"/>
        </w:rPr>
        <w:t>leva  ao</w:t>
      </w:r>
      <w:proofErr w:type="gramEnd"/>
      <w:r w:rsidRPr="00A20C6C">
        <w:rPr>
          <w:sz w:val="22"/>
          <w:szCs w:val="22"/>
        </w:rPr>
        <w:t xml:space="preserve">  entendimento  de  que  as  empresas  proponentes  não  têm  interesse  nos  benefícios previstos na Lei Complementar nº 123, de 14 de dezembro de 2006, ou que não se enquadram nesta categoria jurídica.</w:t>
      </w:r>
    </w:p>
    <w:p w14:paraId="41F23D20" w14:textId="77777777" w:rsidR="00A20C6C" w:rsidRPr="00A20C6C" w:rsidRDefault="00A20C6C" w:rsidP="00A20C6C">
      <w:pPr>
        <w:spacing w:before="3" w:line="363" w:lineRule="auto"/>
        <w:ind w:left="1702" w:right="1387"/>
        <w:jc w:val="both"/>
        <w:rPr>
          <w:sz w:val="22"/>
          <w:szCs w:val="22"/>
        </w:rPr>
      </w:pPr>
      <w:r w:rsidRPr="00A20C6C">
        <w:rPr>
          <w:sz w:val="22"/>
          <w:szCs w:val="22"/>
        </w:rPr>
        <w:t>7.1.1.4.3. As microempresas e empresas de pequeno porte optantes pelo Simples Nacional deverão apresentar documento que comprove esta situação.</w:t>
      </w:r>
    </w:p>
    <w:p w14:paraId="051FD2D0" w14:textId="77777777" w:rsidR="00A20C6C" w:rsidRPr="00A20C6C" w:rsidRDefault="00A20C6C" w:rsidP="00A20C6C">
      <w:pPr>
        <w:spacing w:before="1"/>
        <w:ind w:left="1702" w:right="7274"/>
        <w:jc w:val="both"/>
        <w:rPr>
          <w:sz w:val="22"/>
          <w:szCs w:val="22"/>
        </w:rPr>
      </w:pPr>
      <w:r w:rsidRPr="00A20C6C">
        <w:rPr>
          <w:b/>
          <w:w w:val="97"/>
          <w:sz w:val="22"/>
          <w:szCs w:val="22"/>
        </w:rPr>
        <w:t>7.1.2.</w:t>
      </w:r>
      <w:r w:rsidRPr="00A20C6C">
        <w:rPr>
          <w:b/>
          <w:sz w:val="22"/>
          <w:szCs w:val="22"/>
        </w:rPr>
        <w:t xml:space="preserve">    </w:t>
      </w:r>
      <w:r w:rsidRPr="00A20C6C">
        <w:rPr>
          <w:b/>
          <w:sz w:val="22"/>
          <w:szCs w:val="22"/>
          <w:u w:val="thick" w:color="000000"/>
        </w:rPr>
        <w:t>Da Habilitação Fiscal</w:t>
      </w:r>
    </w:p>
    <w:p w14:paraId="30E73567" w14:textId="77777777" w:rsidR="00A20C6C" w:rsidRPr="00A20C6C" w:rsidRDefault="00A20C6C" w:rsidP="00A20C6C">
      <w:pPr>
        <w:spacing w:before="4" w:line="120" w:lineRule="exact"/>
        <w:jc w:val="both"/>
        <w:rPr>
          <w:sz w:val="22"/>
          <w:szCs w:val="22"/>
        </w:rPr>
      </w:pPr>
    </w:p>
    <w:p w14:paraId="30F880F8" w14:textId="77777777" w:rsidR="00A20C6C" w:rsidRPr="00A20C6C" w:rsidRDefault="00A20C6C" w:rsidP="00A20C6C">
      <w:pPr>
        <w:spacing w:line="360" w:lineRule="auto"/>
        <w:ind w:left="1702" w:right="1367"/>
        <w:jc w:val="both"/>
        <w:rPr>
          <w:sz w:val="22"/>
          <w:szCs w:val="22"/>
        </w:rPr>
      </w:pPr>
      <w:r w:rsidRPr="00A20C6C">
        <w:rPr>
          <w:sz w:val="22"/>
          <w:szCs w:val="22"/>
        </w:rPr>
        <w:t>7.1.2.1. Prova de regularidade fiscal com a Fazenda Federal e com a Dívida Ativa da União, mediante apresentação da Certidão Negativa (ou Positiva com Efeitos de Negativa) Conjunta de Débitos relativos à Tributos Federais e à Dívida Ativa da União (Dívida Ativa do Instituto Nacional do Seguro Social), expedida pela Secretaria da Receita Federal do Brasil;</w:t>
      </w:r>
    </w:p>
    <w:p w14:paraId="487867AF" w14:textId="77777777" w:rsidR="00A20C6C" w:rsidRPr="00A20C6C" w:rsidRDefault="00A20C6C" w:rsidP="00A20C6C">
      <w:pPr>
        <w:spacing w:before="3" w:line="360" w:lineRule="auto"/>
        <w:ind w:left="1702" w:right="1377"/>
        <w:jc w:val="both"/>
        <w:rPr>
          <w:sz w:val="22"/>
          <w:szCs w:val="22"/>
        </w:rPr>
      </w:pPr>
      <w:r w:rsidRPr="00A20C6C">
        <w:rPr>
          <w:sz w:val="22"/>
          <w:szCs w:val="22"/>
        </w:rPr>
        <w:t xml:space="preserve">7.1.2.2.  </w:t>
      </w:r>
      <w:proofErr w:type="gramStart"/>
      <w:r w:rsidRPr="00A20C6C">
        <w:rPr>
          <w:sz w:val="22"/>
          <w:szCs w:val="22"/>
        </w:rPr>
        <w:t>Prova  de</w:t>
      </w:r>
      <w:proofErr w:type="gramEnd"/>
      <w:r w:rsidRPr="00A20C6C">
        <w:rPr>
          <w:sz w:val="22"/>
          <w:szCs w:val="22"/>
        </w:rPr>
        <w:t xml:space="preserve">  regularidade  fiscal  com  a  Fazenda  Estadual  do  domicílio  ou  sede  da licitante, mediante apresentação de Certidão Negativa (ou Positiva com Efeitos de Negativa) de Débitos Estaduais, expedida pelo órgão competente;</w:t>
      </w:r>
    </w:p>
    <w:p w14:paraId="4E2E8A40" w14:textId="77777777" w:rsidR="00A20C6C" w:rsidRPr="00A20C6C" w:rsidRDefault="00A20C6C" w:rsidP="00A20C6C">
      <w:pPr>
        <w:spacing w:before="4" w:line="360" w:lineRule="auto"/>
        <w:ind w:left="1702" w:right="1386"/>
        <w:jc w:val="both"/>
        <w:rPr>
          <w:sz w:val="22"/>
          <w:szCs w:val="22"/>
        </w:rPr>
      </w:pPr>
      <w:r w:rsidRPr="00A20C6C">
        <w:rPr>
          <w:sz w:val="22"/>
          <w:szCs w:val="22"/>
        </w:rPr>
        <w:t xml:space="preserve">7.1.2.3. Prova de regularidade com a Fazenda Municipal do domicílio ou sede da licitante, </w:t>
      </w:r>
      <w:proofErr w:type="gramStart"/>
      <w:r w:rsidRPr="00A20C6C">
        <w:rPr>
          <w:sz w:val="22"/>
          <w:szCs w:val="22"/>
        </w:rPr>
        <w:t>mediante  apresentação</w:t>
      </w:r>
      <w:proofErr w:type="gramEnd"/>
      <w:r w:rsidRPr="00A20C6C">
        <w:rPr>
          <w:sz w:val="22"/>
          <w:szCs w:val="22"/>
        </w:rPr>
        <w:t xml:space="preserve">  de  Certidão  Negativa  (ou  Positiva  com  Efeitos  de  Negativa)  de Débitos Municipais, expedida pelo órgão competente;</w:t>
      </w:r>
    </w:p>
    <w:p w14:paraId="6A7AA5BE" w14:textId="77777777" w:rsidR="00A20C6C" w:rsidRPr="00A20C6C" w:rsidRDefault="00A20C6C" w:rsidP="00A20C6C">
      <w:pPr>
        <w:spacing w:before="95" w:line="360" w:lineRule="auto"/>
        <w:ind w:left="1702" w:right="1372"/>
        <w:jc w:val="both"/>
        <w:rPr>
          <w:sz w:val="22"/>
          <w:szCs w:val="22"/>
        </w:rPr>
      </w:pPr>
      <w:r w:rsidRPr="00A20C6C">
        <w:rPr>
          <w:sz w:val="22"/>
          <w:szCs w:val="22"/>
        </w:rPr>
        <w:t>7.1.2.4. Prova de regularidade relativa ao Fundo de Garantia por Tempo de Serviço (CRF do FGTS), demonstrando situação regular no cumprimento dos encargos sociais, instituídos por Lei;</w:t>
      </w:r>
    </w:p>
    <w:p w14:paraId="7E356AD2" w14:textId="77777777" w:rsidR="00A20C6C" w:rsidRPr="00A20C6C" w:rsidRDefault="00A20C6C" w:rsidP="00A20C6C">
      <w:pPr>
        <w:spacing w:line="360" w:lineRule="auto"/>
        <w:ind w:left="1702" w:right="1375"/>
        <w:jc w:val="both"/>
        <w:rPr>
          <w:sz w:val="22"/>
          <w:szCs w:val="22"/>
        </w:rPr>
      </w:pPr>
      <w:r w:rsidRPr="00A20C6C">
        <w:rPr>
          <w:sz w:val="22"/>
          <w:szCs w:val="22"/>
        </w:rPr>
        <w:t xml:space="preserve">7.1.2.5. Prova de inexistência de débitos trabalhistas, mediante a apresentação de Certidão Negativa de Débitos Trabalhistas (CNDT), emitida pela Justiça do Trabalho, conforme Lei Federal nº 12.444/2011, disponível no site: </w:t>
      </w:r>
      <w:hyperlink r:id="rId13">
        <w:r w:rsidRPr="00A20C6C">
          <w:rPr>
            <w:sz w:val="22"/>
            <w:szCs w:val="22"/>
            <w:u w:val="single" w:color="000000"/>
          </w:rPr>
          <w:t>www.tst.jus.br/certidao</w:t>
        </w:r>
        <w:r w:rsidRPr="00A20C6C">
          <w:rPr>
            <w:sz w:val="22"/>
            <w:szCs w:val="22"/>
          </w:rPr>
          <w:t>.</w:t>
        </w:r>
      </w:hyperlink>
    </w:p>
    <w:p w14:paraId="625003B5" w14:textId="77777777" w:rsidR="00A20C6C" w:rsidRPr="00A20C6C" w:rsidRDefault="00A20C6C" w:rsidP="00A20C6C">
      <w:pPr>
        <w:spacing w:before="4" w:line="360" w:lineRule="auto"/>
        <w:ind w:left="1702" w:right="1370"/>
        <w:jc w:val="both"/>
        <w:rPr>
          <w:sz w:val="22"/>
          <w:szCs w:val="22"/>
        </w:rPr>
      </w:pPr>
      <w:r w:rsidRPr="00A20C6C">
        <w:rPr>
          <w:b/>
          <w:sz w:val="22"/>
          <w:szCs w:val="22"/>
        </w:rPr>
        <w:t xml:space="preserve">7.1.2.6. </w:t>
      </w:r>
      <w:r w:rsidRPr="00A20C6C">
        <w:rPr>
          <w:sz w:val="22"/>
          <w:szCs w:val="22"/>
        </w:rPr>
        <w:t xml:space="preserve">As microempresas e empresas de pequeno porte, por ocasião da participação em certames licitatórios, entretanto, ficam obrigadas a apresentar toda documentação exigida no </w:t>
      </w:r>
      <w:proofErr w:type="gramStart"/>
      <w:r w:rsidRPr="00A20C6C">
        <w:rPr>
          <w:sz w:val="22"/>
          <w:szCs w:val="22"/>
        </w:rPr>
        <w:t>edital,  inclusive</w:t>
      </w:r>
      <w:proofErr w:type="gramEnd"/>
      <w:r w:rsidRPr="00A20C6C">
        <w:rPr>
          <w:sz w:val="22"/>
          <w:szCs w:val="22"/>
        </w:rPr>
        <w:t xml:space="preserve">,  as  pertinentes  à  comprovação  de  regularidade  fiscal,  mesmo  que  esta apresente alguma restrição, </w:t>
      </w:r>
      <w:r w:rsidRPr="00A20C6C">
        <w:rPr>
          <w:b/>
          <w:sz w:val="22"/>
          <w:szCs w:val="22"/>
        </w:rPr>
        <w:t>sob pena de inabilitação.</w:t>
      </w:r>
    </w:p>
    <w:p w14:paraId="32AB15B0" w14:textId="77777777" w:rsidR="00A20C6C" w:rsidRPr="00A20C6C" w:rsidRDefault="00A20C6C" w:rsidP="00A20C6C">
      <w:pPr>
        <w:spacing w:before="6" w:line="360" w:lineRule="auto"/>
        <w:ind w:left="1702" w:right="1382"/>
        <w:jc w:val="both"/>
        <w:rPr>
          <w:sz w:val="22"/>
          <w:szCs w:val="22"/>
        </w:rPr>
      </w:pPr>
      <w:r w:rsidRPr="00A20C6C">
        <w:rPr>
          <w:sz w:val="22"/>
          <w:szCs w:val="22"/>
        </w:rPr>
        <w:lastRenderedPageBreak/>
        <w:t xml:space="preserve">7.1.2.7.   Havendo   restrição   na   comprovação   da   regularidade   </w:t>
      </w:r>
      <w:proofErr w:type="gramStart"/>
      <w:r w:rsidRPr="00A20C6C">
        <w:rPr>
          <w:sz w:val="22"/>
          <w:szCs w:val="22"/>
        </w:rPr>
        <w:t xml:space="preserve">fiscal,   </w:t>
      </w:r>
      <w:proofErr w:type="gramEnd"/>
      <w:r w:rsidRPr="00A20C6C">
        <w:rPr>
          <w:sz w:val="22"/>
          <w:szCs w:val="22"/>
        </w:rPr>
        <w:t>da   proponente microempresa e empresa de pequeno porte, será assegurado o prazo de 5 (cinco) dias úteis, do qual o termo inicial corresponderá ao momento em que o proponente for declarado o vencedor do certame, para a regularização da documentação, nos termos do art. 43, da Lei Complementar Federal nº 123, de 14 de dezembro de 2006.</w:t>
      </w:r>
    </w:p>
    <w:p w14:paraId="686BE018" w14:textId="77777777" w:rsidR="00A20C6C" w:rsidRPr="00A20C6C" w:rsidRDefault="00A20C6C" w:rsidP="00A20C6C">
      <w:pPr>
        <w:spacing w:before="6" w:line="359" w:lineRule="auto"/>
        <w:ind w:left="1702" w:right="1374"/>
        <w:jc w:val="both"/>
        <w:rPr>
          <w:sz w:val="22"/>
          <w:szCs w:val="22"/>
        </w:rPr>
      </w:pPr>
      <w:r w:rsidRPr="00A20C6C">
        <w:rPr>
          <w:sz w:val="22"/>
          <w:szCs w:val="22"/>
        </w:rPr>
        <w:t>7.1.2.8.  A  não  regularização  da  documentação,  no  prazo  estabelecido,  implicará  na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facultado  à  Administração convocar  as  licitantes  remanescentes,  na  ordem  de  classificação,  para  a  assinatura  do contrato ou revogar a licitação.</w:t>
      </w:r>
    </w:p>
    <w:p w14:paraId="0D80ECC9" w14:textId="77777777" w:rsidR="00A20C6C" w:rsidRPr="00A20C6C" w:rsidRDefault="00A20C6C" w:rsidP="00A20C6C">
      <w:pPr>
        <w:spacing w:before="6"/>
        <w:ind w:left="1702" w:right="5447"/>
        <w:jc w:val="both"/>
        <w:rPr>
          <w:sz w:val="22"/>
          <w:szCs w:val="22"/>
        </w:rPr>
      </w:pPr>
      <w:r w:rsidRPr="00A20C6C">
        <w:rPr>
          <w:b/>
          <w:w w:val="97"/>
          <w:sz w:val="22"/>
          <w:szCs w:val="22"/>
        </w:rPr>
        <w:t>7.1.3.</w:t>
      </w:r>
      <w:r w:rsidRPr="00A20C6C">
        <w:rPr>
          <w:b/>
          <w:sz w:val="22"/>
          <w:szCs w:val="22"/>
        </w:rPr>
        <w:t xml:space="preserve">    </w:t>
      </w:r>
      <w:r w:rsidRPr="00A20C6C">
        <w:rPr>
          <w:b/>
          <w:sz w:val="22"/>
          <w:szCs w:val="22"/>
          <w:u w:val="thick" w:color="000000"/>
        </w:rPr>
        <w:t>Da Qualificação Econômico-Financeira</w:t>
      </w:r>
    </w:p>
    <w:p w14:paraId="26089C5C" w14:textId="77777777" w:rsidR="00A20C6C" w:rsidRPr="00A20C6C" w:rsidRDefault="00A20C6C" w:rsidP="00A20C6C">
      <w:pPr>
        <w:spacing w:before="7" w:line="120" w:lineRule="exact"/>
        <w:jc w:val="both"/>
        <w:rPr>
          <w:sz w:val="22"/>
          <w:szCs w:val="22"/>
        </w:rPr>
      </w:pPr>
    </w:p>
    <w:p w14:paraId="336337E2" w14:textId="77777777" w:rsidR="00A20C6C" w:rsidRPr="00A20C6C" w:rsidRDefault="00A20C6C" w:rsidP="00A20C6C">
      <w:pPr>
        <w:spacing w:line="359" w:lineRule="auto"/>
        <w:ind w:left="1702" w:right="1391"/>
        <w:jc w:val="both"/>
        <w:rPr>
          <w:sz w:val="22"/>
          <w:szCs w:val="22"/>
        </w:rPr>
      </w:pPr>
      <w:r w:rsidRPr="00A20C6C">
        <w:rPr>
          <w:sz w:val="22"/>
          <w:szCs w:val="22"/>
        </w:rPr>
        <w:t xml:space="preserve">7.1.3.1.  </w:t>
      </w:r>
      <w:proofErr w:type="gramStart"/>
      <w:r w:rsidRPr="00A20C6C">
        <w:rPr>
          <w:sz w:val="22"/>
          <w:szCs w:val="22"/>
        </w:rPr>
        <w:t>Certidão  Negativa</w:t>
      </w:r>
      <w:proofErr w:type="gramEnd"/>
      <w:r w:rsidRPr="00A20C6C">
        <w:rPr>
          <w:sz w:val="22"/>
          <w:szCs w:val="22"/>
        </w:rPr>
        <w:t xml:space="preserve">  de  Falência,  Recuperação  Judicial  ou  Extrajudicial  vigente, expedida  pelos  cartórios  de  registro  de  falência,  recuperação  judicial  ou  recuperação</w:t>
      </w:r>
    </w:p>
    <w:p w14:paraId="0063B75E" w14:textId="77777777" w:rsidR="00A20C6C" w:rsidRPr="00A20C6C" w:rsidRDefault="00A20C6C" w:rsidP="00A20C6C">
      <w:pPr>
        <w:spacing w:line="260" w:lineRule="exact"/>
        <w:ind w:left="1702" w:right="6278"/>
        <w:jc w:val="both"/>
        <w:rPr>
          <w:sz w:val="22"/>
          <w:szCs w:val="22"/>
        </w:rPr>
      </w:pPr>
      <w:r w:rsidRPr="00A20C6C">
        <w:rPr>
          <w:position w:val="-1"/>
          <w:sz w:val="22"/>
          <w:szCs w:val="22"/>
        </w:rPr>
        <w:t>extrajudicial da sede da pessoa jurídica</w:t>
      </w:r>
      <w:r w:rsidRPr="00A20C6C">
        <w:rPr>
          <w:position w:val="8"/>
          <w:sz w:val="22"/>
          <w:szCs w:val="22"/>
        </w:rPr>
        <w:t>6</w:t>
      </w:r>
      <w:r w:rsidRPr="00A20C6C">
        <w:rPr>
          <w:position w:val="-1"/>
          <w:sz w:val="22"/>
          <w:szCs w:val="22"/>
        </w:rPr>
        <w:t>.</w:t>
      </w:r>
    </w:p>
    <w:p w14:paraId="0C7E3199" w14:textId="77777777" w:rsidR="00A20C6C" w:rsidRPr="00A20C6C" w:rsidRDefault="00A20C6C" w:rsidP="00A20C6C">
      <w:pPr>
        <w:spacing w:before="3" w:line="120" w:lineRule="exact"/>
        <w:jc w:val="both"/>
        <w:rPr>
          <w:sz w:val="22"/>
          <w:szCs w:val="22"/>
        </w:rPr>
      </w:pPr>
    </w:p>
    <w:p w14:paraId="604160A5" w14:textId="77777777" w:rsidR="00A20C6C" w:rsidRPr="00A20C6C" w:rsidRDefault="00A20C6C" w:rsidP="00A20C6C">
      <w:pPr>
        <w:spacing w:line="200" w:lineRule="exact"/>
        <w:jc w:val="both"/>
        <w:rPr>
          <w:sz w:val="22"/>
          <w:szCs w:val="22"/>
        </w:rPr>
      </w:pPr>
    </w:p>
    <w:p w14:paraId="47258CA6" w14:textId="77777777" w:rsidR="00A20C6C" w:rsidRPr="00A20C6C" w:rsidRDefault="00A20C6C" w:rsidP="00A20C6C">
      <w:pPr>
        <w:spacing w:line="200" w:lineRule="exact"/>
        <w:jc w:val="both"/>
        <w:rPr>
          <w:sz w:val="22"/>
          <w:szCs w:val="22"/>
        </w:rPr>
      </w:pPr>
    </w:p>
    <w:p w14:paraId="06918A6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8. </w:t>
      </w:r>
      <w:r w:rsidRPr="00A20C6C">
        <w:rPr>
          <w:b/>
          <w:sz w:val="22"/>
          <w:szCs w:val="22"/>
          <w:highlight w:val="lightGray"/>
        </w:rPr>
        <w:t xml:space="preserve">DA PROPOSTA DE PREÇOS </w:t>
      </w:r>
      <w:r w:rsidRPr="00A20C6C">
        <w:rPr>
          <w:b/>
          <w:sz w:val="22"/>
          <w:szCs w:val="22"/>
          <w:highlight w:val="lightGray"/>
        </w:rPr>
        <w:tab/>
      </w:r>
    </w:p>
    <w:p w14:paraId="18768F6C" w14:textId="77777777" w:rsidR="00A20C6C" w:rsidRPr="00A20C6C" w:rsidRDefault="00A20C6C" w:rsidP="00A20C6C">
      <w:pPr>
        <w:spacing w:before="7" w:line="120" w:lineRule="exact"/>
        <w:jc w:val="both"/>
        <w:rPr>
          <w:sz w:val="22"/>
          <w:szCs w:val="22"/>
        </w:rPr>
      </w:pPr>
    </w:p>
    <w:p w14:paraId="1768D018" w14:textId="77777777" w:rsidR="00A20C6C" w:rsidRPr="00A20C6C" w:rsidRDefault="00A20C6C" w:rsidP="00A20C6C">
      <w:pPr>
        <w:spacing w:line="360" w:lineRule="auto"/>
        <w:ind w:left="1702" w:right="1388"/>
        <w:jc w:val="both"/>
        <w:rPr>
          <w:sz w:val="22"/>
          <w:szCs w:val="22"/>
        </w:rPr>
      </w:pPr>
      <w:r w:rsidRPr="00A20C6C">
        <w:rPr>
          <w:noProof/>
          <w:sz w:val="22"/>
          <w:szCs w:val="22"/>
        </w:rPr>
        <mc:AlternateContent>
          <mc:Choice Requires="wpg">
            <w:drawing>
              <wp:anchor distT="0" distB="0" distL="114300" distR="114300" simplePos="0" relativeHeight="251663360" behindDoc="1" locked="0" layoutInCell="1" allowOverlap="1" wp14:anchorId="5445A39C" wp14:editId="0EA27842">
                <wp:simplePos x="0" y="0"/>
                <wp:positionH relativeFrom="page">
                  <wp:posOffset>1080770</wp:posOffset>
                </wp:positionH>
                <wp:positionV relativeFrom="paragraph">
                  <wp:posOffset>989330</wp:posOffset>
                </wp:positionV>
                <wp:extent cx="1828800" cy="0"/>
                <wp:effectExtent l="13970" t="9525" r="14605" b="9525"/>
                <wp:wrapNone/>
                <wp:docPr id="146" name="Agrupar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1558"/>
                          <a:chExt cx="2880" cy="0"/>
                        </a:xfrm>
                      </wpg:grpSpPr>
                      <wps:wsp>
                        <wps:cNvPr id="147" name="Freeform 17"/>
                        <wps:cNvSpPr>
                          <a:spLocks/>
                        </wps:cNvSpPr>
                        <wps:spPr bwMode="auto">
                          <a:xfrm>
                            <a:off x="1702" y="1558"/>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F786" id="Agrupar 146" o:spid="_x0000_s1026" style="position:absolute;margin-left:85.1pt;margin-top:77.9pt;width:2in;height:0;z-index:-251653120;mso-position-horizontal-relative:page" coordorigin="1702,155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">
                <v:shape id="Freeform 17" o:spid="_x0000_s1027" style="position:absolute;left:1702;top:155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" path="m,l2880,e" filled="f" strokeweight=".94pt">
                  <v:path arrowok="t" o:connecttype="custom" o:connectlocs="0,0;2880,0" o:connectangles="0,0"/>
                </v:shape>
                <w10:wrap anchorx="page"/>
              </v:group>
            </w:pict>
          </mc:Fallback>
        </mc:AlternateContent>
      </w:r>
      <w:r w:rsidRPr="00A20C6C">
        <w:rPr>
          <w:sz w:val="22"/>
          <w:szCs w:val="22"/>
        </w:rPr>
        <w:t xml:space="preserve">8.1. </w:t>
      </w:r>
      <w:r w:rsidRPr="00A20C6C">
        <w:rPr>
          <w:b/>
          <w:sz w:val="22"/>
          <w:szCs w:val="22"/>
        </w:rPr>
        <w:t xml:space="preserve">A proposta de preços eletrônica </w:t>
      </w:r>
      <w:proofErr w:type="gramStart"/>
      <w:r w:rsidRPr="00A20C6C">
        <w:rPr>
          <w:b/>
          <w:sz w:val="22"/>
          <w:szCs w:val="22"/>
        </w:rPr>
        <w:t>deverá  ser</w:t>
      </w:r>
      <w:proofErr w:type="gramEnd"/>
      <w:r w:rsidRPr="00A20C6C">
        <w:rPr>
          <w:b/>
          <w:sz w:val="22"/>
          <w:szCs w:val="22"/>
        </w:rPr>
        <w:t xml:space="preserve"> apresentada com base no “VALOR UNITÁRIO  DO  ITEM”,   exclusivamente   mediante   o  cadastramento  no   sistema</w:t>
      </w:r>
    </w:p>
    <w:p w14:paraId="2B03E27D" w14:textId="77777777" w:rsidR="00A20C6C" w:rsidRPr="00A20C6C" w:rsidRDefault="00A20C6C" w:rsidP="00A20C6C">
      <w:pPr>
        <w:spacing w:line="200" w:lineRule="exact"/>
        <w:jc w:val="both"/>
        <w:rPr>
          <w:sz w:val="22"/>
          <w:szCs w:val="22"/>
        </w:rPr>
      </w:pPr>
    </w:p>
    <w:p w14:paraId="4F14B0F9" w14:textId="77777777" w:rsidR="00A20C6C" w:rsidRPr="00A20C6C" w:rsidRDefault="00A20C6C" w:rsidP="00A20C6C">
      <w:pPr>
        <w:spacing w:line="200" w:lineRule="exact"/>
        <w:jc w:val="both"/>
        <w:rPr>
          <w:sz w:val="22"/>
          <w:szCs w:val="22"/>
        </w:rPr>
      </w:pPr>
    </w:p>
    <w:p w14:paraId="67D618F2" w14:textId="77777777" w:rsidR="00A20C6C" w:rsidRPr="00A20C6C" w:rsidRDefault="00A20C6C" w:rsidP="00A20C6C">
      <w:pPr>
        <w:spacing w:line="200" w:lineRule="exact"/>
        <w:jc w:val="both"/>
        <w:rPr>
          <w:sz w:val="22"/>
          <w:szCs w:val="22"/>
        </w:rPr>
      </w:pPr>
    </w:p>
    <w:p w14:paraId="1B87E99D" w14:textId="77777777" w:rsidR="00A20C6C" w:rsidRPr="00A20C6C" w:rsidRDefault="00A20C6C" w:rsidP="00A20C6C">
      <w:pPr>
        <w:spacing w:before="8" w:line="200" w:lineRule="exact"/>
        <w:jc w:val="both"/>
        <w:rPr>
          <w:sz w:val="22"/>
          <w:szCs w:val="22"/>
        </w:rPr>
      </w:pPr>
    </w:p>
    <w:p w14:paraId="232D7B70" w14:textId="1738203D" w:rsidR="00A20C6C" w:rsidRPr="00A20C6C" w:rsidRDefault="00A20C6C" w:rsidP="00A20C6C">
      <w:pPr>
        <w:ind w:left="1702" w:right="1390"/>
        <w:jc w:val="both"/>
        <w:rPr>
          <w:rFonts w:eastAsia="Arial"/>
          <w:b/>
          <w:sz w:val="22"/>
          <w:szCs w:val="22"/>
        </w:rPr>
      </w:pPr>
      <w:proofErr w:type="gramStart"/>
      <w:r w:rsidRPr="00A20C6C">
        <w:rPr>
          <w:rFonts w:eastAsia="Arial"/>
          <w:position w:val="6"/>
          <w:sz w:val="22"/>
          <w:szCs w:val="22"/>
        </w:rPr>
        <w:t xml:space="preserve">6  </w:t>
      </w:r>
      <w:r w:rsidRPr="00A20C6C">
        <w:rPr>
          <w:rFonts w:eastAsia="Arial"/>
          <w:b/>
          <w:sz w:val="22"/>
          <w:szCs w:val="22"/>
        </w:rPr>
        <w:t>ATENÇÃO</w:t>
      </w:r>
      <w:proofErr w:type="gramEnd"/>
      <w:r w:rsidRPr="00A20C6C">
        <w:rPr>
          <w:rFonts w:eastAsia="Arial"/>
          <w:b/>
          <w:sz w:val="22"/>
          <w:szCs w:val="22"/>
        </w:rPr>
        <w:t xml:space="preserve">: </w:t>
      </w:r>
      <w:r w:rsidRPr="00A20C6C">
        <w:rPr>
          <w:rFonts w:eastAsia="Arial"/>
          <w:sz w:val="22"/>
          <w:szCs w:val="22"/>
        </w:rPr>
        <w:t xml:space="preserve">Considerando a implantação do sistema </w:t>
      </w:r>
      <w:proofErr w:type="spellStart"/>
      <w:r w:rsidRPr="00A20C6C">
        <w:rPr>
          <w:rFonts w:eastAsia="Arial"/>
          <w:sz w:val="22"/>
          <w:szCs w:val="22"/>
        </w:rPr>
        <w:t>eproc</w:t>
      </w:r>
      <w:proofErr w:type="spellEnd"/>
      <w:r w:rsidRPr="00A20C6C">
        <w:rPr>
          <w:rFonts w:eastAsia="Arial"/>
          <w:sz w:val="22"/>
          <w:szCs w:val="22"/>
        </w:rPr>
        <w:t xml:space="preserve"> no Poder Judiciário de Santa Catarina, a partir de 1º/4/2019, as certidões dos modelos "Cível" e "Falência, Concordata e Recuperação Judicial" deverão ser solicitadas tanto no sistema </w:t>
      </w:r>
      <w:proofErr w:type="spellStart"/>
      <w:r w:rsidRPr="00A20C6C">
        <w:rPr>
          <w:rFonts w:eastAsia="Arial"/>
          <w:sz w:val="22"/>
          <w:szCs w:val="22"/>
        </w:rPr>
        <w:t>eproc</w:t>
      </w:r>
      <w:proofErr w:type="spellEnd"/>
      <w:r w:rsidRPr="00A20C6C">
        <w:rPr>
          <w:rFonts w:eastAsia="Arial"/>
          <w:sz w:val="22"/>
          <w:szCs w:val="22"/>
        </w:rPr>
        <w:t xml:space="preserve"> quanto no SAJ. </w:t>
      </w:r>
      <w:r w:rsidRPr="00A20C6C">
        <w:rPr>
          <w:rFonts w:eastAsia="Arial"/>
          <w:b/>
          <w:sz w:val="22"/>
          <w:szCs w:val="22"/>
        </w:rPr>
        <w:t>As duas certidões deverão ser apresentadas conjuntamente, caso contrário não terão validade.</w:t>
      </w:r>
    </w:p>
    <w:p w14:paraId="5F39899E" w14:textId="77777777" w:rsidR="00A20C6C" w:rsidRPr="00A20C6C" w:rsidRDefault="00A20C6C" w:rsidP="00A20C6C">
      <w:pPr>
        <w:ind w:left="1702" w:right="1390"/>
        <w:jc w:val="both"/>
        <w:rPr>
          <w:sz w:val="22"/>
          <w:szCs w:val="22"/>
        </w:rPr>
      </w:pPr>
    </w:p>
    <w:p w14:paraId="22E5361B" w14:textId="30BAE54D" w:rsidR="00A20C6C" w:rsidRPr="00A20C6C" w:rsidRDefault="00A20C6C" w:rsidP="00A20C6C">
      <w:pPr>
        <w:spacing w:before="29" w:line="356" w:lineRule="auto"/>
        <w:ind w:left="1702" w:right="1544"/>
        <w:jc w:val="both"/>
        <w:rPr>
          <w:sz w:val="22"/>
          <w:szCs w:val="22"/>
        </w:rPr>
      </w:pPr>
      <w:r w:rsidRPr="00A20C6C">
        <w:rPr>
          <w:b/>
          <w:sz w:val="22"/>
          <w:szCs w:val="22"/>
        </w:rPr>
        <w:t xml:space="preserve">PREGÃO ELETRÔNICO, </w:t>
      </w:r>
      <w:r w:rsidRPr="00A20C6C">
        <w:rPr>
          <w:b/>
          <w:sz w:val="22"/>
          <w:szCs w:val="22"/>
          <w:u w:val="thick" w:color="000000"/>
        </w:rPr>
        <w:t xml:space="preserve">no período de </w:t>
      </w:r>
      <w:r w:rsidR="0043541B">
        <w:rPr>
          <w:b/>
          <w:sz w:val="22"/>
          <w:szCs w:val="22"/>
          <w:u w:val="thick" w:color="000000"/>
        </w:rPr>
        <w:t>22</w:t>
      </w:r>
      <w:r w:rsidRPr="00A20C6C">
        <w:rPr>
          <w:b/>
          <w:sz w:val="22"/>
          <w:szCs w:val="22"/>
          <w:u w:val="thick" w:color="000000"/>
        </w:rPr>
        <w:t xml:space="preserve"> de MARÇO de 2021 a </w:t>
      </w:r>
      <w:r w:rsidR="0043541B">
        <w:rPr>
          <w:b/>
          <w:sz w:val="22"/>
          <w:szCs w:val="22"/>
          <w:u w:val="thick" w:color="000000"/>
        </w:rPr>
        <w:t>05</w:t>
      </w:r>
      <w:r w:rsidRPr="00A20C6C">
        <w:rPr>
          <w:b/>
          <w:sz w:val="22"/>
          <w:szCs w:val="22"/>
          <w:u w:val="thick" w:color="000000"/>
        </w:rPr>
        <w:t xml:space="preserve"> de </w:t>
      </w:r>
      <w:r w:rsidR="0043541B">
        <w:rPr>
          <w:b/>
          <w:sz w:val="22"/>
          <w:szCs w:val="22"/>
          <w:u w:val="thick" w:color="000000"/>
        </w:rPr>
        <w:t>abril</w:t>
      </w:r>
      <w:r w:rsidRPr="00A20C6C">
        <w:rPr>
          <w:b/>
          <w:sz w:val="22"/>
          <w:szCs w:val="22"/>
          <w:u w:val="thick" w:color="000000"/>
        </w:rPr>
        <w:t xml:space="preserve"> de 2021,</w:t>
      </w:r>
      <w:r w:rsidRPr="00A20C6C">
        <w:rPr>
          <w:b/>
          <w:sz w:val="22"/>
          <w:szCs w:val="22"/>
        </w:rPr>
        <w:t xml:space="preserve"> </w:t>
      </w:r>
      <w:r w:rsidRPr="00A20C6C">
        <w:rPr>
          <w:b/>
          <w:sz w:val="22"/>
          <w:szCs w:val="22"/>
          <w:u w:val="thick" w:color="000000"/>
        </w:rPr>
        <w:t>até às 08h30min</w:t>
      </w:r>
      <w:r w:rsidRPr="00A20C6C">
        <w:rPr>
          <w:b/>
          <w:sz w:val="22"/>
          <w:szCs w:val="22"/>
        </w:rPr>
        <w:t>.</w:t>
      </w:r>
    </w:p>
    <w:p w14:paraId="4E59690C" w14:textId="77777777" w:rsidR="00A20C6C" w:rsidRPr="00A20C6C" w:rsidRDefault="00A20C6C" w:rsidP="00A20C6C">
      <w:pPr>
        <w:spacing w:before="5" w:line="360" w:lineRule="auto"/>
        <w:ind w:left="1702" w:right="1384"/>
        <w:jc w:val="both"/>
        <w:rPr>
          <w:sz w:val="22"/>
          <w:szCs w:val="22"/>
        </w:rPr>
      </w:pPr>
      <w:r w:rsidRPr="00A20C6C">
        <w:rPr>
          <w:w w:val="97"/>
          <w:sz w:val="22"/>
          <w:szCs w:val="22"/>
        </w:rPr>
        <w:t>8.1.1.</w:t>
      </w:r>
      <w:r w:rsidRPr="00A20C6C">
        <w:rPr>
          <w:sz w:val="22"/>
          <w:szCs w:val="22"/>
        </w:rPr>
        <w:t xml:space="preserve">   </w:t>
      </w:r>
      <w:proofErr w:type="gramStart"/>
      <w:r w:rsidRPr="00A20C6C">
        <w:rPr>
          <w:sz w:val="22"/>
          <w:szCs w:val="22"/>
        </w:rPr>
        <w:t>A  proposta</w:t>
      </w:r>
      <w:proofErr w:type="gramEnd"/>
      <w:r w:rsidRPr="00A20C6C">
        <w:rPr>
          <w:sz w:val="22"/>
          <w:szCs w:val="22"/>
        </w:rPr>
        <w:t xml:space="preserve">  deverá  conter  os  PREÇOS  UNITÁRIO  E  TOTAL  DE  CADA  ITEM OFERTADO, expresso em reais com, no máximo, 02 (duas) casas decimais, válido para ser praticado desde a data da apresentação da proposta até o efetivo pagamento.</w:t>
      </w:r>
    </w:p>
    <w:p w14:paraId="571FD6E3" w14:textId="77777777" w:rsidR="00A20C6C" w:rsidRPr="00A20C6C" w:rsidRDefault="00A20C6C" w:rsidP="00A20C6C">
      <w:pPr>
        <w:spacing w:before="3" w:line="363" w:lineRule="auto"/>
        <w:ind w:left="1702" w:right="1391"/>
        <w:jc w:val="both"/>
        <w:rPr>
          <w:sz w:val="22"/>
          <w:szCs w:val="22"/>
        </w:rPr>
      </w:pPr>
      <w:r w:rsidRPr="00A20C6C">
        <w:rPr>
          <w:w w:val="97"/>
          <w:sz w:val="22"/>
          <w:szCs w:val="22"/>
        </w:rPr>
        <w:t>8.1.2.</w:t>
      </w:r>
      <w:r w:rsidRPr="00A20C6C">
        <w:rPr>
          <w:sz w:val="22"/>
          <w:szCs w:val="22"/>
        </w:rPr>
        <w:t xml:space="preserve">   </w:t>
      </w:r>
      <w:proofErr w:type="gramStart"/>
      <w:r w:rsidRPr="00A20C6C">
        <w:rPr>
          <w:sz w:val="22"/>
          <w:szCs w:val="22"/>
        </w:rPr>
        <w:t>Os  campos</w:t>
      </w:r>
      <w:proofErr w:type="gramEnd"/>
      <w:r w:rsidRPr="00A20C6C">
        <w:rPr>
          <w:sz w:val="22"/>
          <w:szCs w:val="22"/>
        </w:rPr>
        <w:t xml:space="preserve">  “MARCA”,  “FABRICANTE”  e  “DESCRIÇÃO  DETALHADA  DO ITEM” deverão ser preenchidos de acordo com os subitens 4.3.1 a 4.3.3 deste Edital.</w:t>
      </w:r>
    </w:p>
    <w:p w14:paraId="7B83A105" w14:textId="77777777" w:rsidR="00A20C6C" w:rsidRPr="00A20C6C" w:rsidRDefault="00A20C6C" w:rsidP="00A20C6C">
      <w:pPr>
        <w:spacing w:before="3" w:line="360" w:lineRule="auto"/>
        <w:ind w:left="1702" w:right="1378"/>
        <w:jc w:val="both"/>
        <w:rPr>
          <w:sz w:val="22"/>
          <w:szCs w:val="22"/>
        </w:rPr>
      </w:pPr>
      <w:r w:rsidRPr="00A20C6C">
        <w:rPr>
          <w:w w:val="97"/>
          <w:sz w:val="22"/>
          <w:szCs w:val="22"/>
        </w:rPr>
        <w:t>8.3.</w:t>
      </w:r>
      <w:r w:rsidRPr="00A20C6C">
        <w:rPr>
          <w:sz w:val="22"/>
          <w:szCs w:val="22"/>
        </w:rPr>
        <w:t xml:space="preserve">   A proposta de preços final atualizada deverá ser apresentada no formato PDF, em papel </w:t>
      </w:r>
      <w:proofErr w:type="gramStart"/>
      <w:r w:rsidRPr="00A20C6C">
        <w:rPr>
          <w:sz w:val="22"/>
          <w:szCs w:val="22"/>
        </w:rPr>
        <w:t>timbrado  da</w:t>
      </w:r>
      <w:proofErr w:type="gramEnd"/>
      <w:r w:rsidRPr="00A20C6C">
        <w:rPr>
          <w:sz w:val="22"/>
          <w:szCs w:val="22"/>
        </w:rPr>
        <w:t xml:space="preserve"> empresa,  contendo  os  dados  de  identificação  (razão  social,  CNPJ,  endereço completo,  telefone  e  e-mail  para  contato),  identificada  e  assinada  na  última  página  e rubricada nas demais pelo representante legal da empresa. Deverá conter ainda:</w:t>
      </w:r>
    </w:p>
    <w:p w14:paraId="03C545DD" w14:textId="77777777" w:rsidR="00A20C6C" w:rsidRPr="00A20C6C" w:rsidRDefault="00A20C6C" w:rsidP="00A20C6C">
      <w:pPr>
        <w:spacing w:before="3" w:line="363" w:lineRule="auto"/>
        <w:ind w:left="1702" w:right="1389"/>
        <w:jc w:val="both"/>
        <w:rPr>
          <w:sz w:val="22"/>
          <w:szCs w:val="22"/>
        </w:rPr>
      </w:pPr>
      <w:r w:rsidRPr="00A20C6C">
        <w:rPr>
          <w:sz w:val="22"/>
          <w:szCs w:val="22"/>
        </w:rPr>
        <w:lastRenderedPageBreak/>
        <w:t>8.3.1. Descrição completa e detalhada de cada item classificado, especificando a marca, o modelo e o fabricante;</w:t>
      </w:r>
    </w:p>
    <w:p w14:paraId="4215EB4E" w14:textId="77777777" w:rsidR="00A20C6C" w:rsidRPr="00A20C6C" w:rsidRDefault="00A20C6C" w:rsidP="00A20C6C">
      <w:pPr>
        <w:spacing w:before="3" w:line="363" w:lineRule="auto"/>
        <w:ind w:left="1702" w:right="1392"/>
        <w:jc w:val="both"/>
        <w:rPr>
          <w:sz w:val="22"/>
          <w:szCs w:val="22"/>
        </w:rPr>
      </w:pPr>
      <w:r w:rsidRPr="00A20C6C">
        <w:rPr>
          <w:sz w:val="22"/>
          <w:szCs w:val="22"/>
        </w:rPr>
        <w:t>8.3.2. Especificação do preço unitário e total de cada item classificado, expresso em reais, com, no máximo, 02 (duas) casas decimais;</w:t>
      </w:r>
    </w:p>
    <w:p w14:paraId="5DF0D5C4" w14:textId="77777777" w:rsidR="00A20C6C" w:rsidRPr="00A20C6C" w:rsidRDefault="00A20C6C" w:rsidP="00A20C6C">
      <w:pPr>
        <w:ind w:left="1700" w:right="3064"/>
        <w:jc w:val="both"/>
        <w:rPr>
          <w:sz w:val="22"/>
          <w:szCs w:val="22"/>
        </w:rPr>
      </w:pPr>
      <w:r w:rsidRPr="00A20C6C">
        <w:rPr>
          <w:sz w:val="22"/>
          <w:szCs w:val="22"/>
        </w:rPr>
        <w:t>8.3.3. Especificação do valor total da proposta, em numeral e por extenso;</w:t>
      </w:r>
    </w:p>
    <w:p w14:paraId="7B45B683" w14:textId="77777777" w:rsidR="00A20C6C" w:rsidRPr="00A20C6C" w:rsidRDefault="00A20C6C" w:rsidP="00A20C6C">
      <w:pPr>
        <w:spacing w:before="2" w:line="120" w:lineRule="exact"/>
        <w:jc w:val="both"/>
        <w:rPr>
          <w:sz w:val="22"/>
          <w:szCs w:val="22"/>
        </w:rPr>
      </w:pPr>
    </w:p>
    <w:p w14:paraId="3C77B886" w14:textId="77777777" w:rsidR="00A20C6C" w:rsidRPr="00A20C6C" w:rsidRDefault="00A20C6C" w:rsidP="00A20C6C">
      <w:pPr>
        <w:spacing w:line="361" w:lineRule="auto"/>
        <w:ind w:left="1702" w:right="1380"/>
        <w:jc w:val="both"/>
        <w:rPr>
          <w:sz w:val="22"/>
          <w:szCs w:val="22"/>
        </w:rPr>
      </w:pPr>
      <w:r w:rsidRPr="00A20C6C">
        <w:rPr>
          <w:sz w:val="22"/>
          <w:szCs w:val="22"/>
        </w:rPr>
        <w:t>8.3.4. Declaração de que o preço proposto compreende todas as despesas referentes ao objeto do presente certame, conforme subitem 8.2;</w:t>
      </w:r>
    </w:p>
    <w:p w14:paraId="57EECD1C" w14:textId="77777777" w:rsidR="00A20C6C" w:rsidRPr="00A20C6C" w:rsidRDefault="00A20C6C" w:rsidP="00A20C6C">
      <w:pPr>
        <w:spacing w:before="7" w:line="360" w:lineRule="auto"/>
        <w:ind w:left="1702" w:right="1370"/>
        <w:jc w:val="both"/>
        <w:rPr>
          <w:sz w:val="22"/>
          <w:szCs w:val="22"/>
        </w:rPr>
      </w:pPr>
      <w:r w:rsidRPr="00A20C6C">
        <w:rPr>
          <w:sz w:val="22"/>
          <w:szCs w:val="22"/>
        </w:rPr>
        <w:t>8.3.5. Prazo de validade da proposta, não inferior a 60 (sessenta) dias consecutivos, contados da data de sua apresentação;</w:t>
      </w:r>
    </w:p>
    <w:p w14:paraId="7F3FA29B" w14:textId="77777777" w:rsidR="00A20C6C" w:rsidRPr="00A20C6C" w:rsidRDefault="00A20C6C" w:rsidP="00A20C6C">
      <w:pPr>
        <w:spacing w:before="3"/>
        <w:ind w:left="1700" w:right="5276"/>
        <w:jc w:val="both"/>
        <w:rPr>
          <w:sz w:val="22"/>
          <w:szCs w:val="22"/>
        </w:rPr>
      </w:pPr>
      <w:r w:rsidRPr="00A20C6C">
        <w:rPr>
          <w:sz w:val="22"/>
          <w:szCs w:val="22"/>
        </w:rPr>
        <w:t>8.3.6. Especificação do prazo de entrega do objeto.</w:t>
      </w:r>
    </w:p>
    <w:p w14:paraId="474E02AE" w14:textId="77777777" w:rsidR="00A20C6C" w:rsidRPr="00A20C6C" w:rsidRDefault="00A20C6C" w:rsidP="00A20C6C">
      <w:pPr>
        <w:spacing w:before="2" w:line="120" w:lineRule="exact"/>
        <w:jc w:val="both"/>
        <w:rPr>
          <w:sz w:val="22"/>
          <w:szCs w:val="22"/>
        </w:rPr>
      </w:pPr>
    </w:p>
    <w:p w14:paraId="16C9961E" w14:textId="77777777" w:rsidR="00A20C6C" w:rsidRPr="00A20C6C" w:rsidRDefault="00A20C6C" w:rsidP="00A20C6C">
      <w:pPr>
        <w:spacing w:line="360" w:lineRule="auto"/>
        <w:ind w:left="1702" w:right="1376"/>
        <w:jc w:val="both"/>
        <w:rPr>
          <w:sz w:val="22"/>
          <w:szCs w:val="22"/>
        </w:rPr>
      </w:pPr>
      <w:r w:rsidRPr="00A20C6C">
        <w:rPr>
          <w:w w:val="97"/>
          <w:sz w:val="22"/>
          <w:szCs w:val="22"/>
        </w:rPr>
        <w:t>8.4.</w:t>
      </w:r>
      <w:r w:rsidRPr="00A20C6C">
        <w:rPr>
          <w:sz w:val="22"/>
          <w:szCs w:val="22"/>
        </w:rPr>
        <w:t xml:space="preserve">   </w:t>
      </w:r>
      <w:proofErr w:type="gramStart"/>
      <w:r w:rsidRPr="00A20C6C">
        <w:rPr>
          <w:sz w:val="22"/>
          <w:szCs w:val="22"/>
        </w:rPr>
        <w:t>O  pregoeiro</w:t>
      </w:r>
      <w:proofErr w:type="gramEnd"/>
      <w:r w:rsidRPr="00A20C6C">
        <w:rPr>
          <w:sz w:val="22"/>
          <w:szCs w:val="22"/>
        </w:rPr>
        <w:t xml:space="preserve">  poderá  convocar  técnicos  da(s)  área(s)  pertinente(s)  ao  objeto  licitado, quando  houver  necessidade  de  emitir  parecer  técnico,  para  garantir  que  as  propostas apresentadas atendam as especificações mínimas exigidas referentes ao objeto licitado.</w:t>
      </w:r>
    </w:p>
    <w:p w14:paraId="4E90CC9F" w14:textId="77777777" w:rsidR="00A20C6C" w:rsidRPr="00A20C6C" w:rsidRDefault="00A20C6C" w:rsidP="00A20C6C">
      <w:pPr>
        <w:spacing w:before="6" w:line="360" w:lineRule="auto"/>
        <w:ind w:left="1702" w:right="1370"/>
        <w:jc w:val="both"/>
        <w:rPr>
          <w:sz w:val="22"/>
          <w:szCs w:val="22"/>
        </w:rPr>
      </w:pPr>
      <w:r w:rsidRPr="00A20C6C">
        <w:rPr>
          <w:w w:val="97"/>
          <w:sz w:val="22"/>
          <w:szCs w:val="22"/>
        </w:rPr>
        <w:t>8.5.</w:t>
      </w:r>
      <w:r w:rsidRPr="00A20C6C">
        <w:rPr>
          <w:sz w:val="22"/>
          <w:szCs w:val="22"/>
        </w:rPr>
        <w:t xml:space="preserve">  Caso a proposta ofertada pelo licitante vencedor do certame não atenda às características exigidas neste edital, serão convocadas pela ordem de classificação, tantas licitantes quanto forem necessárias, até que se consiga adjudicar o licitante vencedor.</w:t>
      </w:r>
    </w:p>
    <w:p w14:paraId="2406D3CB" w14:textId="77777777" w:rsidR="00A20C6C" w:rsidRPr="00A20C6C" w:rsidRDefault="00A20C6C" w:rsidP="00A20C6C">
      <w:pPr>
        <w:spacing w:before="3" w:line="260" w:lineRule="exact"/>
        <w:ind w:left="1700" w:right="3546"/>
        <w:jc w:val="both"/>
        <w:rPr>
          <w:sz w:val="22"/>
          <w:szCs w:val="22"/>
        </w:rPr>
      </w:pPr>
      <w:r w:rsidRPr="00A20C6C">
        <w:rPr>
          <w:w w:val="97"/>
          <w:position w:val="-1"/>
          <w:sz w:val="22"/>
          <w:szCs w:val="22"/>
        </w:rPr>
        <w:t>8.6.</w:t>
      </w:r>
      <w:r w:rsidRPr="00A20C6C">
        <w:rPr>
          <w:position w:val="-1"/>
          <w:sz w:val="22"/>
          <w:szCs w:val="22"/>
        </w:rPr>
        <w:t xml:space="preserve">   As propostas serão irretratáveis e irrenunciáveis, na forma da lei.</w:t>
      </w:r>
    </w:p>
    <w:p w14:paraId="34F7D908" w14:textId="77777777" w:rsidR="00A20C6C" w:rsidRPr="00A20C6C" w:rsidRDefault="00A20C6C" w:rsidP="00A20C6C">
      <w:pPr>
        <w:spacing w:line="120" w:lineRule="exact"/>
        <w:jc w:val="both"/>
        <w:rPr>
          <w:sz w:val="22"/>
          <w:szCs w:val="22"/>
        </w:rPr>
      </w:pPr>
    </w:p>
    <w:p w14:paraId="234DC9EC" w14:textId="77777777" w:rsidR="00A20C6C" w:rsidRPr="00A20C6C" w:rsidRDefault="00A20C6C" w:rsidP="00A20C6C">
      <w:pPr>
        <w:spacing w:line="200" w:lineRule="exact"/>
        <w:jc w:val="both"/>
        <w:rPr>
          <w:sz w:val="22"/>
          <w:szCs w:val="22"/>
        </w:rPr>
      </w:pPr>
    </w:p>
    <w:p w14:paraId="7A48172E" w14:textId="77777777" w:rsidR="00A20C6C" w:rsidRPr="00A20C6C" w:rsidRDefault="00A20C6C" w:rsidP="00A20C6C">
      <w:pPr>
        <w:spacing w:line="200" w:lineRule="exact"/>
        <w:jc w:val="both"/>
        <w:rPr>
          <w:sz w:val="22"/>
          <w:szCs w:val="22"/>
        </w:rPr>
      </w:pPr>
    </w:p>
    <w:p w14:paraId="3AAE459C"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9. </w:t>
      </w:r>
      <w:r w:rsidRPr="00A20C6C">
        <w:rPr>
          <w:b/>
          <w:sz w:val="22"/>
          <w:szCs w:val="22"/>
          <w:highlight w:val="lightGray"/>
        </w:rPr>
        <w:t xml:space="preserve"> DOS RECURSOS ORÇAMENTÁRIOS E FINANCEIROS </w:t>
      </w:r>
      <w:r w:rsidRPr="00A20C6C">
        <w:rPr>
          <w:b/>
          <w:sz w:val="22"/>
          <w:szCs w:val="22"/>
          <w:highlight w:val="lightGray"/>
        </w:rPr>
        <w:tab/>
      </w:r>
    </w:p>
    <w:p w14:paraId="4AB13BED" w14:textId="77777777" w:rsidR="00A20C6C" w:rsidRPr="00A20C6C" w:rsidRDefault="00A20C6C" w:rsidP="00A20C6C">
      <w:pPr>
        <w:spacing w:before="2" w:line="120" w:lineRule="exact"/>
        <w:jc w:val="both"/>
        <w:rPr>
          <w:sz w:val="22"/>
          <w:szCs w:val="22"/>
        </w:rPr>
      </w:pPr>
    </w:p>
    <w:p w14:paraId="2C4F8479" w14:textId="7FB27043" w:rsidR="00A20C6C" w:rsidRPr="00A20C6C" w:rsidRDefault="00A20C6C" w:rsidP="00A20C6C">
      <w:pPr>
        <w:ind w:left="1700"/>
        <w:jc w:val="both"/>
        <w:rPr>
          <w:sz w:val="22"/>
          <w:szCs w:val="22"/>
        </w:rPr>
      </w:pPr>
      <w:r w:rsidRPr="00A20C6C">
        <w:rPr>
          <w:sz w:val="22"/>
          <w:szCs w:val="22"/>
        </w:rPr>
        <w:t>9.1. Dos Recursos Orçamentários:</w:t>
      </w:r>
    </w:p>
    <w:p w14:paraId="0199E2FD" w14:textId="77777777" w:rsidR="00A20C6C" w:rsidRPr="00A20C6C" w:rsidRDefault="00A20C6C" w:rsidP="00A20C6C">
      <w:pPr>
        <w:spacing w:before="29" w:line="360" w:lineRule="auto"/>
        <w:ind w:left="1702" w:right="1387"/>
        <w:jc w:val="both"/>
        <w:rPr>
          <w:sz w:val="22"/>
          <w:szCs w:val="22"/>
        </w:rPr>
      </w:pPr>
      <w:r w:rsidRPr="00A20C6C">
        <w:rPr>
          <w:w w:val="97"/>
          <w:sz w:val="22"/>
          <w:szCs w:val="22"/>
        </w:rPr>
        <w:t>9.1.1.</w:t>
      </w:r>
      <w:r w:rsidRPr="00A20C6C">
        <w:rPr>
          <w:sz w:val="22"/>
          <w:szCs w:val="22"/>
        </w:rPr>
        <w:t xml:space="preserve">   Os Recursos orçamentários serão atendidos pelas dotações dos orçamentos vigentes, dos municípios participantes, constarão no Empenho/Autorização de Fornecimento emitida pelas Administrações Municipais.</w:t>
      </w:r>
    </w:p>
    <w:p w14:paraId="07A5ACE6" w14:textId="77777777" w:rsidR="00A20C6C" w:rsidRPr="00A20C6C" w:rsidRDefault="00A20C6C" w:rsidP="00A20C6C">
      <w:pPr>
        <w:spacing w:before="8"/>
        <w:ind w:left="1700" w:right="7181"/>
        <w:jc w:val="both"/>
        <w:rPr>
          <w:sz w:val="22"/>
          <w:szCs w:val="22"/>
        </w:rPr>
      </w:pPr>
      <w:r w:rsidRPr="00A20C6C">
        <w:rPr>
          <w:sz w:val="22"/>
          <w:szCs w:val="22"/>
        </w:rPr>
        <w:t>9.2. Dos Recursos Financeiros:</w:t>
      </w:r>
    </w:p>
    <w:p w14:paraId="79E6B4BE" w14:textId="77777777" w:rsidR="00A20C6C" w:rsidRPr="00A20C6C" w:rsidRDefault="00A20C6C" w:rsidP="00A20C6C">
      <w:pPr>
        <w:spacing w:before="29" w:line="400" w:lineRule="exact"/>
        <w:ind w:left="1702" w:right="1378"/>
        <w:jc w:val="both"/>
        <w:rPr>
          <w:sz w:val="22"/>
          <w:szCs w:val="22"/>
        </w:rPr>
      </w:pPr>
      <w:r w:rsidRPr="00A20C6C">
        <w:rPr>
          <w:w w:val="97"/>
          <w:sz w:val="22"/>
          <w:szCs w:val="22"/>
        </w:rPr>
        <w:t>9.2.1.</w:t>
      </w:r>
      <w:r w:rsidRPr="00A20C6C">
        <w:rPr>
          <w:sz w:val="22"/>
          <w:szCs w:val="22"/>
        </w:rPr>
        <w:t xml:space="preserve">   Os Recursos Financeiros serão de origem própria e, de transferências constitucionais e legais dos municípios participantes do certame.</w:t>
      </w:r>
    </w:p>
    <w:p w14:paraId="22B0C36A" w14:textId="77777777" w:rsidR="00A20C6C" w:rsidRPr="00A20C6C" w:rsidRDefault="00A20C6C" w:rsidP="00A20C6C">
      <w:pPr>
        <w:spacing w:line="200" w:lineRule="exact"/>
        <w:jc w:val="both"/>
        <w:rPr>
          <w:sz w:val="22"/>
          <w:szCs w:val="22"/>
        </w:rPr>
      </w:pPr>
    </w:p>
    <w:p w14:paraId="72458868" w14:textId="77777777" w:rsidR="00A20C6C" w:rsidRPr="00A20C6C" w:rsidRDefault="00A20C6C" w:rsidP="00A20C6C">
      <w:pPr>
        <w:spacing w:before="15" w:line="280" w:lineRule="exact"/>
        <w:jc w:val="both"/>
        <w:rPr>
          <w:sz w:val="22"/>
          <w:szCs w:val="22"/>
        </w:rPr>
      </w:pPr>
    </w:p>
    <w:p w14:paraId="708EE1E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10. </w:t>
      </w:r>
      <w:r w:rsidRPr="00A20C6C">
        <w:rPr>
          <w:b/>
          <w:sz w:val="22"/>
          <w:szCs w:val="22"/>
          <w:highlight w:val="lightGray"/>
        </w:rPr>
        <w:t xml:space="preserve"> DA FORMA DE PAGAMENTO </w:t>
      </w:r>
      <w:r w:rsidRPr="00A20C6C">
        <w:rPr>
          <w:b/>
          <w:sz w:val="22"/>
          <w:szCs w:val="22"/>
          <w:highlight w:val="lightGray"/>
        </w:rPr>
        <w:tab/>
      </w:r>
    </w:p>
    <w:p w14:paraId="347C8EB8" w14:textId="77777777" w:rsidR="00A20C6C" w:rsidRPr="00A20C6C" w:rsidRDefault="00A20C6C" w:rsidP="00A20C6C">
      <w:pPr>
        <w:spacing w:before="7" w:line="120" w:lineRule="exact"/>
        <w:jc w:val="both"/>
        <w:rPr>
          <w:sz w:val="22"/>
          <w:szCs w:val="22"/>
        </w:rPr>
      </w:pPr>
    </w:p>
    <w:p w14:paraId="297BE6D0" w14:textId="77777777" w:rsidR="00A20C6C" w:rsidRPr="00A20C6C" w:rsidRDefault="00A20C6C" w:rsidP="00A20C6C">
      <w:pPr>
        <w:spacing w:line="360" w:lineRule="auto"/>
        <w:ind w:left="1702" w:right="1381"/>
        <w:jc w:val="both"/>
        <w:rPr>
          <w:sz w:val="22"/>
          <w:szCs w:val="22"/>
        </w:rPr>
      </w:pPr>
      <w:r w:rsidRPr="00A20C6C">
        <w:rPr>
          <w:sz w:val="22"/>
          <w:szCs w:val="22"/>
        </w:rPr>
        <w:t xml:space="preserve">10.1. Os pagamentos serão efetuados após a entrega dos produtos e apresentação da nota </w:t>
      </w:r>
      <w:proofErr w:type="gramStart"/>
      <w:r w:rsidRPr="00A20C6C">
        <w:rPr>
          <w:sz w:val="22"/>
          <w:szCs w:val="22"/>
        </w:rPr>
        <w:t>fiscal  eletrônica</w:t>
      </w:r>
      <w:proofErr w:type="gramEnd"/>
      <w:r w:rsidRPr="00A20C6C">
        <w:rPr>
          <w:sz w:val="22"/>
          <w:szCs w:val="22"/>
        </w:rPr>
        <w:t>/fatura,  no  prazo  de  até  30  (trinta)  dias,  em  moeda  corrente  nacional, conforme ordem cronológica de pagamento de cada órgão participante/município;</w:t>
      </w:r>
    </w:p>
    <w:p w14:paraId="1152755C" w14:textId="77777777" w:rsidR="00A20C6C" w:rsidRPr="00A20C6C" w:rsidRDefault="00A20C6C" w:rsidP="00A20C6C">
      <w:pPr>
        <w:spacing w:before="4" w:line="360" w:lineRule="auto"/>
        <w:ind w:left="1702" w:right="1374"/>
        <w:jc w:val="both"/>
        <w:rPr>
          <w:sz w:val="22"/>
          <w:szCs w:val="22"/>
        </w:rPr>
      </w:pPr>
      <w:r w:rsidRPr="00A20C6C">
        <w:rPr>
          <w:w w:val="97"/>
          <w:sz w:val="22"/>
          <w:szCs w:val="22"/>
        </w:rPr>
        <w:t>10.1.1.</w:t>
      </w:r>
      <w:r w:rsidRPr="00A20C6C">
        <w:rPr>
          <w:sz w:val="22"/>
          <w:szCs w:val="22"/>
        </w:rPr>
        <w:t xml:space="preserve">   O pagamento estará condicionado à entrega dos equipamentos/materiais licitados, e </w:t>
      </w:r>
      <w:proofErr w:type="gramStart"/>
      <w:r w:rsidRPr="00A20C6C">
        <w:rPr>
          <w:sz w:val="22"/>
          <w:szCs w:val="22"/>
        </w:rPr>
        <w:t>de  todas</w:t>
      </w:r>
      <w:proofErr w:type="gramEnd"/>
      <w:r w:rsidRPr="00A20C6C">
        <w:rPr>
          <w:sz w:val="22"/>
          <w:szCs w:val="22"/>
        </w:rPr>
        <w:t xml:space="preserve">  as  condições  de  cadastramento  e  habilitação  exigidas  no  edital,  desta  forma  os Municípios consorciados não se responsabilizam pelo atraso dos pagamentos nos casos de não  entrega  do  objeto  ora  licitado,  bem  como  se  a  contratada  agir  com  imperícia  no fornecimento   destas.   </w:t>
      </w:r>
      <w:proofErr w:type="gramStart"/>
      <w:r w:rsidRPr="00A20C6C">
        <w:rPr>
          <w:sz w:val="22"/>
          <w:szCs w:val="22"/>
        </w:rPr>
        <w:t xml:space="preserve">Ainda,   </w:t>
      </w:r>
      <w:proofErr w:type="gramEnd"/>
      <w:r w:rsidRPr="00A20C6C">
        <w:rPr>
          <w:sz w:val="22"/>
          <w:szCs w:val="22"/>
        </w:rPr>
        <w:t>quando   do   não   recebimento   da   respectiva   nota   fiscal corretamente preenchida nos prazos estabelecidos.</w:t>
      </w:r>
    </w:p>
    <w:p w14:paraId="236CFBF4" w14:textId="77777777" w:rsidR="00A20C6C" w:rsidRPr="00A20C6C" w:rsidRDefault="00A20C6C" w:rsidP="00A20C6C">
      <w:pPr>
        <w:spacing w:before="4" w:line="360" w:lineRule="auto"/>
        <w:ind w:left="1702" w:right="1375"/>
        <w:jc w:val="both"/>
        <w:rPr>
          <w:sz w:val="22"/>
          <w:szCs w:val="22"/>
        </w:rPr>
      </w:pPr>
      <w:r w:rsidRPr="00A20C6C">
        <w:rPr>
          <w:w w:val="97"/>
          <w:sz w:val="22"/>
          <w:szCs w:val="22"/>
        </w:rPr>
        <w:lastRenderedPageBreak/>
        <w:t>10.1.2.</w:t>
      </w:r>
      <w:r w:rsidRPr="00A20C6C">
        <w:rPr>
          <w:sz w:val="22"/>
          <w:szCs w:val="22"/>
        </w:rPr>
        <w:t xml:space="preserve">   A nota fiscal deverá ser preenchida identificando o número do processo licitatório, nº da Ata de Registro de Preços, descrição completa conforme a autorização de fornecimento, número da autorização de fornecimento ao qual está vinculada, bem como informar os dados de CNPJ, Endereço, Nome da Contratada, número da Agencia e Conta Bancária (em nome da pessoa jurídica).</w:t>
      </w:r>
    </w:p>
    <w:p w14:paraId="270A7597" w14:textId="77777777" w:rsidR="00A20C6C" w:rsidRPr="00A20C6C" w:rsidRDefault="00A20C6C" w:rsidP="00A20C6C">
      <w:pPr>
        <w:spacing w:before="6" w:line="360" w:lineRule="auto"/>
        <w:ind w:left="1702" w:right="1383"/>
        <w:jc w:val="both"/>
        <w:rPr>
          <w:sz w:val="22"/>
          <w:szCs w:val="22"/>
        </w:rPr>
      </w:pPr>
      <w:r w:rsidRPr="00A20C6C">
        <w:rPr>
          <w:w w:val="97"/>
          <w:sz w:val="22"/>
          <w:szCs w:val="22"/>
        </w:rPr>
        <w:t>10.1.3.</w:t>
      </w:r>
      <w:r w:rsidRPr="00A20C6C">
        <w:rPr>
          <w:sz w:val="22"/>
          <w:szCs w:val="22"/>
        </w:rPr>
        <w:t xml:space="preserve">   As notas fiscais deverão ser emitidas para razão social e CNPJ de cada município consorciado solicitante, dados estes que serão disponibilizados pelos próprios municípios quando da emissão da Autorização de Fornecimento.</w:t>
      </w:r>
    </w:p>
    <w:p w14:paraId="574DF34D" w14:textId="77777777" w:rsidR="00A20C6C" w:rsidRPr="00A20C6C" w:rsidRDefault="00A20C6C" w:rsidP="00A20C6C">
      <w:pPr>
        <w:spacing w:before="4"/>
        <w:ind w:left="1702" w:right="1393"/>
        <w:jc w:val="both"/>
        <w:rPr>
          <w:sz w:val="22"/>
          <w:szCs w:val="22"/>
        </w:rPr>
      </w:pPr>
      <w:r w:rsidRPr="00A20C6C">
        <w:rPr>
          <w:sz w:val="22"/>
          <w:szCs w:val="22"/>
        </w:rPr>
        <w:t>10.2. A Nota Fiscal somente será liberada para pagamento quando a entrega for feita em</w:t>
      </w:r>
    </w:p>
    <w:p w14:paraId="647BBBD2" w14:textId="77777777" w:rsidR="00A20C6C" w:rsidRPr="00A20C6C" w:rsidRDefault="00A20C6C" w:rsidP="00A20C6C">
      <w:pPr>
        <w:spacing w:before="7" w:line="120" w:lineRule="exact"/>
        <w:jc w:val="both"/>
        <w:rPr>
          <w:sz w:val="22"/>
          <w:szCs w:val="22"/>
        </w:rPr>
      </w:pPr>
    </w:p>
    <w:p w14:paraId="79E141E0" w14:textId="77777777" w:rsidR="00A20C6C" w:rsidRPr="00A20C6C" w:rsidRDefault="00A20C6C" w:rsidP="00A20C6C">
      <w:pPr>
        <w:spacing w:line="260" w:lineRule="exact"/>
        <w:ind w:left="1702" w:right="3551"/>
        <w:jc w:val="both"/>
        <w:rPr>
          <w:sz w:val="22"/>
          <w:szCs w:val="22"/>
        </w:rPr>
      </w:pPr>
      <w:r w:rsidRPr="00A20C6C">
        <w:rPr>
          <w:position w:val="-1"/>
          <w:sz w:val="22"/>
          <w:szCs w:val="22"/>
        </w:rPr>
        <w:t>total conformidade com as especificações exigidas pelos Municípios.</w:t>
      </w:r>
    </w:p>
    <w:p w14:paraId="51A91F5E" w14:textId="77777777" w:rsidR="00A20C6C" w:rsidRPr="00A20C6C" w:rsidRDefault="00A20C6C" w:rsidP="00A20C6C">
      <w:pPr>
        <w:spacing w:before="8" w:line="120" w:lineRule="exact"/>
        <w:jc w:val="both"/>
        <w:rPr>
          <w:sz w:val="22"/>
          <w:szCs w:val="22"/>
        </w:rPr>
      </w:pPr>
    </w:p>
    <w:p w14:paraId="60252FB0" w14:textId="77777777" w:rsidR="00A20C6C" w:rsidRPr="00A20C6C" w:rsidRDefault="00A20C6C" w:rsidP="00A20C6C">
      <w:pPr>
        <w:spacing w:line="200" w:lineRule="exact"/>
        <w:jc w:val="both"/>
        <w:rPr>
          <w:sz w:val="22"/>
          <w:szCs w:val="22"/>
        </w:rPr>
      </w:pPr>
    </w:p>
    <w:p w14:paraId="0DA36B47" w14:textId="77777777" w:rsidR="00A20C6C" w:rsidRPr="00A20C6C" w:rsidRDefault="00A20C6C" w:rsidP="00A20C6C">
      <w:pPr>
        <w:spacing w:line="200" w:lineRule="exact"/>
        <w:jc w:val="both"/>
        <w:rPr>
          <w:sz w:val="22"/>
          <w:szCs w:val="22"/>
        </w:rPr>
      </w:pPr>
    </w:p>
    <w:p w14:paraId="51572B54"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11. </w:t>
      </w:r>
      <w:r w:rsidRPr="00A20C6C">
        <w:rPr>
          <w:b/>
          <w:sz w:val="22"/>
          <w:szCs w:val="22"/>
          <w:highlight w:val="lightGray"/>
        </w:rPr>
        <w:t xml:space="preserve">DA ADJUDICAÇÃO E HOMOLOGAÇÃO </w:t>
      </w:r>
      <w:r w:rsidRPr="00A20C6C">
        <w:rPr>
          <w:b/>
          <w:sz w:val="22"/>
          <w:szCs w:val="22"/>
          <w:highlight w:val="lightGray"/>
        </w:rPr>
        <w:tab/>
      </w:r>
    </w:p>
    <w:p w14:paraId="1826199F" w14:textId="77777777" w:rsidR="00A20C6C" w:rsidRPr="00A20C6C" w:rsidRDefault="00A20C6C" w:rsidP="00A20C6C">
      <w:pPr>
        <w:spacing w:before="7" w:line="120" w:lineRule="exact"/>
        <w:jc w:val="both"/>
        <w:rPr>
          <w:sz w:val="22"/>
          <w:szCs w:val="22"/>
        </w:rPr>
      </w:pPr>
    </w:p>
    <w:p w14:paraId="24A07559" w14:textId="5A9BD215" w:rsidR="00A20C6C" w:rsidRPr="00A20C6C" w:rsidRDefault="00A20C6C" w:rsidP="00A20C6C">
      <w:pPr>
        <w:spacing w:line="360" w:lineRule="auto"/>
        <w:ind w:left="1702" w:right="1372"/>
        <w:jc w:val="both"/>
        <w:rPr>
          <w:sz w:val="22"/>
          <w:szCs w:val="22"/>
        </w:rPr>
      </w:pPr>
      <w:r w:rsidRPr="00A20C6C">
        <w:rPr>
          <w:sz w:val="22"/>
          <w:szCs w:val="22"/>
        </w:rPr>
        <w:t xml:space="preserve">11.1.  </w:t>
      </w:r>
      <w:proofErr w:type="gramStart"/>
      <w:r w:rsidRPr="00A20C6C">
        <w:rPr>
          <w:sz w:val="22"/>
          <w:szCs w:val="22"/>
        </w:rPr>
        <w:t>Após  a</w:t>
      </w:r>
      <w:proofErr w:type="gramEnd"/>
      <w:r w:rsidRPr="00A20C6C">
        <w:rPr>
          <w:sz w:val="22"/>
          <w:szCs w:val="22"/>
        </w:rPr>
        <w:t xml:space="preserve">  declaração  do  vencedor  da  licitação,  na  ausência  de  recurso,  caberá  ao(a) Pregoeiro(a) adjudicar o objeto licitado e encaminhar o processo licitatório à Autoridade Competente para homologação.</w:t>
      </w:r>
    </w:p>
    <w:p w14:paraId="3AC28C28" w14:textId="77777777" w:rsidR="00A20C6C" w:rsidRPr="00A20C6C" w:rsidRDefault="00A20C6C" w:rsidP="00A20C6C">
      <w:pPr>
        <w:spacing w:before="29" w:line="360" w:lineRule="auto"/>
        <w:ind w:left="1702" w:right="1375"/>
        <w:jc w:val="both"/>
        <w:rPr>
          <w:sz w:val="22"/>
          <w:szCs w:val="22"/>
        </w:rPr>
      </w:pPr>
      <w:r w:rsidRPr="00A20C6C">
        <w:rPr>
          <w:sz w:val="22"/>
          <w:szCs w:val="22"/>
        </w:rPr>
        <w:t xml:space="preserve">11.2.  </w:t>
      </w:r>
      <w:proofErr w:type="gramStart"/>
      <w:r w:rsidRPr="00A20C6C">
        <w:rPr>
          <w:sz w:val="22"/>
          <w:szCs w:val="22"/>
        </w:rPr>
        <w:t>No  caso</w:t>
      </w:r>
      <w:proofErr w:type="gramEnd"/>
      <w:r w:rsidRPr="00A20C6C">
        <w:rPr>
          <w:sz w:val="22"/>
          <w:szCs w:val="22"/>
        </w:rPr>
        <w:t xml:space="preserve">  de  interposição  de  recurso,  após  proferida  a  decisão  e  constatada  a regularidade dos atos praticados, a Autoridade Competente adjudicará o objeto licitado e</w:t>
      </w:r>
    </w:p>
    <w:p w14:paraId="5487B68B" w14:textId="77777777" w:rsidR="00A20C6C" w:rsidRPr="00A20C6C" w:rsidRDefault="00A20C6C" w:rsidP="00A20C6C">
      <w:pPr>
        <w:spacing w:before="3" w:line="260" w:lineRule="exact"/>
        <w:ind w:left="1702"/>
        <w:jc w:val="both"/>
        <w:rPr>
          <w:sz w:val="22"/>
          <w:szCs w:val="22"/>
        </w:rPr>
      </w:pPr>
      <w:r w:rsidRPr="00A20C6C">
        <w:rPr>
          <w:position w:val="-1"/>
          <w:sz w:val="22"/>
          <w:szCs w:val="22"/>
        </w:rPr>
        <w:t>homologará o procedimento licitatório.</w:t>
      </w:r>
    </w:p>
    <w:p w14:paraId="7572CE6E" w14:textId="77777777" w:rsidR="00A20C6C" w:rsidRPr="00A20C6C" w:rsidRDefault="00A20C6C" w:rsidP="00A20C6C">
      <w:pPr>
        <w:spacing w:before="3" w:line="120" w:lineRule="exact"/>
        <w:jc w:val="both"/>
        <w:rPr>
          <w:sz w:val="22"/>
          <w:szCs w:val="22"/>
        </w:rPr>
      </w:pPr>
    </w:p>
    <w:p w14:paraId="50664D4B" w14:textId="77777777" w:rsidR="00A20C6C" w:rsidRPr="00A20C6C" w:rsidRDefault="00A20C6C" w:rsidP="00A20C6C">
      <w:pPr>
        <w:spacing w:line="200" w:lineRule="exact"/>
        <w:jc w:val="both"/>
        <w:rPr>
          <w:sz w:val="22"/>
          <w:szCs w:val="22"/>
        </w:rPr>
      </w:pPr>
    </w:p>
    <w:p w14:paraId="7FB00F7B" w14:textId="77777777" w:rsidR="00A20C6C" w:rsidRPr="00A20C6C" w:rsidRDefault="00A20C6C" w:rsidP="00A20C6C">
      <w:pPr>
        <w:spacing w:line="200" w:lineRule="exact"/>
        <w:jc w:val="both"/>
        <w:rPr>
          <w:sz w:val="22"/>
          <w:szCs w:val="22"/>
        </w:rPr>
      </w:pPr>
    </w:p>
    <w:p w14:paraId="204EEEB3"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12. </w:t>
      </w:r>
      <w:r w:rsidRPr="00A20C6C">
        <w:rPr>
          <w:b/>
          <w:sz w:val="22"/>
          <w:szCs w:val="22"/>
          <w:highlight w:val="lightGray"/>
        </w:rPr>
        <w:t xml:space="preserve"> DO CRITÉRIO DE JULGAMENTO </w:t>
      </w:r>
      <w:r w:rsidRPr="00A20C6C">
        <w:rPr>
          <w:b/>
          <w:sz w:val="22"/>
          <w:szCs w:val="22"/>
          <w:highlight w:val="lightGray"/>
        </w:rPr>
        <w:tab/>
      </w:r>
    </w:p>
    <w:p w14:paraId="0F281D2D" w14:textId="77777777" w:rsidR="00A20C6C" w:rsidRPr="00A20C6C" w:rsidRDefault="00A20C6C" w:rsidP="00A20C6C">
      <w:pPr>
        <w:spacing w:before="25" w:line="400" w:lineRule="exact"/>
        <w:ind w:left="1702" w:right="1368"/>
        <w:jc w:val="both"/>
        <w:rPr>
          <w:sz w:val="22"/>
          <w:szCs w:val="22"/>
        </w:rPr>
      </w:pPr>
      <w:r w:rsidRPr="00A20C6C">
        <w:rPr>
          <w:sz w:val="22"/>
          <w:szCs w:val="22"/>
        </w:rPr>
        <w:t xml:space="preserve">12.1. O critério para julgamento das propostas será o de </w:t>
      </w:r>
      <w:r w:rsidRPr="00A20C6C">
        <w:rPr>
          <w:b/>
          <w:sz w:val="22"/>
          <w:szCs w:val="22"/>
        </w:rPr>
        <w:t>MENOR PREÇO POR ITEM</w:t>
      </w:r>
      <w:r w:rsidRPr="00A20C6C">
        <w:rPr>
          <w:sz w:val="22"/>
          <w:szCs w:val="22"/>
        </w:rPr>
        <w:t>, desde que atendidas às especificações constantes deste Edital.</w:t>
      </w:r>
    </w:p>
    <w:p w14:paraId="10F3FA27" w14:textId="77777777" w:rsidR="00A20C6C" w:rsidRPr="00A20C6C" w:rsidRDefault="00A20C6C" w:rsidP="00A20C6C">
      <w:pPr>
        <w:spacing w:line="200" w:lineRule="exact"/>
        <w:jc w:val="both"/>
        <w:rPr>
          <w:sz w:val="22"/>
          <w:szCs w:val="22"/>
        </w:rPr>
      </w:pPr>
    </w:p>
    <w:p w14:paraId="7AD0637C" w14:textId="77777777" w:rsidR="00A20C6C" w:rsidRPr="00A20C6C" w:rsidRDefault="00A20C6C" w:rsidP="00A20C6C">
      <w:pPr>
        <w:spacing w:before="12" w:line="280" w:lineRule="exact"/>
        <w:jc w:val="both"/>
        <w:rPr>
          <w:sz w:val="22"/>
          <w:szCs w:val="22"/>
        </w:rPr>
      </w:pPr>
    </w:p>
    <w:p w14:paraId="27858A87"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13. </w:t>
      </w:r>
      <w:r w:rsidRPr="00A20C6C">
        <w:rPr>
          <w:b/>
          <w:sz w:val="22"/>
          <w:szCs w:val="22"/>
          <w:highlight w:val="lightGray"/>
        </w:rPr>
        <w:t xml:space="preserve">DAS SANÇÕES E DAS PENALIDADES </w:t>
      </w:r>
      <w:r w:rsidRPr="00A20C6C">
        <w:rPr>
          <w:b/>
          <w:sz w:val="22"/>
          <w:szCs w:val="22"/>
          <w:highlight w:val="lightGray"/>
        </w:rPr>
        <w:tab/>
      </w:r>
    </w:p>
    <w:p w14:paraId="492027E5" w14:textId="77777777" w:rsidR="00A20C6C" w:rsidRPr="00A20C6C" w:rsidRDefault="00A20C6C" w:rsidP="00A20C6C">
      <w:pPr>
        <w:spacing w:before="4" w:line="120" w:lineRule="exact"/>
        <w:jc w:val="both"/>
        <w:rPr>
          <w:sz w:val="22"/>
          <w:szCs w:val="22"/>
        </w:rPr>
      </w:pPr>
    </w:p>
    <w:p w14:paraId="71A767A3" w14:textId="77777777" w:rsidR="00A20C6C" w:rsidRPr="00A20C6C" w:rsidRDefault="00A20C6C" w:rsidP="00A20C6C">
      <w:pPr>
        <w:spacing w:line="360" w:lineRule="auto"/>
        <w:ind w:left="1702" w:right="1390"/>
        <w:jc w:val="both"/>
        <w:rPr>
          <w:sz w:val="22"/>
          <w:szCs w:val="22"/>
        </w:rPr>
      </w:pPr>
      <w:r w:rsidRPr="00A20C6C">
        <w:rPr>
          <w:sz w:val="22"/>
          <w:szCs w:val="22"/>
        </w:rPr>
        <w:t xml:space="preserve">13.1. O licitante vencedor ficará passível da aplicação das sanções e penalidades previstas </w:t>
      </w:r>
      <w:proofErr w:type="gramStart"/>
      <w:r w:rsidRPr="00A20C6C">
        <w:rPr>
          <w:sz w:val="22"/>
          <w:szCs w:val="22"/>
        </w:rPr>
        <w:t>na  Lei</w:t>
      </w:r>
      <w:proofErr w:type="gramEnd"/>
      <w:r w:rsidRPr="00A20C6C">
        <w:rPr>
          <w:sz w:val="22"/>
          <w:szCs w:val="22"/>
        </w:rPr>
        <w:t xml:space="preserve"> Federal  nº  10.520/02,  e,  subsidiariamente,  na  Lei Federal  nº  8.666/93,  aplicáveis isolada ou conjuntamente, nas seguintes situações:</w:t>
      </w:r>
    </w:p>
    <w:p w14:paraId="3E3FC430" w14:textId="77777777" w:rsidR="00A20C6C" w:rsidRPr="00A20C6C" w:rsidRDefault="00A20C6C" w:rsidP="00A20C6C">
      <w:pPr>
        <w:spacing w:before="11" w:line="359" w:lineRule="auto"/>
        <w:ind w:left="1702" w:right="1382"/>
        <w:jc w:val="both"/>
        <w:rPr>
          <w:sz w:val="22"/>
          <w:szCs w:val="22"/>
        </w:rPr>
      </w:pPr>
      <w:r w:rsidRPr="00A20C6C">
        <w:rPr>
          <w:w w:val="97"/>
          <w:sz w:val="22"/>
          <w:szCs w:val="22"/>
        </w:rPr>
        <w:t>13.1.1.</w:t>
      </w:r>
      <w:r w:rsidRPr="00A20C6C">
        <w:rPr>
          <w:sz w:val="22"/>
          <w:szCs w:val="22"/>
        </w:rPr>
        <w:t xml:space="preserve">   </w:t>
      </w:r>
      <w:r w:rsidRPr="00A20C6C">
        <w:rPr>
          <w:b/>
          <w:sz w:val="22"/>
          <w:szCs w:val="22"/>
        </w:rPr>
        <w:t xml:space="preserve">Pela não apresentação da documentação de habilitação, proposta de preços e </w:t>
      </w:r>
      <w:proofErr w:type="gramStart"/>
      <w:r w:rsidRPr="00A20C6C">
        <w:rPr>
          <w:b/>
          <w:sz w:val="22"/>
          <w:szCs w:val="22"/>
        </w:rPr>
        <w:t>amostras  (</w:t>
      </w:r>
      <w:proofErr w:type="gramEnd"/>
      <w:r w:rsidRPr="00A20C6C">
        <w:rPr>
          <w:b/>
          <w:sz w:val="22"/>
          <w:szCs w:val="22"/>
        </w:rPr>
        <w:t>se  solicitadas),  pela  apresentação  de  documentação  falsa  ou  pela  não manutenção da proposta, por parte do licitante detentor da melhor oferta</w:t>
      </w:r>
      <w:r w:rsidRPr="00A20C6C">
        <w:rPr>
          <w:sz w:val="22"/>
          <w:szCs w:val="22"/>
        </w:rPr>
        <w:t>:</w:t>
      </w:r>
    </w:p>
    <w:p w14:paraId="2F56358A" w14:textId="77777777" w:rsidR="00A20C6C" w:rsidRPr="00A20C6C" w:rsidRDefault="00A20C6C" w:rsidP="00A20C6C">
      <w:pPr>
        <w:spacing w:before="7"/>
        <w:ind w:left="1700" w:right="8736"/>
        <w:jc w:val="both"/>
        <w:rPr>
          <w:sz w:val="22"/>
          <w:szCs w:val="22"/>
        </w:rPr>
      </w:pPr>
      <w:r w:rsidRPr="00A20C6C">
        <w:rPr>
          <w:w w:val="97"/>
          <w:sz w:val="22"/>
          <w:szCs w:val="22"/>
        </w:rPr>
        <w:t>I.</w:t>
      </w:r>
      <w:r w:rsidRPr="00A20C6C">
        <w:rPr>
          <w:sz w:val="22"/>
          <w:szCs w:val="22"/>
        </w:rPr>
        <w:t xml:space="preserve"> Advertência;</w:t>
      </w:r>
    </w:p>
    <w:p w14:paraId="1950A948" w14:textId="77777777" w:rsidR="00A20C6C" w:rsidRPr="00A20C6C" w:rsidRDefault="00A20C6C" w:rsidP="00A20C6C">
      <w:pPr>
        <w:spacing w:before="10" w:line="120" w:lineRule="exact"/>
        <w:jc w:val="both"/>
        <w:rPr>
          <w:sz w:val="22"/>
          <w:szCs w:val="22"/>
        </w:rPr>
      </w:pPr>
    </w:p>
    <w:p w14:paraId="467AE0D5" w14:textId="77777777" w:rsidR="00A20C6C" w:rsidRPr="00A20C6C" w:rsidRDefault="00A20C6C" w:rsidP="00A20C6C">
      <w:pPr>
        <w:ind w:left="1700" w:right="3054"/>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31035A0" w14:textId="77777777" w:rsidR="00A20C6C" w:rsidRPr="00A20C6C" w:rsidRDefault="00A20C6C" w:rsidP="00A20C6C">
      <w:pPr>
        <w:spacing w:before="2" w:line="140" w:lineRule="exact"/>
        <w:jc w:val="both"/>
        <w:rPr>
          <w:sz w:val="22"/>
          <w:szCs w:val="22"/>
        </w:rPr>
      </w:pPr>
    </w:p>
    <w:p w14:paraId="4FE62AB1" w14:textId="77777777" w:rsidR="00A20C6C" w:rsidRPr="00A20C6C" w:rsidRDefault="00A20C6C" w:rsidP="00A20C6C">
      <w:pPr>
        <w:spacing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C00B3F9" w14:textId="77777777" w:rsidR="00A20C6C" w:rsidRPr="00A20C6C" w:rsidRDefault="00A20C6C" w:rsidP="00A20C6C">
      <w:pPr>
        <w:spacing w:before="14" w:line="354" w:lineRule="auto"/>
        <w:ind w:left="1702" w:right="1373"/>
        <w:jc w:val="both"/>
        <w:rPr>
          <w:sz w:val="22"/>
          <w:szCs w:val="22"/>
        </w:rPr>
      </w:pPr>
      <w:r w:rsidRPr="00A20C6C">
        <w:rPr>
          <w:w w:val="97"/>
          <w:sz w:val="22"/>
          <w:szCs w:val="22"/>
        </w:rPr>
        <w:t>13.1.2.</w:t>
      </w:r>
      <w:r w:rsidRPr="00A20C6C">
        <w:rPr>
          <w:sz w:val="22"/>
          <w:szCs w:val="22"/>
        </w:rPr>
        <w:t xml:space="preserve">    </w:t>
      </w:r>
      <w:proofErr w:type="gramStart"/>
      <w:r w:rsidRPr="00A20C6C">
        <w:rPr>
          <w:b/>
          <w:sz w:val="22"/>
          <w:szCs w:val="22"/>
        </w:rPr>
        <w:t>Pela  oferta</w:t>
      </w:r>
      <w:proofErr w:type="gramEnd"/>
      <w:r w:rsidRPr="00A20C6C">
        <w:rPr>
          <w:b/>
          <w:sz w:val="22"/>
          <w:szCs w:val="22"/>
        </w:rPr>
        <w:t xml:space="preserve">  de  produto  e/ou  serviço  em  desacordo  com  as  especificações constantes no Edital</w:t>
      </w:r>
      <w:r w:rsidRPr="00A20C6C">
        <w:rPr>
          <w:sz w:val="22"/>
          <w:szCs w:val="22"/>
        </w:rPr>
        <w:t>:</w:t>
      </w:r>
    </w:p>
    <w:p w14:paraId="520531F8"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2C5AE11E" w14:textId="77777777" w:rsidR="00A20C6C" w:rsidRPr="00A20C6C" w:rsidRDefault="00A20C6C" w:rsidP="00A20C6C">
      <w:pPr>
        <w:spacing w:before="4" w:line="120" w:lineRule="exact"/>
        <w:jc w:val="both"/>
        <w:rPr>
          <w:sz w:val="22"/>
          <w:szCs w:val="22"/>
        </w:rPr>
      </w:pPr>
    </w:p>
    <w:p w14:paraId="357B1690" w14:textId="77777777" w:rsidR="00A20C6C" w:rsidRPr="00A20C6C" w:rsidRDefault="00A20C6C" w:rsidP="00A20C6C">
      <w:pPr>
        <w:ind w:left="1700" w:right="1413"/>
        <w:jc w:val="both"/>
        <w:rPr>
          <w:sz w:val="22"/>
          <w:szCs w:val="22"/>
        </w:rPr>
      </w:pPr>
      <w:r w:rsidRPr="00A20C6C">
        <w:rPr>
          <w:w w:val="97"/>
          <w:sz w:val="22"/>
          <w:szCs w:val="22"/>
        </w:rPr>
        <w:lastRenderedPageBreak/>
        <w:t>II.</w:t>
      </w:r>
      <w:r w:rsidRPr="00A20C6C">
        <w:rPr>
          <w:sz w:val="22"/>
          <w:szCs w:val="22"/>
        </w:rPr>
        <w:t xml:space="preserve"> Multa na razão de 5% (cinco por cento) sobre o valor total do item ofertado em desacordo.</w:t>
      </w:r>
    </w:p>
    <w:p w14:paraId="4E1D63E9" w14:textId="77777777" w:rsidR="00A20C6C" w:rsidRPr="00A20C6C" w:rsidRDefault="00A20C6C" w:rsidP="00A20C6C">
      <w:pPr>
        <w:spacing w:before="6" w:line="140" w:lineRule="exact"/>
        <w:jc w:val="both"/>
        <w:rPr>
          <w:sz w:val="22"/>
          <w:szCs w:val="22"/>
        </w:rPr>
      </w:pPr>
    </w:p>
    <w:p w14:paraId="588EB411" w14:textId="77777777" w:rsidR="00A20C6C" w:rsidRPr="00A20C6C" w:rsidRDefault="00A20C6C" w:rsidP="00A20C6C">
      <w:pPr>
        <w:spacing w:line="352" w:lineRule="auto"/>
        <w:ind w:left="1702" w:right="1377"/>
        <w:jc w:val="both"/>
        <w:rPr>
          <w:sz w:val="22"/>
          <w:szCs w:val="22"/>
        </w:rPr>
      </w:pPr>
      <w:r w:rsidRPr="00A20C6C">
        <w:rPr>
          <w:w w:val="97"/>
          <w:sz w:val="22"/>
          <w:szCs w:val="22"/>
        </w:rPr>
        <w:t>13.1.3.</w:t>
      </w:r>
      <w:r w:rsidRPr="00A20C6C">
        <w:rPr>
          <w:sz w:val="22"/>
          <w:szCs w:val="22"/>
        </w:rPr>
        <w:t xml:space="preserve">   </w:t>
      </w:r>
      <w:r w:rsidRPr="00A20C6C">
        <w:rPr>
          <w:b/>
          <w:sz w:val="22"/>
          <w:szCs w:val="22"/>
        </w:rPr>
        <w:t>Pela recusa na entrega do objeto e/ou execução dos serviços, dentro no prazo previsto no Edital</w:t>
      </w:r>
      <w:r w:rsidRPr="00A20C6C">
        <w:rPr>
          <w:sz w:val="22"/>
          <w:szCs w:val="22"/>
        </w:rPr>
        <w:t>:</w:t>
      </w:r>
    </w:p>
    <w:p w14:paraId="759EC285" w14:textId="77777777" w:rsidR="00A20C6C" w:rsidRPr="00A20C6C" w:rsidRDefault="00A20C6C" w:rsidP="00A20C6C">
      <w:pPr>
        <w:spacing w:before="15"/>
        <w:ind w:left="1700" w:right="8736"/>
        <w:jc w:val="both"/>
        <w:rPr>
          <w:sz w:val="22"/>
          <w:szCs w:val="22"/>
        </w:rPr>
      </w:pPr>
      <w:r w:rsidRPr="00A20C6C">
        <w:rPr>
          <w:w w:val="97"/>
          <w:sz w:val="22"/>
          <w:szCs w:val="22"/>
        </w:rPr>
        <w:t>I.</w:t>
      </w:r>
      <w:r w:rsidRPr="00A20C6C">
        <w:rPr>
          <w:sz w:val="22"/>
          <w:szCs w:val="22"/>
        </w:rPr>
        <w:t xml:space="preserve"> Advertência;</w:t>
      </w:r>
    </w:p>
    <w:p w14:paraId="66995A0E" w14:textId="77777777" w:rsidR="00A20C6C" w:rsidRPr="00A20C6C" w:rsidRDefault="00A20C6C" w:rsidP="00A20C6C">
      <w:pPr>
        <w:spacing w:before="7" w:line="120" w:lineRule="exact"/>
        <w:jc w:val="both"/>
        <w:rPr>
          <w:sz w:val="22"/>
          <w:szCs w:val="22"/>
        </w:rPr>
      </w:pPr>
    </w:p>
    <w:p w14:paraId="2420C11A" w14:textId="77777777" w:rsidR="00A20C6C" w:rsidRPr="00A20C6C" w:rsidRDefault="00A20C6C" w:rsidP="00A20C6C">
      <w:pPr>
        <w:ind w:left="1700" w:right="2389"/>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79CB925" w14:textId="77777777" w:rsidR="00A20C6C" w:rsidRPr="00A20C6C" w:rsidRDefault="00A20C6C" w:rsidP="00A20C6C">
      <w:pPr>
        <w:spacing w:before="9" w:line="120" w:lineRule="exact"/>
        <w:jc w:val="both"/>
        <w:rPr>
          <w:sz w:val="22"/>
          <w:szCs w:val="22"/>
        </w:rPr>
      </w:pPr>
    </w:p>
    <w:p w14:paraId="72778AD8" w14:textId="77777777" w:rsidR="00A20C6C" w:rsidRPr="00A20C6C" w:rsidRDefault="00A20C6C" w:rsidP="00A20C6C">
      <w:pPr>
        <w:spacing w:line="359" w:lineRule="auto"/>
        <w:ind w:left="1702" w:right="1387"/>
        <w:jc w:val="both"/>
        <w:rPr>
          <w:sz w:val="22"/>
          <w:szCs w:val="22"/>
        </w:rPr>
      </w:pPr>
      <w:r w:rsidRPr="00A20C6C">
        <w:rPr>
          <w:w w:val="97"/>
          <w:sz w:val="22"/>
          <w:szCs w:val="22"/>
        </w:rPr>
        <w:t>III.</w:t>
      </w:r>
      <w:r w:rsidRPr="00A20C6C">
        <w:rPr>
          <w:sz w:val="22"/>
          <w:szCs w:val="22"/>
        </w:rPr>
        <w:t xml:space="preserve">  </w:t>
      </w:r>
      <w:proofErr w:type="gramStart"/>
      <w:r w:rsidRPr="00A20C6C">
        <w:rPr>
          <w:sz w:val="22"/>
          <w:szCs w:val="22"/>
        </w:rPr>
        <w:t>Suspensão  temporária</w:t>
      </w:r>
      <w:proofErr w:type="gramEnd"/>
      <w:r w:rsidRPr="00A20C6C">
        <w:rPr>
          <w:sz w:val="22"/>
          <w:szCs w:val="22"/>
        </w:rPr>
        <w:t xml:space="preserve">  do  direito  de  licitar  e  contratar  com  o MUNICÍPIO, pelo prazo de até 02 (dois) anos.</w:t>
      </w:r>
    </w:p>
    <w:p w14:paraId="6F166877" w14:textId="77777777" w:rsidR="00A20C6C" w:rsidRPr="00A20C6C" w:rsidRDefault="00A20C6C" w:rsidP="00A20C6C">
      <w:pPr>
        <w:spacing w:before="12" w:line="352" w:lineRule="auto"/>
        <w:ind w:left="1702" w:right="1379"/>
        <w:jc w:val="both"/>
        <w:rPr>
          <w:sz w:val="22"/>
          <w:szCs w:val="22"/>
        </w:rPr>
      </w:pPr>
      <w:r w:rsidRPr="00A20C6C">
        <w:rPr>
          <w:w w:val="97"/>
          <w:sz w:val="22"/>
          <w:szCs w:val="22"/>
        </w:rPr>
        <w:t>13.1.4.</w:t>
      </w:r>
      <w:r w:rsidRPr="00A20C6C">
        <w:rPr>
          <w:sz w:val="22"/>
          <w:szCs w:val="22"/>
        </w:rPr>
        <w:t xml:space="preserve">   </w:t>
      </w:r>
      <w:proofErr w:type="gramStart"/>
      <w:r w:rsidRPr="00A20C6C">
        <w:rPr>
          <w:b/>
          <w:sz w:val="22"/>
          <w:szCs w:val="22"/>
        </w:rPr>
        <w:t>Pelo  atraso</w:t>
      </w:r>
      <w:proofErr w:type="gramEnd"/>
      <w:r w:rsidRPr="00A20C6C">
        <w:rPr>
          <w:b/>
          <w:sz w:val="22"/>
          <w:szCs w:val="22"/>
        </w:rPr>
        <w:t xml:space="preserve">  na  entrega  do  objeto  e/ou  execução  dos serviços,  além  do  prazo previsto no Edital</w:t>
      </w:r>
      <w:r w:rsidRPr="00A20C6C">
        <w:rPr>
          <w:sz w:val="22"/>
          <w:szCs w:val="22"/>
        </w:rPr>
        <w:t>:</w:t>
      </w:r>
    </w:p>
    <w:p w14:paraId="64FAF54F" w14:textId="31BB646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A1CD57" w14:textId="77777777" w:rsidR="00A20C6C" w:rsidRPr="00A20C6C" w:rsidRDefault="00A20C6C" w:rsidP="00A20C6C">
      <w:pPr>
        <w:spacing w:before="29" w:line="360" w:lineRule="auto"/>
        <w:ind w:left="1702" w:right="1382"/>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7C4F3CD2" w14:textId="77777777" w:rsidR="00A20C6C" w:rsidRPr="00A20C6C" w:rsidRDefault="00A20C6C" w:rsidP="00A20C6C">
      <w:pPr>
        <w:spacing w:before="6" w:line="360"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06DD49AA" w14:textId="77777777" w:rsidR="00A20C6C" w:rsidRPr="00A20C6C" w:rsidRDefault="00A20C6C" w:rsidP="00A20C6C">
      <w:pPr>
        <w:spacing w:before="12" w:line="356" w:lineRule="auto"/>
        <w:ind w:left="1702" w:right="1378"/>
        <w:jc w:val="both"/>
        <w:rPr>
          <w:sz w:val="22"/>
          <w:szCs w:val="22"/>
        </w:rPr>
      </w:pPr>
      <w:r w:rsidRPr="00A20C6C">
        <w:rPr>
          <w:w w:val="97"/>
          <w:sz w:val="22"/>
          <w:szCs w:val="22"/>
        </w:rPr>
        <w:t>13.1.5.</w:t>
      </w:r>
      <w:r w:rsidRPr="00A20C6C">
        <w:rPr>
          <w:sz w:val="22"/>
          <w:szCs w:val="22"/>
        </w:rPr>
        <w:t xml:space="preserve">  </w:t>
      </w:r>
      <w:r w:rsidRPr="00A20C6C">
        <w:rPr>
          <w:b/>
          <w:sz w:val="22"/>
          <w:szCs w:val="22"/>
        </w:rPr>
        <w:t>Pela entrega do objeto e/ou execução dos serviços em desacordo com o solicitado no Edital</w:t>
      </w:r>
      <w:r w:rsidRPr="00A20C6C">
        <w:rPr>
          <w:sz w:val="22"/>
          <w:szCs w:val="22"/>
        </w:rPr>
        <w:t>:</w:t>
      </w:r>
    </w:p>
    <w:p w14:paraId="725FBE85" w14:textId="77777777" w:rsidR="00A20C6C" w:rsidRPr="00A20C6C" w:rsidRDefault="00A20C6C" w:rsidP="00A20C6C">
      <w:pPr>
        <w:spacing w:before="9"/>
        <w:ind w:left="1700" w:right="8736"/>
        <w:jc w:val="both"/>
        <w:rPr>
          <w:sz w:val="22"/>
          <w:szCs w:val="22"/>
        </w:rPr>
      </w:pPr>
      <w:r w:rsidRPr="00A20C6C">
        <w:rPr>
          <w:w w:val="97"/>
          <w:sz w:val="22"/>
          <w:szCs w:val="22"/>
        </w:rPr>
        <w:t>I.</w:t>
      </w:r>
      <w:r w:rsidRPr="00A20C6C">
        <w:rPr>
          <w:sz w:val="22"/>
          <w:szCs w:val="22"/>
        </w:rPr>
        <w:t xml:space="preserve"> Advertência;</w:t>
      </w:r>
    </w:p>
    <w:p w14:paraId="5E1CE442" w14:textId="77777777" w:rsidR="00A20C6C" w:rsidRPr="00A20C6C" w:rsidRDefault="00A20C6C" w:rsidP="00A20C6C">
      <w:pPr>
        <w:spacing w:line="120" w:lineRule="exact"/>
        <w:jc w:val="both"/>
        <w:rPr>
          <w:sz w:val="22"/>
          <w:szCs w:val="22"/>
        </w:rPr>
      </w:pPr>
    </w:p>
    <w:p w14:paraId="156DA034" w14:textId="77777777" w:rsidR="00A20C6C" w:rsidRPr="00A20C6C" w:rsidRDefault="00A20C6C" w:rsidP="00A20C6C">
      <w:pPr>
        <w:spacing w:line="356" w:lineRule="auto"/>
        <w:ind w:left="1702" w:right="1397"/>
        <w:jc w:val="both"/>
        <w:rPr>
          <w:sz w:val="22"/>
          <w:szCs w:val="22"/>
        </w:rPr>
      </w:pPr>
      <w:r w:rsidRPr="00A20C6C">
        <w:rPr>
          <w:w w:val="97"/>
          <w:sz w:val="22"/>
          <w:szCs w:val="22"/>
        </w:rPr>
        <w:t>II.</w:t>
      </w:r>
      <w:r w:rsidRPr="00A20C6C">
        <w:rPr>
          <w:sz w:val="22"/>
          <w:szCs w:val="22"/>
        </w:rPr>
        <w:t xml:space="preserve">  </w:t>
      </w:r>
      <w:proofErr w:type="gramStart"/>
      <w:r w:rsidRPr="00A20C6C">
        <w:rPr>
          <w:sz w:val="22"/>
          <w:szCs w:val="22"/>
        </w:rPr>
        <w:t>Multa  na</w:t>
      </w:r>
      <w:proofErr w:type="gramEnd"/>
      <w:r w:rsidRPr="00A20C6C">
        <w:rPr>
          <w:sz w:val="22"/>
          <w:szCs w:val="22"/>
        </w:rPr>
        <w:t xml:space="preserve">  razão  de  10%  (dez  por  cento)  sobre  o  valor  total  dos  itens  entregues  em desacordo, por infração, com prazo de até 05 (cinco) dias úteis para a efetiva adequação;</w:t>
      </w:r>
    </w:p>
    <w:p w14:paraId="29A7B7C5" w14:textId="77777777" w:rsidR="00A20C6C" w:rsidRPr="00A20C6C" w:rsidRDefault="00A20C6C" w:rsidP="00A20C6C">
      <w:pPr>
        <w:spacing w:before="9" w:line="359" w:lineRule="auto"/>
        <w:ind w:left="1702" w:right="1378"/>
        <w:jc w:val="both"/>
        <w:rPr>
          <w:sz w:val="22"/>
          <w:szCs w:val="22"/>
        </w:rPr>
      </w:pPr>
      <w:r w:rsidRPr="00A20C6C">
        <w:rPr>
          <w:w w:val="97"/>
          <w:sz w:val="22"/>
          <w:szCs w:val="22"/>
        </w:rPr>
        <w:t>III.</w:t>
      </w:r>
      <w:r w:rsidRPr="00A20C6C">
        <w:rPr>
          <w:sz w:val="22"/>
          <w:szCs w:val="22"/>
        </w:rPr>
        <w:t xml:space="preserve">  Suspensão temporária do direito de licitar e contratar </w:t>
      </w:r>
      <w:proofErr w:type="gramStart"/>
      <w:r w:rsidRPr="00A20C6C">
        <w:rPr>
          <w:sz w:val="22"/>
          <w:szCs w:val="22"/>
        </w:rPr>
        <w:t>com  o</w:t>
      </w:r>
      <w:proofErr w:type="gramEnd"/>
      <w:r w:rsidRPr="00A20C6C">
        <w:rPr>
          <w:sz w:val="22"/>
          <w:szCs w:val="22"/>
        </w:rPr>
        <w:t xml:space="preserve"> MUNICÍPIO, pelo prazo de até 02 (dois) anos.</w:t>
      </w:r>
    </w:p>
    <w:p w14:paraId="2241C1FB" w14:textId="77777777" w:rsidR="00A20C6C" w:rsidRPr="00A20C6C" w:rsidRDefault="00A20C6C" w:rsidP="00A20C6C">
      <w:pPr>
        <w:spacing w:before="7" w:line="356" w:lineRule="auto"/>
        <w:ind w:left="1700" w:right="1642" w:firstLine="2"/>
        <w:jc w:val="both"/>
        <w:rPr>
          <w:sz w:val="22"/>
          <w:szCs w:val="22"/>
        </w:rPr>
      </w:pPr>
      <w:r w:rsidRPr="00A20C6C">
        <w:rPr>
          <w:w w:val="97"/>
          <w:sz w:val="22"/>
          <w:szCs w:val="22"/>
        </w:rPr>
        <w:t>13.1.6.</w:t>
      </w:r>
      <w:r w:rsidRPr="00A20C6C">
        <w:rPr>
          <w:sz w:val="22"/>
          <w:szCs w:val="22"/>
        </w:rPr>
        <w:t xml:space="preserve">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4FBB839D" w14:textId="77777777" w:rsidR="00A20C6C" w:rsidRPr="00A20C6C" w:rsidRDefault="00A20C6C" w:rsidP="00A20C6C">
      <w:pPr>
        <w:spacing w:before="12"/>
        <w:ind w:left="1700" w:right="7514"/>
        <w:jc w:val="both"/>
        <w:rPr>
          <w:sz w:val="22"/>
          <w:szCs w:val="22"/>
        </w:rPr>
      </w:pPr>
      <w:r w:rsidRPr="00A20C6C">
        <w:rPr>
          <w:w w:val="97"/>
          <w:sz w:val="22"/>
          <w:szCs w:val="22"/>
        </w:rPr>
        <w:t>II.</w:t>
      </w:r>
      <w:r w:rsidRPr="00A20C6C">
        <w:rPr>
          <w:sz w:val="22"/>
          <w:szCs w:val="22"/>
        </w:rPr>
        <w:t xml:space="preserve"> Ressarcimento ao erário;</w:t>
      </w:r>
    </w:p>
    <w:p w14:paraId="67B4F82C" w14:textId="77777777" w:rsidR="00A20C6C" w:rsidRPr="00A20C6C" w:rsidRDefault="00A20C6C" w:rsidP="00A20C6C">
      <w:pPr>
        <w:spacing w:before="4" w:line="120" w:lineRule="exact"/>
        <w:jc w:val="both"/>
        <w:rPr>
          <w:sz w:val="22"/>
          <w:szCs w:val="22"/>
        </w:rPr>
      </w:pPr>
    </w:p>
    <w:p w14:paraId="24A19D88"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725334F" w14:textId="77777777" w:rsidR="00A20C6C" w:rsidRPr="00A20C6C" w:rsidRDefault="00A20C6C" w:rsidP="00A20C6C">
      <w:pPr>
        <w:spacing w:before="9" w:line="120" w:lineRule="exact"/>
        <w:jc w:val="both"/>
        <w:rPr>
          <w:sz w:val="22"/>
          <w:szCs w:val="22"/>
        </w:rPr>
      </w:pPr>
    </w:p>
    <w:p w14:paraId="192E53CA" w14:textId="77777777" w:rsidR="00A20C6C" w:rsidRPr="00A20C6C" w:rsidRDefault="00A20C6C" w:rsidP="00A20C6C">
      <w:pPr>
        <w:spacing w:line="361" w:lineRule="auto"/>
        <w:ind w:left="1702" w:right="1387"/>
        <w:jc w:val="both"/>
        <w:rPr>
          <w:sz w:val="22"/>
          <w:szCs w:val="22"/>
        </w:rPr>
      </w:pPr>
      <w:r w:rsidRPr="00A20C6C">
        <w:rPr>
          <w:w w:val="97"/>
          <w:sz w:val="22"/>
          <w:szCs w:val="22"/>
        </w:rPr>
        <w:t>IV.</w:t>
      </w:r>
      <w:r w:rsidRPr="00A20C6C">
        <w:rPr>
          <w:sz w:val="22"/>
          <w:szCs w:val="22"/>
        </w:rPr>
        <w:t xml:space="preserve">  Suspensão temporária do direito de licitar e contratar com o MUNICÍPIO, pelo prazo de até 02 (dois) anos.</w:t>
      </w:r>
    </w:p>
    <w:p w14:paraId="21512A0D" w14:textId="77777777" w:rsidR="00A20C6C" w:rsidRPr="00A20C6C" w:rsidRDefault="00A20C6C" w:rsidP="00A20C6C">
      <w:pPr>
        <w:spacing w:before="7"/>
        <w:ind w:left="1702" w:right="1376"/>
        <w:jc w:val="both"/>
        <w:rPr>
          <w:sz w:val="22"/>
          <w:szCs w:val="22"/>
        </w:rPr>
      </w:pPr>
      <w:r w:rsidRPr="00A20C6C">
        <w:rPr>
          <w:sz w:val="22"/>
          <w:szCs w:val="22"/>
        </w:rPr>
        <w:t>13.2. Nos termos do art. 7º da Lei Federal nº 10.520/02 e do art. 49 do Decreto Federal nº</w:t>
      </w:r>
    </w:p>
    <w:p w14:paraId="41C6FB01" w14:textId="77777777" w:rsidR="00A20C6C" w:rsidRPr="00A20C6C" w:rsidRDefault="00A20C6C" w:rsidP="00A20C6C">
      <w:pPr>
        <w:spacing w:before="7" w:line="120" w:lineRule="exact"/>
        <w:jc w:val="both"/>
        <w:rPr>
          <w:sz w:val="22"/>
          <w:szCs w:val="22"/>
        </w:rPr>
      </w:pPr>
    </w:p>
    <w:p w14:paraId="09983DBE" w14:textId="77777777" w:rsidR="00A20C6C" w:rsidRPr="00A20C6C" w:rsidRDefault="00A20C6C" w:rsidP="00A20C6C">
      <w:pPr>
        <w:spacing w:line="360" w:lineRule="auto"/>
        <w:ind w:left="1702" w:right="1370"/>
        <w:jc w:val="both"/>
        <w:rPr>
          <w:sz w:val="22"/>
          <w:szCs w:val="22"/>
        </w:rPr>
      </w:pPr>
      <w:r w:rsidRPr="00A20C6C">
        <w:rPr>
          <w:sz w:val="22"/>
          <w:szCs w:val="22"/>
        </w:rPr>
        <w:t xml:space="preserve">10.024/19, o licitante, sem prejuízo das demais cominações legais e contratuais, poderá ficar, pelo prazo de até 05 (cinco) anos, impedido de licitar e contratar com o MUNICÍPIO, a Administração Pública e ter cancelado o Registro Cadastral de Fornecedores </w:t>
      </w:r>
      <w:proofErr w:type="gramStart"/>
      <w:r w:rsidRPr="00A20C6C">
        <w:rPr>
          <w:sz w:val="22"/>
          <w:szCs w:val="22"/>
        </w:rPr>
        <w:t>do  MUNICÍPIO</w:t>
      </w:r>
      <w:proofErr w:type="gramEnd"/>
      <w:r w:rsidRPr="00A20C6C">
        <w:rPr>
          <w:sz w:val="22"/>
          <w:szCs w:val="22"/>
        </w:rPr>
        <w:t>, nos casos de:</w:t>
      </w:r>
    </w:p>
    <w:p w14:paraId="30855679" w14:textId="77777777" w:rsidR="00A20C6C" w:rsidRPr="00A20C6C" w:rsidRDefault="00A20C6C" w:rsidP="00A20C6C">
      <w:pPr>
        <w:spacing w:before="1"/>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06533F7F" w14:textId="77777777" w:rsidR="00A20C6C" w:rsidRPr="00A20C6C" w:rsidRDefault="00A20C6C" w:rsidP="00A20C6C">
      <w:pPr>
        <w:spacing w:before="4" w:line="120" w:lineRule="exact"/>
        <w:jc w:val="both"/>
        <w:rPr>
          <w:sz w:val="22"/>
          <w:szCs w:val="22"/>
        </w:rPr>
      </w:pPr>
    </w:p>
    <w:p w14:paraId="42B78EF4"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F3F9BD" w14:textId="77777777" w:rsidR="00A20C6C" w:rsidRPr="00A20C6C" w:rsidRDefault="00A20C6C" w:rsidP="00A20C6C">
      <w:pPr>
        <w:spacing w:before="2" w:line="140" w:lineRule="exact"/>
        <w:jc w:val="both"/>
        <w:rPr>
          <w:sz w:val="22"/>
          <w:szCs w:val="22"/>
        </w:rPr>
      </w:pPr>
    </w:p>
    <w:p w14:paraId="28C08BFF"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7DC78249" w14:textId="77777777" w:rsidR="00A20C6C" w:rsidRPr="00A20C6C" w:rsidRDefault="00A20C6C" w:rsidP="00A20C6C">
      <w:pPr>
        <w:spacing w:before="4" w:line="120" w:lineRule="exact"/>
        <w:jc w:val="both"/>
        <w:rPr>
          <w:sz w:val="22"/>
          <w:szCs w:val="22"/>
        </w:rPr>
      </w:pPr>
    </w:p>
    <w:p w14:paraId="69DE23C0"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0A0E790F" w14:textId="77777777" w:rsidR="00A20C6C" w:rsidRPr="00A20C6C" w:rsidRDefault="00A20C6C" w:rsidP="00A20C6C">
      <w:pPr>
        <w:spacing w:before="2" w:line="140" w:lineRule="exact"/>
        <w:jc w:val="both"/>
        <w:rPr>
          <w:sz w:val="22"/>
          <w:szCs w:val="22"/>
        </w:rPr>
      </w:pPr>
    </w:p>
    <w:p w14:paraId="6846F509" w14:textId="77777777" w:rsidR="00A20C6C" w:rsidRPr="00A20C6C" w:rsidRDefault="00A20C6C" w:rsidP="00A20C6C">
      <w:pPr>
        <w:ind w:left="1700" w:right="7548"/>
        <w:jc w:val="both"/>
        <w:rPr>
          <w:sz w:val="22"/>
          <w:szCs w:val="22"/>
        </w:rPr>
      </w:pPr>
      <w:r w:rsidRPr="00A20C6C">
        <w:rPr>
          <w:w w:val="97"/>
          <w:sz w:val="22"/>
          <w:szCs w:val="22"/>
        </w:rPr>
        <w:t>e)</w:t>
      </w:r>
      <w:r w:rsidRPr="00A20C6C">
        <w:rPr>
          <w:sz w:val="22"/>
          <w:szCs w:val="22"/>
        </w:rPr>
        <w:t xml:space="preserve"> não mantiver a proposta;</w:t>
      </w:r>
    </w:p>
    <w:p w14:paraId="05334A24" w14:textId="77777777" w:rsidR="00A20C6C" w:rsidRPr="00A20C6C" w:rsidRDefault="00A20C6C" w:rsidP="00A20C6C">
      <w:pPr>
        <w:spacing w:before="4" w:line="120" w:lineRule="exact"/>
        <w:jc w:val="both"/>
        <w:rPr>
          <w:sz w:val="22"/>
          <w:szCs w:val="22"/>
        </w:rPr>
      </w:pPr>
    </w:p>
    <w:p w14:paraId="164698CF" w14:textId="77777777" w:rsidR="00D03A2D" w:rsidRDefault="00A20C6C" w:rsidP="00A20C6C">
      <w:pPr>
        <w:spacing w:line="360"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49A3DA5A" w14:textId="77777777" w:rsidR="00D03A2D" w:rsidRDefault="00A20C6C" w:rsidP="00A20C6C">
      <w:pPr>
        <w:spacing w:line="360" w:lineRule="auto"/>
        <w:ind w:left="1700" w:right="6786"/>
        <w:jc w:val="both"/>
        <w:rPr>
          <w:sz w:val="22"/>
          <w:szCs w:val="22"/>
        </w:rPr>
      </w:pPr>
      <w:r w:rsidRPr="00A20C6C">
        <w:rPr>
          <w:w w:val="97"/>
          <w:sz w:val="22"/>
          <w:szCs w:val="22"/>
        </w:rPr>
        <w:lastRenderedPageBreak/>
        <w:t>g)</w:t>
      </w:r>
      <w:r w:rsidRPr="00A20C6C">
        <w:rPr>
          <w:sz w:val="22"/>
          <w:szCs w:val="22"/>
        </w:rPr>
        <w:t xml:space="preserve"> fraudar a execução do Contrato; </w:t>
      </w:r>
    </w:p>
    <w:p w14:paraId="4D2E3482" w14:textId="77777777" w:rsidR="00D03A2D" w:rsidRDefault="00A20C6C" w:rsidP="00A20C6C">
      <w:pPr>
        <w:spacing w:line="360" w:lineRule="auto"/>
        <w:ind w:left="1700" w:right="6786"/>
        <w:jc w:val="both"/>
        <w:rPr>
          <w:sz w:val="22"/>
          <w:szCs w:val="22"/>
        </w:rPr>
      </w:pPr>
      <w:r w:rsidRPr="00A20C6C">
        <w:rPr>
          <w:w w:val="97"/>
          <w:sz w:val="22"/>
          <w:szCs w:val="22"/>
        </w:rPr>
        <w:t>h)</w:t>
      </w:r>
      <w:r w:rsidRPr="00A20C6C">
        <w:rPr>
          <w:sz w:val="22"/>
          <w:szCs w:val="22"/>
        </w:rPr>
        <w:t xml:space="preserve"> comportar-se de modo inidôneo; </w:t>
      </w:r>
    </w:p>
    <w:p w14:paraId="1BB001D3" w14:textId="2DFC9007" w:rsidR="00A20C6C" w:rsidRPr="00A20C6C" w:rsidRDefault="00A20C6C" w:rsidP="00A20C6C">
      <w:pPr>
        <w:spacing w:line="360"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7D9B3BC2" w14:textId="23BC8919" w:rsidR="00A20C6C" w:rsidRPr="00A20C6C" w:rsidRDefault="00A20C6C" w:rsidP="00A20C6C">
      <w:pPr>
        <w:spacing w:before="3"/>
        <w:ind w:left="1700" w:right="7884"/>
        <w:jc w:val="both"/>
        <w:rPr>
          <w:sz w:val="22"/>
          <w:szCs w:val="22"/>
        </w:rPr>
      </w:pPr>
      <w:r w:rsidRPr="00A20C6C">
        <w:rPr>
          <w:w w:val="97"/>
          <w:sz w:val="22"/>
          <w:szCs w:val="22"/>
        </w:rPr>
        <w:t>j)</w:t>
      </w:r>
      <w:r w:rsidRPr="00A20C6C">
        <w:rPr>
          <w:sz w:val="22"/>
          <w:szCs w:val="22"/>
        </w:rPr>
        <w:t xml:space="preserve"> cometer fraude fiscal.</w:t>
      </w:r>
    </w:p>
    <w:p w14:paraId="12E44FFD" w14:textId="77777777" w:rsidR="00A20C6C" w:rsidRPr="00A20C6C" w:rsidRDefault="00A20C6C" w:rsidP="00A20C6C">
      <w:pPr>
        <w:spacing w:before="3"/>
        <w:ind w:left="1700" w:right="7884"/>
        <w:jc w:val="both"/>
        <w:rPr>
          <w:sz w:val="22"/>
          <w:szCs w:val="22"/>
        </w:rPr>
      </w:pPr>
    </w:p>
    <w:p w14:paraId="4750740B" w14:textId="77777777" w:rsidR="00A20C6C" w:rsidRPr="00A20C6C" w:rsidRDefault="00A20C6C" w:rsidP="00A20C6C">
      <w:pPr>
        <w:spacing w:before="29" w:line="360" w:lineRule="auto"/>
        <w:ind w:left="1702" w:right="1374"/>
        <w:jc w:val="both"/>
        <w:rPr>
          <w:sz w:val="22"/>
          <w:szCs w:val="22"/>
        </w:rPr>
      </w:pPr>
      <w:r w:rsidRPr="00A20C6C">
        <w:rPr>
          <w:sz w:val="22"/>
          <w:szCs w:val="22"/>
        </w:rPr>
        <w:t>13.3. Na aplicação das penalidades previstas neste edital, considerar-se-á,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7480997E" w14:textId="77777777" w:rsidR="00A20C6C" w:rsidRPr="00A20C6C" w:rsidRDefault="00A20C6C" w:rsidP="00A20C6C">
      <w:pPr>
        <w:spacing w:before="3" w:line="360" w:lineRule="auto"/>
        <w:ind w:left="1702" w:right="1370"/>
        <w:jc w:val="both"/>
        <w:rPr>
          <w:sz w:val="22"/>
          <w:szCs w:val="22"/>
        </w:rPr>
      </w:pPr>
      <w:r w:rsidRPr="00A20C6C">
        <w:rPr>
          <w:sz w:val="22"/>
          <w:szCs w:val="22"/>
        </w:rPr>
        <w:t>13.4.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48D6C44" w14:textId="77777777" w:rsidR="00A20C6C" w:rsidRPr="00A20C6C" w:rsidRDefault="00A20C6C" w:rsidP="00A20C6C">
      <w:pPr>
        <w:spacing w:before="6"/>
        <w:ind w:left="1700" w:right="2169"/>
        <w:jc w:val="both"/>
        <w:rPr>
          <w:sz w:val="22"/>
          <w:szCs w:val="22"/>
        </w:rPr>
      </w:pPr>
      <w:r w:rsidRPr="00A20C6C">
        <w:rPr>
          <w:sz w:val="22"/>
          <w:szCs w:val="22"/>
        </w:rPr>
        <w:t>13.5. As penalidades aplicadas serão registradas no cadastro da licitante/contratada.</w:t>
      </w:r>
    </w:p>
    <w:p w14:paraId="407F18FC" w14:textId="77777777" w:rsidR="00A20C6C" w:rsidRPr="00A20C6C" w:rsidRDefault="00A20C6C" w:rsidP="00A20C6C">
      <w:pPr>
        <w:spacing w:before="7" w:line="120" w:lineRule="exact"/>
        <w:jc w:val="both"/>
        <w:rPr>
          <w:sz w:val="22"/>
          <w:szCs w:val="22"/>
        </w:rPr>
      </w:pPr>
    </w:p>
    <w:p w14:paraId="66EE62CC" w14:textId="77777777" w:rsidR="00A20C6C" w:rsidRPr="00A20C6C" w:rsidRDefault="00A20C6C" w:rsidP="00A20C6C">
      <w:pPr>
        <w:spacing w:line="359" w:lineRule="auto"/>
        <w:ind w:left="1702" w:right="1387"/>
        <w:jc w:val="both"/>
        <w:rPr>
          <w:sz w:val="22"/>
          <w:szCs w:val="22"/>
        </w:rPr>
      </w:pPr>
      <w:r w:rsidRPr="00A20C6C">
        <w:rPr>
          <w:sz w:val="22"/>
          <w:szCs w:val="22"/>
        </w:rPr>
        <w:t xml:space="preserve">13.6.  </w:t>
      </w:r>
      <w:proofErr w:type="gramStart"/>
      <w:r w:rsidRPr="00A20C6C">
        <w:rPr>
          <w:sz w:val="22"/>
          <w:szCs w:val="22"/>
        </w:rPr>
        <w:t>Nenhum  pagamento</w:t>
      </w:r>
      <w:proofErr w:type="gramEnd"/>
      <w:r w:rsidRPr="00A20C6C">
        <w:rPr>
          <w:sz w:val="22"/>
          <w:szCs w:val="22"/>
        </w:rPr>
        <w:t xml:space="preserve">  será  realizado  à  contratada  enquanto  pendente  de  liquidação qualquer   obrigação   financeira   que   lhe   for   imposta   em   virtude   de   penalidade   ou</w:t>
      </w:r>
    </w:p>
    <w:p w14:paraId="6251117C" w14:textId="77777777" w:rsidR="00A20C6C" w:rsidRPr="00A20C6C" w:rsidRDefault="00A20C6C" w:rsidP="00A20C6C">
      <w:pPr>
        <w:spacing w:before="7" w:line="260" w:lineRule="exact"/>
        <w:ind w:left="1702" w:right="7736"/>
        <w:jc w:val="both"/>
        <w:rPr>
          <w:sz w:val="22"/>
          <w:szCs w:val="22"/>
        </w:rPr>
      </w:pPr>
      <w:r w:rsidRPr="00A20C6C">
        <w:rPr>
          <w:position w:val="-1"/>
          <w:sz w:val="22"/>
          <w:szCs w:val="22"/>
        </w:rPr>
        <w:t>inadimplência contratual.</w:t>
      </w:r>
    </w:p>
    <w:p w14:paraId="5B18B908" w14:textId="77777777" w:rsidR="00A20C6C" w:rsidRPr="00A20C6C" w:rsidRDefault="00A20C6C" w:rsidP="00A20C6C">
      <w:pPr>
        <w:spacing w:line="120" w:lineRule="exact"/>
        <w:jc w:val="both"/>
        <w:rPr>
          <w:sz w:val="22"/>
          <w:szCs w:val="22"/>
        </w:rPr>
      </w:pPr>
    </w:p>
    <w:p w14:paraId="5E7F52D4" w14:textId="77777777" w:rsidR="00A20C6C" w:rsidRPr="00A20C6C" w:rsidRDefault="00A20C6C" w:rsidP="00A20C6C">
      <w:pPr>
        <w:spacing w:line="200" w:lineRule="exact"/>
        <w:jc w:val="both"/>
        <w:rPr>
          <w:sz w:val="22"/>
          <w:szCs w:val="22"/>
        </w:rPr>
      </w:pPr>
    </w:p>
    <w:p w14:paraId="55997092" w14:textId="77777777" w:rsidR="00A20C6C" w:rsidRPr="00A20C6C" w:rsidRDefault="00A20C6C" w:rsidP="00A20C6C">
      <w:pPr>
        <w:spacing w:line="200" w:lineRule="exact"/>
        <w:jc w:val="both"/>
        <w:rPr>
          <w:sz w:val="22"/>
          <w:szCs w:val="22"/>
        </w:rPr>
      </w:pPr>
    </w:p>
    <w:p w14:paraId="7A807DE8" w14:textId="77777777" w:rsidR="00A20C6C" w:rsidRPr="00A20C6C" w:rsidRDefault="00A20C6C" w:rsidP="00A20C6C">
      <w:pPr>
        <w:tabs>
          <w:tab w:val="left" w:pos="10640"/>
        </w:tabs>
        <w:spacing w:before="29"/>
        <w:ind w:left="1671" w:right="1234"/>
        <w:jc w:val="both"/>
        <w:rPr>
          <w:sz w:val="22"/>
          <w:szCs w:val="22"/>
        </w:rPr>
      </w:pPr>
      <w:r w:rsidRPr="00A20C6C">
        <w:rPr>
          <w:b/>
          <w:sz w:val="22"/>
          <w:szCs w:val="22"/>
          <w:highlight w:val="lightGray"/>
        </w:rPr>
        <w:t xml:space="preserve"> 14 </w:t>
      </w:r>
      <w:proofErr w:type="gramStart"/>
      <w:r w:rsidRPr="00A20C6C">
        <w:rPr>
          <w:b/>
          <w:sz w:val="22"/>
          <w:szCs w:val="22"/>
          <w:highlight w:val="lightGray"/>
        </w:rPr>
        <w:t>–  DO</w:t>
      </w:r>
      <w:proofErr w:type="gramEnd"/>
      <w:r w:rsidRPr="00A20C6C">
        <w:rPr>
          <w:b/>
          <w:sz w:val="22"/>
          <w:szCs w:val="22"/>
          <w:highlight w:val="lightGray"/>
        </w:rPr>
        <w:t xml:space="preserve"> FORNECIMENTO/ENTREGA E EXECUÇÃO </w:t>
      </w:r>
      <w:r w:rsidRPr="00A20C6C">
        <w:rPr>
          <w:b/>
          <w:sz w:val="22"/>
          <w:szCs w:val="22"/>
          <w:highlight w:val="lightGray"/>
        </w:rPr>
        <w:tab/>
      </w:r>
    </w:p>
    <w:p w14:paraId="2E6B2A90" w14:textId="77777777" w:rsidR="00A20C6C" w:rsidRPr="00A20C6C" w:rsidRDefault="00A20C6C" w:rsidP="00A20C6C">
      <w:pPr>
        <w:spacing w:before="2" w:line="120" w:lineRule="exact"/>
        <w:jc w:val="both"/>
        <w:rPr>
          <w:sz w:val="22"/>
          <w:szCs w:val="22"/>
        </w:rPr>
      </w:pPr>
    </w:p>
    <w:p w14:paraId="604CA4C3" w14:textId="77777777" w:rsidR="00A20C6C" w:rsidRPr="00A20C6C" w:rsidRDefault="00A20C6C" w:rsidP="00A20C6C">
      <w:pPr>
        <w:ind w:left="1700" w:right="1410"/>
        <w:jc w:val="both"/>
        <w:rPr>
          <w:sz w:val="22"/>
          <w:szCs w:val="22"/>
        </w:rPr>
      </w:pPr>
      <w:r w:rsidRPr="00A20C6C">
        <w:rPr>
          <w:sz w:val="22"/>
          <w:szCs w:val="22"/>
        </w:rPr>
        <w:t>14.1. O contrato/Autorização de Fornecimento decorrente do Sistema de Registro de Preços</w:t>
      </w:r>
    </w:p>
    <w:p w14:paraId="7759AD7F" w14:textId="77777777" w:rsidR="00A20C6C" w:rsidRPr="00A20C6C" w:rsidRDefault="00A20C6C" w:rsidP="00A20C6C">
      <w:pPr>
        <w:spacing w:before="10" w:line="120" w:lineRule="exact"/>
        <w:jc w:val="both"/>
        <w:rPr>
          <w:sz w:val="22"/>
          <w:szCs w:val="22"/>
        </w:rPr>
      </w:pPr>
    </w:p>
    <w:p w14:paraId="4661C71D" w14:textId="77777777" w:rsidR="00A20C6C" w:rsidRPr="00A20C6C" w:rsidRDefault="00A20C6C" w:rsidP="00A20C6C">
      <w:pPr>
        <w:spacing w:line="360" w:lineRule="auto"/>
        <w:ind w:left="1702" w:right="1372"/>
        <w:jc w:val="both"/>
        <w:rPr>
          <w:sz w:val="22"/>
          <w:szCs w:val="22"/>
        </w:rPr>
      </w:pPr>
      <w:r w:rsidRPr="00A20C6C">
        <w:rPr>
          <w:sz w:val="22"/>
          <w:szCs w:val="22"/>
        </w:rPr>
        <w:t>- SRP deverá ser realizado no prazo de validade da ata de registro de preços. A ata de Registro de preços decorrente deste processo licitatório terá validade de 01 (um) ano contada a partir de sua assinatura.</w:t>
      </w:r>
    </w:p>
    <w:p w14:paraId="3020859E" w14:textId="77777777" w:rsidR="00A20C6C" w:rsidRPr="00A20C6C" w:rsidRDefault="00A20C6C" w:rsidP="00A20C6C">
      <w:pPr>
        <w:spacing w:before="3" w:line="363" w:lineRule="auto"/>
        <w:ind w:left="1702" w:right="1378"/>
        <w:jc w:val="both"/>
        <w:rPr>
          <w:sz w:val="22"/>
          <w:szCs w:val="22"/>
        </w:rPr>
      </w:pPr>
      <w:r w:rsidRPr="00A20C6C">
        <w:rPr>
          <w:sz w:val="22"/>
          <w:szCs w:val="22"/>
        </w:rPr>
        <w:t>14.1.1. A contratação/Autorização de Fornecimento do item, com fornecimento parcelado, será efetuada conforme a necessidade de cada Órgão Participante no que couber e este.</w:t>
      </w:r>
    </w:p>
    <w:p w14:paraId="6AB2CF52" w14:textId="77777777" w:rsidR="00A20C6C" w:rsidRPr="00A20C6C" w:rsidRDefault="00A20C6C" w:rsidP="00A20C6C">
      <w:pPr>
        <w:spacing w:before="3" w:line="360" w:lineRule="auto"/>
        <w:ind w:left="1702" w:right="1387"/>
        <w:jc w:val="both"/>
        <w:rPr>
          <w:sz w:val="22"/>
          <w:szCs w:val="22"/>
        </w:rPr>
      </w:pPr>
      <w:r w:rsidRPr="00A20C6C">
        <w:rPr>
          <w:sz w:val="22"/>
          <w:szCs w:val="22"/>
        </w:rPr>
        <w:t xml:space="preserve">14.1.2.  </w:t>
      </w:r>
      <w:proofErr w:type="gramStart"/>
      <w:r w:rsidRPr="00A20C6C">
        <w:rPr>
          <w:sz w:val="22"/>
          <w:szCs w:val="22"/>
        </w:rPr>
        <w:t>A  contratação</w:t>
      </w:r>
      <w:proofErr w:type="gramEnd"/>
      <w:r w:rsidRPr="00A20C6C">
        <w:rPr>
          <w:sz w:val="22"/>
          <w:szCs w:val="22"/>
        </w:rPr>
        <w:t xml:space="preserve">  com  os  fornecedores  registrados  será  formalizada  pelo  Órgão Participante por intermédio de emissão de nota de empenho de despesa e autorização de fornecimento de compra.</w:t>
      </w:r>
    </w:p>
    <w:p w14:paraId="68C85D38" w14:textId="77777777" w:rsidR="00A20C6C" w:rsidRPr="00A20C6C" w:rsidRDefault="00A20C6C" w:rsidP="00A20C6C">
      <w:pPr>
        <w:spacing w:before="9" w:line="357" w:lineRule="auto"/>
        <w:ind w:left="1702" w:right="1371"/>
        <w:jc w:val="both"/>
        <w:rPr>
          <w:sz w:val="22"/>
          <w:szCs w:val="22"/>
        </w:rPr>
      </w:pPr>
      <w:r w:rsidRPr="00A20C6C">
        <w:rPr>
          <w:sz w:val="22"/>
          <w:szCs w:val="22"/>
        </w:rPr>
        <w:t xml:space="preserve">14.1.3.  </w:t>
      </w:r>
      <w:proofErr w:type="gramStart"/>
      <w:r w:rsidRPr="00A20C6C">
        <w:rPr>
          <w:b/>
          <w:sz w:val="22"/>
          <w:szCs w:val="22"/>
        </w:rPr>
        <w:t>Os  produtos</w:t>
      </w:r>
      <w:proofErr w:type="gramEnd"/>
      <w:r w:rsidRPr="00A20C6C">
        <w:rPr>
          <w:b/>
          <w:sz w:val="22"/>
          <w:szCs w:val="22"/>
        </w:rPr>
        <w:t xml:space="preserve">  registrados  deverão  ser  entregues  diretamente  na  sede  de  cada Órgão   Participante/Munícipio</w:t>
      </w:r>
      <w:r w:rsidRPr="00A20C6C">
        <w:rPr>
          <w:sz w:val="22"/>
          <w:szCs w:val="22"/>
        </w:rPr>
        <w:t>,   ou   em   local   indicado   pelo   município   consorciado participante em cada Autorização de Fornecimento.</w:t>
      </w:r>
    </w:p>
    <w:p w14:paraId="69AD24C7" w14:textId="77777777" w:rsidR="00A20C6C" w:rsidRPr="00A20C6C" w:rsidRDefault="00A20C6C" w:rsidP="00A20C6C">
      <w:pPr>
        <w:spacing w:before="11"/>
        <w:ind w:left="1700" w:right="1936"/>
        <w:jc w:val="both"/>
        <w:rPr>
          <w:sz w:val="22"/>
          <w:szCs w:val="22"/>
        </w:rPr>
      </w:pPr>
      <w:r w:rsidRPr="00A20C6C">
        <w:rPr>
          <w:sz w:val="22"/>
          <w:szCs w:val="22"/>
        </w:rPr>
        <w:t>14.2. Os produtos ora registrados deverão ser fornecidos/entregues da seguinte forma:</w:t>
      </w:r>
    </w:p>
    <w:p w14:paraId="3268D4AA" w14:textId="77777777" w:rsidR="00A20C6C" w:rsidRPr="00A20C6C" w:rsidRDefault="00A20C6C" w:rsidP="00A20C6C">
      <w:pPr>
        <w:spacing w:before="2" w:line="120" w:lineRule="exact"/>
        <w:jc w:val="both"/>
        <w:rPr>
          <w:sz w:val="22"/>
          <w:szCs w:val="22"/>
        </w:rPr>
      </w:pPr>
    </w:p>
    <w:p w14:paraId="7AB34696" w14:textId="77777777" w:rsidR="00A20C6C" w:rsidRPr="00A20C6C" w:rsidRDefault="00A20C6C" w:rsidP="00A20C6C">
      <w:pPr>
        <w:spacing w:line="360" w:lineRule="auto"/>
        <w:ind w:left="1702" w:right="1377"/>
        <w:jc w:val="both"/>
        <w:rPr>
          <w:sz w:val="22"/>
          <w:szCs w:val="22"/>
        </w:rPr>
        <w:sectPr w:rsidR="00A20C6C" w:rsidRPr="00A20C6C">
          <w:footerReference w:type="default" r:id="rId14"/>
          <w:pgSz w:w="11920" w:h="16860"/>
          <w:pgMar w:top="1600" w:right="0" w:bottom="280" w:left="0" w:header="5" w:footer="917" w:gutter="0"/>
          <w:cols w:space="720"/>
        </w:sectPr>
      </w:pPr>
      <w:r w:rsidRPr="00A20C6C">
        <w:rPr>
          <w:sz w:val="22"/>
          <w:szCs w:val="22"/>
        </w:rPr>
        <w:t xml:space="preserve">14.2.1. Os órgãos participantes emitirão as autorizações de fornecimento de forma parcelada conforme suas necessidades, tendo os fornecedores </w:t>
      </w:r>
      <w:r w:rsidRPr="00A20C6C">
        <w:rPr>
          <w:b/>
          <w:sz w:val="22"/>
          <w:szCs w:val="22"/>
        </w:rPr>
        <w:t xml:space="preserve">o prazo de 15 (quinze) dias corridos </w:t>
      </w:r>
      <w:r w:rsidRPr="00A20C6C">
        <w:rPr>
          <w:sz w:val="22"/>
          <w:szCs w:val="22"/>
        </w:rPr>
        <w:t>para entrega dos produtos nos municípios solicitantes.</w:t>
      </w:r>
    </w:p>
    <w:p w14:paraId="4AA7D79C" w14:textId="77777777" w:rsidR="00A20C6C" w:rsidRPr="00A20C6C" w:rsidRDefault="00A20C6C" w:rsidP="00A20C6C">
      <w:pPr>
        <w:spacing w:before="9" w:line="220" w:lineRule="exact"/>
        <w:jc w:val="both"/>
        <w:rPr>
          <w:sz w:val="22"/>
          <w:szCs w:val="22"/>
        </w:rPr>
      </w:pPr>
    </w:p>
    <w:p w14:paraId="240763E6" w14:textId="77777777" w:rsidR="00A20C6C" w:rsidRPr="00A20C6C" w:rsidRDefault="00A20C6C" w:rsidP="00A20C6C">
      <w:pPr>
        <w:spacing w:before="29" w:line="360" w:lineRule="auto"/>
        <w:ind w:left="1702" w:right="1372"/>
        <w:jc w:val="both"/>
        <w:rPr>
          <w:sz w:val="22"/>
          <w:szCs w:val="22"/>
        </w:rPr>
      </w:pPr>
      <w:r w:rsidRPr="00A20C6C">
        <w:rPr>
          <w:sz w:val="22"/>
          <w:szCs w:val="22"/>
        </w:rPr>
        <w:t xml:space="preserve">14.2.2.  </w:t>
      </w:r>
      <w:proofErr w:type="gramStart"/>
      <w:r w:rsidRPr="00A20C6C">
        <w:rPr>
          <w:sz w:val="22"/>
          <w:szCs w:val="22"/>
        </w:rPr>
        <w:t>Imediatamente  após</w:t>
      </w:r>
      <w:proofErr w:type="gramEnd"/>
      <w:r w:rsidRPr="00A20C6C">
        <w:rPr>
          <w:sz w:val="22"/>
          <w:szCs w:val="22"/>
        </w:rPr>
        <w:t xml:space="preserve">  a  entrega  dos  objetos  desta  Licitação,  os  mesmos  serão devidamente inspecionados pelo Setor Responsável (de cada município consorciado). No caso de se constatar qualquer irregularidade ou incompatibilidade nos itens fornecidos em </w:t>
      </w:r>
      <w:proofErr w:type="gramStart"/>
      <w:r w:rsidRPr="00A20C6C">
        <w:rPr>
          <w:sz w:val="22"/>
          <w:szCs w:val="22"/>
        </w:rPr>
        <w:t>relação  à</w:t>
      </w:r>
      <w:proofErr w:type="gramEnd"/>
      <w:r w:rsidRPr="00A20C6C">
        <w:rPr>
          <w:sz w:val="22"/>
          <w:szCs w:val="22"/>
        </w:rPr>
        <w:t xml:space="preserve">  proposta  comercial  da  contratada  ou  em  relação  às  condições  expressas  neste Edital, cada Município terá o prazo máximo de 05 (cinco) dias para processar a conferência do  que  foi  entregue,  lavrando  termo  de  recebimento  definitivo  ou  notificando  a  licitante vencedora para substituição do objeto entregue em desacordo com as especificações.</w:t>
      </w:r>
    </w:p>
    <w:p w14:paraId="4A903B6E" w14:textId="77777777" w:rsidR="00A20C6C" w:rsidRPr="00A20C6C" w:rsidRDefault="00A20C6C" w:rsidP="00A20C6C">
      <w:pPr>
        <w:spacing w:before="6"/>
        <w:ind w:left="1702" w:right="1369"/>
        <w:jc w:val="both"/>
        <w:rPr>
          <w:sz w:val="22"/>
          <w:szCs w:val="22"/>
        </w:rPr>
      </w:pPr>
      <w:r w:rsidRPr="00A20C6C">
        <w:rPr>
          <w:w w:val="97"/>
          <w:sz w:val="22"/>
          <w:szCs w:val="22"/>
        </w:rPr>
        <w:t>14.2.2.1.</w:t>
      </w:r>
      <w:r w:rsidRPr="00A20C6C">
        <w:rPr>
          <w:sz w:val="22"/>
          <w:szCs w:val="22"/>
        </w:rPr>
        <w:t xml:space="preserve">    </w:t>
      </w:r>
      <w:proofErr w:type="gramStart"/>
      <w:r w:rsidRPr="00A20C6C">
        <w:rPr>
          <w:sz w:val="22"/>
          <w:szCs w:val="22"/>
        </w:rPr>
        <w:t>Os  itens</w:t>
      </w:r>
      <w:proofErr w:type="gramEnd"/>
      <w:r w:rsidRPr="00A20C6C">
        <w:rPr>
          <w:sz w:val="22"/>
          <w:szCs w:val="22"/>
        </w:rPr>
        <w:t xml:space="preserve">  entregues  que  não  estiverem  dentro  das  especificações  deverão  ser</w:t>
      </w:r>
    </w:p>
    <w:p w14:paraId="1A44D2BD" w14:textId="77777777" w:rsidR="00A20C6C" w:rsidRPr="00A20C6C" w:rsidRDefault="00A20C6C" w:rsidP="00A20C6C">
      <w:pPr>
        <w:spacing w:before="7" w:line="120" w:lineRule="exact"/>
        <w:jc w:val="both"/>
        <w:rPr>
          <w:sz w:val="22"/>
          <w:szCs w:val="22"/>
        </w:rPr>
      </w:pPr>
    </w:p>
    <w:p w14:paraId="5D556617" w14:textId="77777777" w:rsidR="00A20C6C" w:rsidRPr="00A20C6C" w:rsidRDefault="00A20C6C" w:rsidP="00A20C6C">
      <w:pPr>
        <w:ind w:left="1702" w:right="1370"/>
        <w:jc w:val="both"/>
        <w:rPr>
          <w:sz w:val="22"/>
          <w:szCs w:val="22"/>
        </w:rPr>
      </w:pPr>
      <w:r w:rsidRPr="00A20C6C">
        <w:rPr>
          <w:sz w:val="22"/>
          <w:szCs w:val="22"/>
        </w:rPr>
        <w:t>Substituídos pela licitante vencedora, sem qualquer ônus à Contratante, no prazo máximo de</w:t>
      </w:r>
    </w:p>
    <w:p w14:paraId="303A5A7F" w14:textId="77777777" w:rsidR="00A20C6C" w:rsidRPr="00A20C6C" w:rsidRDefault="00A20C6C" w:rsidP="00A20C6C">
      <w:pPr>
        <w:spacing w:before="9" w:line="120" w:lineRule="exact"/>
        <w:jc w:val="both"/>
        <w:rPr>
          <w:sz w:val="22"/>
          <w:szCs w:val="22"/>
        </w:rPr>
      </w:pPr>
    </w:p>
    <w:p w14:paraId="49AE8151" w14:textId="77777777" w:rsidR="00A20C6C" w:rsidRPr="00A20C6C" w:rsidRDefault="00A20C6C" w:rsidP="00A20C6C">
      <w:pPr>
        <w:spacing w:line="359" w:lineRule="auto"/>
        <w:ind w:left="1702" w:right="1374"/>
        <w:jc w:val="both"/>
        <w:rPr>
          <w:sz w:val="22"/>
          <w:szCs w:val="22"/>
        </w:rPr>
      </w:pPr>
      <w:r w:rsidRPr="00A20C6C">
        <w:rPr>
          <w:sz w:val="22"/>
          <w:szCs w:val="22"/>
        </w:rPr>
        <w:t>5 (cinco) dias, contados a partir da comunicação do fato, sob pena de aplicação das sanções previstas neste Edital.</w:t>
      </w:r>
    </w:p>
    <w:p w14:paraId="46A3EFB2" w14:textId="77777777" w:rsidR="00A20C6C" w:rsidRPr="00A20C6C" w:rsidRDefault="00A20C6C" w:rsidP="00A20C6C">
      <w:pPr>
        <w:spacing w:before="7" w:line="360" w:lineRule="auto"/>
        <w:ind w:left="1702" w:right="1384"/>
        <w:jc w:val="both"/>
        <w:rPr>
          <w:sz w:val="22"/>
          <w:szCs w:val="22"/>
        </w:rPr>
      </w:pPr>
      <w:r w:rsidRPr="00A20C6C">
        <w:rPr>
          <w:sz w:val="22"/>
          <w:szCs w:val="22"/>
        </w:rPr>
        <w:t xml:space="preserve">14.2.3.  </w:t>
      </w:r>
      <w:proofErr w:type="gramStart"/>
      <w:r w:rsidRPr="00A20C6C">
        <w:rPr>
          <w:sz w:val="22"/>
          <w:szCs w:val="22"/>
        </w:rPr>
        <w:t>Solicitações  de</w:t>
      </w:r>
      <w:proofErr w:type="gramEnd"/>
      <w:r w:rsidRPr="00A20C6C">
        <w:rPr>
          <w:sz w:val="22"/>
          <w:szCs w:val="22"/>
        </w:rPr>
        <w:t xml:space="preserve">  troca  de  marca,  poderão  ser  aceitas  em  casos  excepcionais,  com justificativa plausível, sendo que está deverá ser solicitada previamente ao faturamento do produto.</w:t>
      </w:r>
    </w:p>
    <w:p w14:paraId="1A2F4F64" w14:textId="77777777" w:rsidR="00A20C6C" w:rsidRPr="00A20C6C" w:rsidRDefault="00A20C6C" w:rsidP="00A20C6C">
      <w:pPr>
        <w:spacing w:before="4" w:line="357" w:lineRule="auto"/>
        <w:ind w:left="1702" w:right="1377"/>
        <w:jc w:val="both"/>
        <w:rPr>
          <w:sz w:val="22"/>
          <w:szCs w:val="22"/>
        </w:rPr>
      </w:pPr>
      <w:r w:rsidRPr="00A20C6C">
        <w:rPr>
          <w:w w:val="97"/>
          <w:sz w:val="22"/>
          <w:szCs w:val="22"/>
        </w:rPr>
        <w:t>14.2.3.1.</w:t>
      </w:r>
      <w:r w:rsidRPr="00A20C6C">
        <w:rPr>
          <w:sz w:val="22"/>
          <w:szCs w:val="22"/>
        </w:rPr>
        <w:t xml:space="preserve">   Para trocas de marcas “pontuais” a determinado solicitante, está pode ser requerida </w:t>
      </w:r>
      <w:proofErr w:type="gramStart"/>
      <w:r w:rsidRPr="00A20C6C">
        <w:rPr>
          <w:sz w:val="22"/>
          <w:szCs w:val="22"/>
        </w:rPr>
        <w:t>diretamente  ao</w:t>
      </w:r>
      <w:proofErr w:type="gramEnd"/>
      <w:r w:rsidRPr="00A20C6C">
        <w:rPr>
          <w:sz w:val="22"/>
          <w:szCs w:val="22"/>
        </w:rPr>
        <w:t xml:space="preserve">  responsável  do  órgão  se  está  tiver  qualidade  igual  ou  superior  a  marca registrada, sem prejuízos financeiro aos órgãos.</w:t>
      </w:r>
    </w:p>
    <w:p w14:paraId="24056CFF" w14:textId="77777777" w:rsidR="00A20C6C" w:rsidRPr="00A20C6C" w:rsidRDefault="00A20C6C" w:rsidP="00A20C6C">
      <w:pPr>
        <w:spacing w:before="9" w:line="360" w:lineRule="auto"/>
        <w:ind w:left="1702" w:right="1370"/>
        <w:jc w:val="both"/>
        <w:rPr>
          <w:sz w:val="22"/>
          <w:szCs w:val="22"/>
        </w:rPr>
      </w:pPr>
      <w:r w:rsidRPr="00A20C6C">
        <w:rPr>
          <w:w w:val="97"/>
          <w:sz w:val="22"/>
          <w:szCs w:val="22"/>
        </w:rPr>
        <w:t>14.2.3.2.</w:t>
      </w:r>
      <w:r w:rsidRPr="00A20C6C">
        <w:rPr>
          <w:sz w:val="22"/>
          <w:szCs w:val="22"/>
        </w:rPr>
        <w:t xml:space="preserve">   Para trocas de marcas que comtemplem “alterações para toda a Ata de Registro de Preço” a empresa deverá enviar solicitação ao MUNICÍPIO, que analisará o deferimento do pedido, se está tiver qualidade igual ou superior a marca registrada, </w:t>
      </w:r>
      <w:proofErr w:type="gramStart"/>
      <w:r w:rsidRPr="00A20C6C">
        <w:rPr>
          <w:sz w:val="22"/>
          <w:szCs w:val="22"/>
        </w:rPr>
        <w:t>sem prejuízos financeiro</w:t>
      </w:r>
      <w:proofErr w:type="gramEnd"/>
      <w:r w:rsidRPr="00A20C6C">
        <w:rPr>
          <w:sz w:val="22"/>
          <w:szCs w:val="22"/>
        </w:rPr>
        <w:t xml:space="preserve"> aos órgãos. Em caso de deferimento tanto a empresa como os órgãos participantes serão comunicados do parecer.</w:t>
      </w:r>
    </w:p>
    <w:p w14:paraId="7F3338EA" w14:textId="77777777" w:rsidR="00A20C6C" w:rsidRPr="00A20C6C" w:rsidRDefault="00A20C6C" w:rsidP="00A20C6C">
      <w:pPr>
        <w:spacing w:before="3" w:line="360" w:lineRule="auto"/>
        <w:ind w:left="1702" w:right="1382"/>
        <w:jc w:val="both"/>
        <w:rPr>
          <w:sz w:val="22"/>
          <w:szCs w:val="22"/>
        </w:rPr>
      </w:pPr>
      <w:r w:rsidRPr="00A20C6C">
        <w:rPr>
          <w:w w:val="97"/>
          <w:sz w:val="22"/>
          <w:szCs w:val="22"/>
        </w:rPr>
        <w:t>14.3.</w:t>
      </w:r>
      <w:r w:rsidRPr="00A20C6C">
        <w:rPr>
          <w:sz w:val="22"/>
          <w:szCs w:val="22"/>
        </w:rPr>
        <w:t xml:space="preserve">   </w:t>
      </w:r>
      <w:proofErr w:type="gramStart"/>
      <w:r w:rsidRPr="00A20C6C">
        <w:rPr>
          <w:sz w:val="22"/>
          <w:szCs w:val="22"/>
        </w:rPr>
        <w:t>Os  produtos</w:t>
      </w:r>
      <w:proofErr w:type="gramEnd"/>
      <w:r w:rsidRPr="00A20C6C">
        <w:rPr>
          <w:sz w:val="22"/>
          <w:szCs w:val="22"/>
        </w:rPr>
        <w:t xml:space="preserve">  deverão  ser  entregues  aos  órgãos  solicitantes  pelo  valor  aprovado  no processo, sendo proibida a cobrança de qualquer outra despesa que venha a interferir no valor licitado e aprovado.</w:t>
      </w:r>
    </w:p>
    <w:p w14:paraId="6B1B77BE" w14:textId="77777777" w:rsidR="00A20C6C" w:rsidRPr="00A20C6C" w:rsidRDefault="00A20C6C" w:rsidP="00A20C6C">
      <w:pPr>
        <w:spacing w:before="9" w:line="359" w:lineRule="auto"/>
        <w:ind w:left="1702" w:right="1373"/>
        <w:jc w:val="both"/>
        <w:rPr>
          <w:sz w:val="22"/>
          <w:szCs w:val="22"/>
        </w:rPr>
      </w:pPr>
      <w:r w:rsidRPr="00A20C6C">
        <w:rPr>
          <w:w w:val="97"/>
          <w:sz w:val="22"/>
          <w:szCs w:val="22"/>
        </w:rPr>
        <w:t>14.4.</w:t>
      </w:r>
      <w:r w:rsidRPr="00A20C6C">
        <w:rPr>
          <w:sz w:val="22"/>
          <w:szCs w:val="22"/>
        </w:rPr>
        <w:t xml:space="preserve">   </w:t>
      </w:r>
      <w:proofErr w:type="gramStart"/>
      <w:r w:rsidRPr="00A20C6C">
        <w:rPr>
          <w:sz w:val="22"/>
          <w:szCs w:val="22"/>
        </w:rPr>
        <w:t>O  Fornecedor</w:t>
      </w:r>
      <w:proofErr w:type="gramEnd"/>
      <w:r w:rsidRPr="00A20C6C">
        <w:rPr>
          <w:sz w:val="22"/>
          <w:szCs w:val="22"/>
        </w:rPr>
        <w:t xml:space="preserve">  deverá entregar  os  itens  constantes  da  autorização  no  local  indicado pelos  municípios  consorciados  participantes,  com  a  respectiva  Nota  Fiscal  Eletrônica  e enviar o arquivo XML para o e-mail indicado nas Autorizações de Fornecimento.</w:t>
      </w:r>
    </w:p>
    <w:p w14:paraId="17CDB547" w14:textId="77777777" w:rsidR="00A20C6C" w:rsidRPr="00A20C6C" w:rsidRDefault="00A20C6C" w:rsidP="00A20C6C">
      <w:pPr>
        <w:spacing w:before="7" w:line="360" w:lineRule="auto"/>
        <w:ind w:left="1702" w:right="1383"/>
        <w:jc w:val="both"/>
        <w:rPr>
          <w:sz w:val="22"/>
          <w:szCs w:val="22"/>
        </w:rPr>
      </w:pPr>
      <w:r w:rsidRPr="00A20C6C">
        <w:rPr>
          <w:w w:val="97"/>
          <w:sz w:val="22"/>
          <w:szCs w:val="22"/>
        </w:rPr>
        <w:t>14.5.</w:t>
      </w:r>
      <w:r w:rsidRPr="00A20C6C">
        <w:rPr>
          <w:sz w:val="22"/>
          <w:szCs w:val="22"/>
        </w:rPr>
        <w:t xml:space="preserve">    </w:t>
      </w:r>
      <w:proofErr w:type="gramStart"/>
      <w:r w:rsidRPr="00A20C6C">
        <w:rPr>
          <w:sz w:val="22"/>
          <w:szCs w:val="22"/>
        </w:rPr>
        <w:t>Todas  as</w:t>
      </w:r>
      <w:proofErr w:type="gramEnd"/>
      <w:r w:rsidRPr="00A20C6C">
        <w:rPr>
          <w:sz w:val="22"/>
          <w:szCs w:val="22"/>
        </w:rPr>
        <w:t xml:space="preserve">  despesas  relacionadas  com  o  fornecimento  dos  materiais/equipamentos correrão por conta da licitante vencedora do certame.</w:t>
      </w:r>
    </w:p>
    <w:p w14:paraId="05888AC2" w14:textId="5BDD5076" w:rsidR="00A20C6C" w:rsidRPr="00A20C6C" w:rsidRDefault="00A20C6C" w:rsidP="00A20C6C">
      <w:pPr>
        <w:spacing w:before="7" w:line="360" w:lineRule="auto"/>
        <w:ind w:left="1702" w:right="1386"/>
        <w:jc w:val="both"/>
        <w:rPr>
          <w:sz w:val="22"/>
          <w:szCs w:val="22"/>
        </w:rPr>
      </w:pPr>
      <w:r w:rsidRPr="00A20C6C">
        <w:rPr>
          <w:w w:val="97"/>
          <w:sz w:val="22"/>
          <w:szCs w:val="22"/>
        </w:rPr>
        <w:t>14.6.</w:t>
      </w:r>
      <w:r w:rsidRPr="00A20C6C">
        <w:rPr>
          <w:sz w:val="22"/>
          <w:szCs w:val="22"/>
        </w:rPr>
        <w:t xml:space="preserve">   A não entrega do objeto conforme estabelecido nos subitens, ensejará a revogação do contrato e aplicação das sanções legais previstas.</w:t>
      </w:r>
    </w:p>
    <w:p w14:paraId="623FDD76"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15. </w:t>
      </w:r>
      <w:r w:rsidRPr="00A20C6C">
        <w:rPr>
          <w:b/>
          <w:sz w:val="22"/>
          <w:szCs w:val="22"/>
          <w:highlight w:val="lightGray"/>
        </w:rPr>
        <w:t xml:space="preserve"> DAS OBRIGAÇÕES DO MUNICÍPIO </w:t>
      </w:r>
      <w:r w:rsidRPr="00A20C6C">
        <w:rPr>
          <w:b/>
          <w:sz w:val="22"/>
          <w:szCs w:val="22"/>
          <w:highlight w:val="lightGray"/>
        </w:rPr>
        <w:tab/>
      </w:r>
    </w:p>
    <w:p w14:paraId="471FDF6B" w14:textId="77777777" w:rsidR="00A20C6C" w:rsidRPr="00A20C6C" w:rsidRDefault="00A20C6C" w:rsidP="00A20C6C">
      <w:pPr>
        <w:spacing w:before="10" w:line="120" w:lineRule="exact"/>
        <w:jc w:val="both"/>
        <w:rPr>
          <w:sz w:val="22"/>
          <w:szCs w:val="22"/>
        </w:rPr>
      </w:pPr>
    </w:p>
    <w:p w14:paraId="2CCAE6C3" w14:textId="77777777" w:rsidR="00A20C6C" w:rsidRPr="00A20C6C" w:rsidRDefault="00A20C6C" w:rsidP="00A20C6C">
      <w:pPr>
        <w:ind w:left="1700"/>
        <w:jc w:val="both"/>
        <w:rPr>
          <w:sz w:val="22"/>
          <w:szCs w:val="22"/>
        </w:rPr>
      </w:pPr>
      <w:r w:rsidRPr="00A20C6C">
        <w:rPr>
          <w:w w:val="97"/>
          <w:sz w:val="22"/>
          <w:szCs w:val="22"/>
        </w:rPr>
        <w:t>15.1.</w:t>
      </w:r>
      <w:r w:rsidRPr="00A20C6C">
        <w:rPr>
          <w:sz w:val="22"/>
          <w:szCs w:val="22"/>
        </w:rPr>
        <w:t xml:space="preserve">  Ao MUNICÍPIO constituem as seguintes obrigações:</w:t>
      </w:r>
    </w:p>
    <w:p w14:paraId="7F0386FA" w14:textId="77777777" w:rsidR="00A20C6C" w:rsidRPr="00A20C6C" w:rsidRDefault="00A20C6C" w:rsidP="00A20C6C">
      <w:pPr>
        <w:spacing w:before="2" w:line="140" w:lineRule="exact"/>
        <w:jc w:val="both"/>
        <w:rPr>
          <w:sz w:val="22"/>
          <w:szCs w:val="22"/>
        </w:rPr>
      </w:pPr>
    </w:p>
    <w:p w14:paraId="455E113E" w14:textId="77777777" w:rsidR="00A20C6C" w:rsidRPr="00A20C6C" w:rsidRDefault="00A20C6C" w:rsidP="00A20C6C">
      <w:pPr>
        <w:ind w:left="1700"/>
        <w:jc w:val="both"/>
        <w:rPr>
          <w:sz w:val="22"/>
          <w:szCs w:val="22"/>
        </w:rPr>
      </w:pPr>
      <w:r w:rsidRPr="00A20C6C">
        <w:rPr>
          <w:w w:val="97"/>
          <w:sz w:val="22"/>
          <w:szCs w:val="22"/>
        </w:rPr>
        <w:t>15.1.1.</w:t>
      </w:r>
      <w:r w:rsidRPr="00A20C6C">
        <w:rPr>
          <w:sz w:val="22"/>
          <w:szCs w:val="22"/>
        </w:rPr>
        <w:t xml:space="preserve">  Efetuar o pagamento ajustado;</w:t>
      </w:r>
    </w:p>
    <w:p w14:paraId="44C84B12" w14:textId="77777777" w:rsidR="00A20C6C" w:rsidRPr="00A20C6C" w:rsidRDefault="00A20C6C" w:rsidP="00A20C6C">
      <w:pPr>
        <w:spacing w:before="4" w:line="120" w:lineRule="exact"/>
        <w:jc w:val="both"/>
        <w:rPr>
          <w:sz w:val="22"/>
          <w:szCs w:val="22"/>
        </w:rPr>
      </w:pPr>
    </w:p>
    <w:p w14:paraId="52F4B952" w14:textId="77777777" w:rsidR="00A20C6C" w:rsidRPr="00A20C6C" w:rsidRDefault="00A20C6C" w:rsidP="00A20C6C">
      <w:pPr>
        <w:ind w:left="1700"/>
        <w:jc w:val="both"/>
        <w:rPr>
          <w:sz w:val="22"/>
          <w:szCs w:val="22"/>
        </w:rPr>
      </w:pPr>
      <w:r w:rsidRPr="00A20C6C">
        <w:rPr>
          <w:w w:val="97"/>
          <w:sz w:val="22"/>
          <w:szCs w:val="22"/>
        </w:rPr>
        <w:t>15.1.2.</w:t>
      </w:r>
      <w:r w:rsidRPr="00A20C6C">
        <w:rPr>
          <w:sz w:val="22"/>
          <w:szCs w:val="22"/>
        </w:rPr>
        <w:t xml:space="preserve">  Dar à CONTRATADA as condições necessárias à regular execução do Contrato;</w:t>
      </w:r>
    </w:p>
    <w:p w14:paraId="11765915" w14:textId="77777777" w:rsidR="00A20C6C" w:rsidRPr="00A20C6C" w:rsidRDefault="00A20C6C" w:rsidP="00A20C6C">
      <w:pPr>
        <w:spacing w:before="2" w:line="140" w:lineRule="exact"/>
        <w:jc w:val="both"/>
        <w:rPr>
          <w:sz w:val="22"/>
          <w:szCs w:val="22"/>
        </w:rPr>
      </w:pPr>
    </w:p>
    <w:p w14:paraId="04442963" w14:textId="77777777" w:rsidR="00A20C6C" w:rsidRPr="00A20C6C" w:rsidRDefault="00A20C6C" w:rsidP="00A20C6C">
      <w:pPr>
        <w:spacing w:line="359" w:lineRule="auto"/>
        <w:ind w:left="1702" w:right="1390"/>
        <w:jc w:val="both"/>
        <w:rPr>
          <w:sz w:val="22"/>
          <w:szCs w:val="22"/>
        </w:rPr>
      </w:pPr>
      <w:r w:rsidRPr="00A20C6C">
        <w:rPr>
          <w:w w:val="97"/>
          <w:sz w:val="22"/>
          <w:szCs w:val="22"/>
        </w:rPr>
        <w:t>15.1.3.</w:t>
      </w:r>
      <w:r w:rsidRPr="00A20C6C">
        <w:rPr>
          <w:sz w:val="22"/>
          <w:szCs w:val="22"/>
        </w:rPr>
        <w:t xml:space="preserve">  </w:t>
      </w:r>
      <w:proofErr w:type="gramStart"/>
      <w:r w:rsidRPr="00A20C6C">
        <w:rPr>
          <w:sz w:val="22"/>
          <w:szCs w:val="22"/>
        </w:rPr>
        <w:t>Modificar  o</w:t>
      </w:r>
      <w:proofErr w:type="gramEnd"/>
      <w:r w:rsidRPr="00A20C6C">
        <w:rPr>
          <w:sz w:val="22"/>
          <w:szCs w:val="22"/>
        </w:rPr>
        <w:t xml:space="preserve">  contrato,  unilateralmente,  para  melhor  adequação  às  finalidades  de interesse público, respeitado os direitos do contratado;</w:t>
      </w:r>
    </w:p>
    <w:p w14:paraId="45F47BA1" w14:textId="77777777" w:rsidR="00A20C6C" w:rsidRPr="00A20C6C" w:rsidRDefault="00A20C6C" w:rsidP="00A20C6C">
      <w:pPr>
        <w:spacing w:before="7"/>
        <w:ind w:left="1702"/>
        <w:jc w:val="both"/>
        <w:rPr>
          <w:sz w:val="22"/>
          <w:szCs w:val="22"/>
        </w:rPr>
      </w:pPr>
      <w:r w:rsidRPr="00A20C6C">
        <w:rPr>
          <w:w w:val="97"/>
          <w:sz w:val="22"/>
          <w:szCs w:val="22"/>
        </w:rPr>
        <w:lastRenderedPageBreak/>
        <w:t>15.1.4.</w:t>
      </w:r>
      <w:r w:rsidRPr="00A20C6C">
        <w:rPr>
          <w:sz w:val="22"/>
          <w:szCs w:val="22"/>
        </w:rPr>
        <w:t xml:space="preserve">  Rescindir o contrato, unilateralmente, nos casos especificados no inciso I do art. 79</w:t>
      </w:r>
    </w:p>
    <w:p w14:paraId="4F379FF6" w14:textId="77777777" w:rsidR="00A20C6C" w:rsidRPr="00A20C6C" w:rsidRDefault="00A20C6C" w:rsidP="00A20C6C">
      <w:pPr>
        <w:spacing w:before="4" w:line="120" w:lineRule="exact"/>
        <w:jc w:val="both"/>
        <w:rPr>
          <w:sz w:val="22"/>
          <w:szCs w:val="22"/>
        </w:rPr>
      </w:pPr>
    </w:p>
    <w:p w14:paraId="24007D5B" w14:textId="77777777" w:rsidR="00A20C6C" w:rsidRPr="00A20C6C" w:rsidRDefault="00A20C6C" w:rsidP="00A20C6C">
      <w:pPr>
        <w:ind w:left="1702"/>
        <w:jc w:val="both"/>
        <w:rPr>
          <w:sz w:val="22"/>
          <w:szCs w:val="22"/>
        </w:rPr>
      </w:pPr>
      <w:r w:rsidRPr="00A20C6C">
        <w:rPr>
          <w:sz w:val="22"/>
          <w:szCs w:val="22"/>
        </w:rPr>
        <w:t>Lei 8.666/93;</w:t>
      </w:r>
    </w:p>
    <w:p w14:paraId="41D5CF7F" w14:textId="77777777" w:rsidR="00A20C6C" w:rsidRPr="00A20C6C" w:rsidRDefault="00A20C6C" w:rsidP="00A20C6C">
      <w:pPr>
        <w:spacing w:before="10" w:line="120" w:lineRule="exact"/>
        <w:jc w:val="both"/>
        <w:rPr>
          <w:sz w:val="22"/>
          <w:szCs w:val="22"/>
        </w:rPr>
      </w:pPr>
    </w:p>
    <w:p w14:paraId="428600E5" w14:textId="77777777" w:rsidR="00A20C6C" w:rsidRPr="00A20C6C" w:rsidRDefault="00A20C6C" w:rsidP="00A20C6C">
      <w:pPr>
        <w:ind w:left="1700"/>
        <w:jc w:val="both"/>
        <w:rPr>
          <w:sz w:val="22"/>
          <w:szCs w:val="22"/>
        </w:rPr>
      </w:pPr>
      <w:r w:rsidRPr="00A20C6C">
        <w:rPr>
          <w:w w:val="97"/>
          <w:sz w:val="22"/>
          <w:szCs w:val="22"/>
        </w:rPr>
        <w:t>15.1.5.</w:t>
      </w:r>
      <w:r w:rsidRPr="00A20C6C">
        <w:rPr>
          <w:sz w:val="22"/>
          <w:szCs w:val="22"/>
        </w:rPr>
        <w:t xml:space="preserve"> Aplicar sanções motivadas pela inexecução total ou parcial do ajuste.</w:t>
      </w:r>
    </w:p>
    <w:p w14:paraId="29DD2F27" w14:textId="77777777" w:rsidR="00A20C6C" w:rsidRPr="00A20C6C" w:rsidRDefault="00A20C6C" w:rsidP="00A20C6C">
      <w:pPr>
        <w:spacing w:before="5" w:line="400" w:lineRule="atLeast"/>
        <w:ind w:left="1702" w:right="1380"/>
        <w:jc w:val="both"/>
        <w:rPr>
          <w:sz w:val="22"/>
          <w:szCs w:val="22"/>
        </w:rPr>
      </w:pPr>
      <w:r w:rsidRPr="00A20C6C">
        <w:rPr>
          <w:w w:val="97"/>
          <w:sz w:val="22"/>
          <w:szCs w:val="22"/>
        </w:rPr>
        <w:t>15.1.6.</w:t>
      </w:r>
      <w:r w:rsidRPr="00A20C6C">
        <w:rPr>
          <w:sz w:val="22"/>
          <w:szCs w:val="22"/>
        </w:rPr>
        <w:t xml:space="preserve">  Fiscalizar a entrega e os materiais ora contratados, bem como notificar a empresa em caso de necessidade.</w:t>
      </w:r>
    </w:p>
    <w:p w14:paraId="2566BC78" w14:textId="77777777" w:rsidR="00A20C6C" w:rsidRPr="00A20C6C" w:rsidRDefault="00A20C6C" w:rsidP="00A20C6C">
      <w:pPr>
        <w:spacing w:before="5" w:line="120" w:lineRule="exact"/>
        <w:jc w:val="both"/>
        <w:rPr>
          <w:sz w:val="22"/>
          <w:szCs w:val="22"/>
        </w:rPr>
      </w:pPr>
    </w:p>
    <w:p w14:paraId="7158FE24" w14:textId="77777777" w:rsidR="00A20C6C" w:rsidRPr="00A20C6C" w:rsidRDefault="00A20C6C" w:rsidP="00A20C6C">
      <w:pPr>
        <w:spacing w:line="200" w:lineRule="exact"/>
        <w:jc w:val="both"/>
        <w:rPr>
          <w:sz w:val="22"/>
          <w:szCs w:val="22"/>
        </w:rPr>
      </w:pPr>
    </w:p>
    <w:p w14:paraId="7E1A8DE8" w14:textId="77777777" w:rsidR="00A20C6C" w:rsidRPr="00A20C6C" w:rsidRDefault="00A20C6C" w:rsidP="00A20C6C">
      <w:pPr>
        <w:spacing w:line="200" w:lineRule="exact"/>
        <w:jc w:val="both"/>
        <w:rPr>
          <w:sz w:val="22"/>
          <w:szCs w:val="22"/>
        </w:rPr>
      </w:pPr>
    </w:p>
    <w:p w14:paraId="5BC2ED99"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16. </w:t>
      </w:r>
      <w:r w:rsidRPr="00A20C6C">
        <w:rPr>
          <w:b/>
          <w:sz w:val="22"/>
          <w:szCs w:val="22"/>
          <w:highlight w:val="lightGray"/>
        </w:rPr>
        <w:t xml:space="preserve">DAS OBRIGAÇÕES DA CONTRATADA </w:t>
      </w:r>
      <w:r w:rsidRPr="00A20C6C">
        <w:rPr>
          <w:b/>
          <w:sz w:val="22"/>
          <w:szCs w:val="22"/>
          <w:highlight w:val="lightGray"/>
        </w:rPr>
        <w:tab/>
      </w:r>
    </w:p>
    <w:p w14:paraId="6021EB36" w14:textId="77777777" w:rsidR="00A20C6C" w:rsidRPr="00A20C6C" w:rsidRDefault="00A20C6C" w:rsidP="00A20C6C">
      <w:pPr>
        <w:spacing w:before="2" w:line="120" w:lineRule="exact"/>
        <w:jc w:val="both"/>
        <w:rPr>
          <w:sz w:val="22"/>
          <w:szCs w:val="22"/>
        </w:rPr>
      </w:pPr>
    </w:p>
    <w:p w14:paraId="10494E49" w14:textId="77777777" w:rsidR="00A20C6C" w:rsidRPr="00A20C6C" w:rsidRDefault="00A20C6C" w:rsidP="00A20C6C">
      <w:pPr>
        <w:spacing w:line="360" w:lineRule="auto"/>
        <w:ind w:left="1702" w:right="1386"/>
        <w:jc w:val="both"/>
        <w:rPr>
          <w:sz w:val="22"/>
          <w:szCs w:val="22"/>
        </w:rPr>
      </w:pPr>
      <w:r w:rsidRPr="00A20C6C">
        <w:rPr>
          <w:w w:val="97"/>
          <w:sz w:val="22"/>
          <w:szCs w:val="22"/>
        </w:rPr>
        <w:t>16.1.</w:t>
      </w:r>
      <w:r w:rsidRPr="00A20C6C">
        <w:rPr>
          <w:sz w:val="22"/>
          <w:szCs w:val="22"/>
        </w:rPr>
        <w:t xml:space="preserve">  </w:t>
      </w:r>
      <w:proofErr w:type="gramStart"/>
      <w:r w:rsidRPr="00A20C6C">
        <w:rPr>
          <w:sz w:val="22"/>
          <w:szCs w:val="22"/>
        </w:rPr>
        <w:t>São  obrigações</w:t>
      </w:r>
      <w:proofErr w:type="gramEnd"/>
      <w:r w:rsidRPr="00A20C6C">
        <w:rPr>
          <w:sz w:val="22"/>
          <w:szCs w:val="22"/>
        </w:rPr>
        <w:t xml:space="preserve">  da  CONTRATADA,  além  de  outras  previstas  no  edital  e  em  seus anexos:</w:t>
      </w:r>
    </w:p>
    <w:p w14:paraId="674D0DED"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w:t>
      </w:r>
      <w:r w:rsidRPr="00A20C6C">
        <w:rPr>
          <w:sz w:val="22"/>
          <w:szCs w:val="22"/>
        </w:rPr>
        <w:t xml:space="preserve">  Fornecer os materiais em estrita observância às cláusulas e condições definidas no Anexo I, no Contrato (quando existente), no Edital e nas demais legislações aplicáveis à natureza do serviço contratado.</w:t>
      </w:r>
    </w:p>
    <w:p w14:paraId="121C1AE9" w14:textId="77777777" w:rsidR="00A20C6C" w:rsidRPr="00A20C6C" w:rsidRDefault="00A20C6C" w:rsidP="00A20C6C">
      <w:pPr>
        <w:spacing w:before="3" w:line="360" w:lineRule="auto"/>
        <w:ind w:left="1702" w:right="1373"/>
        <w:jc w:val="both"/>
        <w:rPr>
          <w:sz w:val="22"/>
          <w:szCs w:val="22"/>
        </w:rPr>
      </w:pPr>
      <w:r w:rsidRPr="00A20C6C">
        <w:rPr>
          <w:w w:val="97"/>
          <w:sz w:val="22"/>
          <w:szCs w:val="22"/>
        </w:rPr>
        <w:t>16.1.2.</w:t>
      </w:r>
      <w:r w:rsidRPr="00A20C6C">
        <w:rPr>
          <w:sz w:val="22"/>
          <w:szCs w:val="22"/>
        </w:rPr>
        <w:t xml:space="preserve">  Responsabilizar-</w:t>
      </w:r>
      <w:proofErr w:type="gramStart"/>
      <w:r w:rsidRPr="00A20C6C">
        <w:rPr>
          <w:sz w:val="22"/>
          <w:szCs w:val="22"/>
        </w:rPr>
        <w:t>se  por</w:t>
      </w:r>
      <w:proofErr w:type="gramEnd"/>
      <w:r w:rsidRPr="00A20C6C">
        <w:rPr>
          <w:sz w:val="22"/>
          <w:szCs w:val="22"/>
        </w:rPr>
        <w:t xml:space="preserve">  todos  os  custos  diretos  e  indiretos  necessários  a  plena  e perfeita execução da Ata de Registro de Preços/Contrato objeto deste Termo de Referência, inclusive  os  relativos  a  danos  causados  à  CONTRATANTE  ou  a  terceiros,  por  ação  ou omissão de seus empregados ou prepostos.</w:t>
      </w:r>
    </w:p>
    <w:p w14:paraId="5B412001" w14:textId="77777777" w:rsidR="00A20C6C" w:rsidRPr="00A20C6C" w:rsidRDefault="00A20C6C" w:rsidP="00A20C6C">
      <w:pPr>
        <w:spacing w:before="3" w:line="360" w:lineRule="auto"/>
        <w:ind w:left="1702" w:right="1385"/>
        <w:jc w:val="both"/>
        <w:rPr>
          <w:sz w:val="22"/>
          <w:szCs w:val="22"/>
        </w:rPr>
      </w:pPr>
      <w:r w:rsidRPr="00A20C6C">
        <w:rPr>
          <w:w w:val="97"/>
          <w:sz w:val="22"/>
          <w:szCs w:val="22"/>
        </w:rPr>
        <w:t>16.1.3.</w:t>
      </w:r>
      <w:r w:rsidRPr="00A20C6C">
        <w:rPr>
          <w:sz w:val="22"/>
          <w:szCs w:val="22"/>
        </w:rPr>
        <w:t xml:space="preserve">  Promover, com a presença de representante da CONTRATANTE, a verificação do </w:t>
      </w:r>
      <w:proofErr w:type="gramStart"/>
      <w:r w:rsidRPr="00A20C6C">
        <w:rPr>
          <w:sz w:val="22"/>
          <w:szCs w:val="22"/>
        </w:rPr>
        <w:t>fornecimento  efetuado</w:t>
      </w:r>
      <w:proofErr w:type="gramEnd"/>
      <w:r w:rsidRPr="00A20C6C">
        <w:rPr>
          <w:sz w:val="22"/>
          <w:szCs w:val="22"/>
        </w:rPr>
        <w:t>,  confirmando  que  os  serviços  foram  prestados  adequadamente, conforme previsão contratual.</w:t>
      </w:r>
    </w:p>
    <w:p w14:paraId="6C75AB84" w14:textId="77777777" w:rsidR="00A20C6C" w:rsidRPr="00A20C6C" w:rsidRDefault="00A20C6C" w:rsidP="00A20C6C">
      <w:pPr>
        <w:spacing w:before="4"/>
        <w:ind w:left="1702" w:right="1386"/>
        <w:jc w:val="both"/>
        <w:rPr>
          <w:sz w:val="22"/>
          <w:szCs w:val="22"/>
        </w:rPr>
      </w:pPr>
      <w:r w:rsidRPr="00A20C6C">
        <w:rPr>
          <w:w w:val="97"/>
          <w:sz w:val="22"/>
          <w:szCs w:val="22"/>
        </w:rPr>
        <w:t>16.1.4.</w:t>
      </w:r>
      <w:r w:rsidRPr="00A20C6C">
        <w:rPr>
          <w:sz w:val="22"/>
          <w:szCs w:val="22"/>
        </w:rPr>
        <w:t xml:space="preserve">   </w:t>
      </w:r>
      <w:proofErr w:type="gramStart"/>
      <w:r w:rsidRPr="00A20C6C">
        <w:rPr>
          <w:sz w:val="22"/>
          <w:szCs w:val="22"/>
        </w:rPr>
        <w:t>Adotar  as</w:t>
      </w:r>
      <w:proofErr w:type="gramEnd"/>
      <w:r w:rsidRPr="00A20C6C">
        <w:rPr>
          <w:sz w:val="22"/>
          <w:szCs w:val="22"/>
        </w:rPr>
        <w:t xml:space="preserve">  providências  necessárias  para  assegurar  a  satisfatória  execução  do</w:t>
      </w:r>
    </w:p>
    <w:p w14:paraId="7941C908" w14:textId="77777777" w:rsidR="00A20C6C" w:rsidRPr="00A20C6C" w:rsidRDefault="00A20C6C" w:rsidP="00A20C6C">
      <w:pPr>
        <w:spacing w:before="7" w:line="120" w:lineRule="exact"/>
        <w:jc w:val="both"/>
        <w:rPr>
          <w:sz w:val="22"/>
          <w:szCs w:val="22"/>
        </w:rPr>
      </w:pPr>
    </w:p>
    <w:p w14:paraId="6BCA2F44" w14:textId="77777777" w:rsidR="00A20C6C" w:rsidRPr="00A20C6C" w:rsidRDefault="00A20C6C" w:rsidP="00A20C6C">
      <w:pPr>
        <w:ind w:left="1702" w:right="5860"/>
        <w:jc w:val="both"/>
        <w:rPr>
          <w:sz w:val="22"/>
          <w:szCs w:val="22"/>
        </w:rPr>
      </w:pPr>
      <w:r w:rsidRPr="00A20C6C">
        <w:rPr>
          <w:sz w:val="22"/>
          <w:szCs w:val="22"/>
        </w:rPr>
        <w:t>Contrato/Empenho e os fins a que se destina.</w:t>
      </w:r>
    </w:p>
    <w:p w14:paraId="46842B2E" w14:textId="77777777" w:rsidR="00A20C6C" w:rsidRPr="00A20C6C" w:rsidRDefault="00A20C6C" w:rsidP="00A20C6C">
      <w:pPr>
        <w:spacing w:before="7" w:line="120" w:lineRule="exact"/>
        <w:jc w:val="both"/>
        <w:rPr>
          <w:sz w:val="22"/>
          <w:szCs w:val="22"/>
        </w:rPr>
      </w:pPr>
    </w:p>
    <w:p w14:paraId="577957B4" w14:textId="77777777" w:rsidR="00A20C6C" w:rsidRPr="00A20C6C" w:rsidRDefault="00A20C6C" w:rsidP="00A20C6C">
      <w:pPr>
        <w:spacing w:line="359" w:lineRule="auto"/>
        <w:ind w:left="1702" w:right="1375"/>
        <w:jc w:val="both"/>
        <w:rPr>
          <w:sz w:val="22"/>
          <w:szCs w:val="22"/>
        </w:rPr>
      </w:pPr>
      <w:r w:rsidRPr="00A20C6C">
        <w:rPr>
          <w:w w:val="97"/>
          <w:sz w:val="22"/>
          <w:szCs w:val="22"/>
        </w:rPr>
        <w:t>16.1.5.</w:t>
      </w:r>
      <w:r w:rsidRPr="00A20C6C">
        <w:rPr>
          <w:sz w:val="22"/>
          <w:szCs w:val="22"/>
        </w:rPr>
        <w:t xml:space="preserve">  </w:t>
      </w:r>
      <w:proofErr w:type="gramStart"/>
      <w:r w:rsidRPr="00A20C6C">
        <w:rPr>
          <w:sz w:val="22"/>
          <w:szCs w:val="22"/>
        </w:rPr>
        <w:t>Verificar  a</w:t>
      </w:r>
      <w:proofErr w:type="gramEnd"/>
      <w:r w:rsidRPr="00A20C6C">
        <w:rPr>
          <w:sz w:val="22"/>
          <w:szCs w:val="22"/>
        </w:rPr>
        <w:t xml:space="preserve">  qualidade  dos  produtos  fornecidos,  procedendo  a  sua  substituição  ou adequação às expensas próprias, quando não atenderem à qualidade, quantidade, prazo e demais condições contratadas ou quando solicitado pela CONTRATANTE.</w:t>
      </w:r>
    </w:p>
    <w:p w14:paraId="1298C78B" w14:textId="713275BC" w:rsidR="00A20C6C" w:rsidRPr="00A20C6C" w:rsidRDefault="00A20C6C" w:rsidP="00A20C6C">
      <w:pPr>
        <w:spacing w:before="7" w:line="360" w:lineRule="auto"/>
        <w:ind w:left="1702" w:right="1376"/>
        <w:jc w:val="both"/>
        <w:rPr>
          <w:sz w:val="22"/>
          <w:szCs w:val="22"/>
        </w:rPr>
      </w:pPr>
      <w:r w:rsidRPr="00A20C6C">
        <w:rPr>
          <w:w w:val="97"/>
          <w:sz w:val="22"/>
          <w:szCs w:val="22"/>
        </w:rPr>
        <w:t>16.1.6.</w:t>
      </w:r>
      <w:r w:rsidRPr="00A20C6C">
        <w:rPr>
          <w:sz w:val="22"/>
          <w:szCs w:val="22"/>
        </w:rPr>
        <w:t xml:space="preserve">  Fornecer os materiais/equipamentos objeto deste Edital pelo valor consignado em sua proposta de preços declarada vencedora, responsabilizando-se pelo pagamento de </w:t>
      </w:r>
      <w:proofErr w:type="gramStart"/>
      <w:r w:rsidRPr="00A20C6C">
        <w:rPr>
          <w:sz w:val="22"/>
          <w:szCs w:val="22"/>
        </w:rPr>
        <w:t>transportes,  entrega</w:t>
      </w:r>
      <w:proofErr w:type="gramEnd"/>
      <w:r w:rsidRPr="00A20C6C">
        <w:rPr>
          <w:sz w:val="22"/>
          <w:szCs w:val="22"/>
        </w:rPr>
        <w:t xml:space="preserve">  dos  produtos,  impostos  e  todo  e  qualquer  encargo  correlato  ao fornecimento.</w:t>
      </w:r>
    </w:p>
    <w:p w14:paraId="0A2BCB08" w14:textId="77777777" w:rsidR="00A20C6C" w:rsidRPr="00A20C6C" w:rsidRDefault="00A20C6C" w:rsidP="00A20C6C">
      <w:pPr>
        <w:spacing w:before="9" w:line="359" w:lineRule="auto"/>
        <w:ind w:left="1702" w:right="1380"/>
        <w:jc w:val="both"/>
        <w:rPr>
          <w:sz w:val="22"/>
          <w:szCs w:val="22"/>
        </w:rPr>
      </w:pPr>
      <w:r w:rsidRPr="00A20C6C">
        <w:rPr>
          <w:w w:val="97"/>
          <w:sz w:val="22"/>
          <w:szCs w:val="22"/>
        </w:rPr>
        <w:t>16.1.7.</w:t>
      </w:r>
      <w:r w:rsidRPr="00A20C6C">
        <w:rPr>
          <w:sz w:val="22"/>
          <w:szCs w:val="22"/>
        </w:rPr>
        <w:t xml:space="preserve">   </w:t>
      </w:r>
      <w:proofErr w:type="gramStart"/>
      <w:r w:rsidRPr="00A20C6C">
        <w:rPr>
          <w:sz w:val="22"/>
          <w:szCs w:val="22"/>
        </w:rPr>
        <w:t>Manter,  durante</w:t>
      </w:r>
      <w:proofErr w:type="gramEnd"/>
      <w:r w:rsidRPr="00A20C6C">
        <w:rPr>
          <w:sz w:val="22"/>
          <w:szCs w:val="22"/>
        </w:rPr>
        <w:t xml:space="preserve">  toda  a  execução  do  presente  objeto,  compatibilidade  com  as obrigações assumidas, todas as condições de habilitação e qualificação exigidas na licitação.</w:t>
      </w:r>
    </w:p>
    <w:p w14:paraId="4D18B9D6" w14:textId="77777777" w:rsidR="00A20C6C" w:rsidRPr="00A20C6C" w:rsidRDefault="00A20C6C" w:rsidP="00A20C6C">
      <w:pPr>
        <w:spacing w:before="7" w:line="360" w:lineRule="auto"/>
        <w:ind w:left="1702" w:right="1385"/>
        <w:jc w:val="both"/>
        <w:rPr>
          <w:sz w:val="22"/>
          <w:szCs w:val="22"/>
        </w:rPr>
      </w:pPr>
      <w:r w:rsidRPr="00A20C6C">
        <w:rPr>
          <w:w w:val="97"/>
          <w:sz w:val="22"/>
          <w:szCs w:val="22"/>
        </w:rPr>
        <w:t>16.1.8.</w:t>
      </w:r>
      <w:r w:rsidRPr="00A20C6C">
        <w:rPr>
          <w:sz w:val="22"/>
          <w:szCs w:val="22"/>
        </w:rPr>
        <w:t xml:space="preserve">  </w:t>
      </w:r>
      <w:proofErr w:type="gramStart"/>
      <w:r w:rsidRPr="00A20C6C">
        <w:rPr>
          <w:sz w:val="22"/>
          <w:szCs w:val="22"/>
        </w:rPr>
        <w:t>Efetuar  a</w:t>
      </w:r>
      <w:proofErr w:type="gramEnd"/>
      <w:r w:rsidRPr="00A20C6C">
        <w:rPr>
          <w:sz w:val="22"/>
          <w:szCs w:val="22"/>
        </w:rPr>
        <w:t xml:space="preserve">  troca  do  produto  entregue,  objeto  desta  licitação,  que  </w:t>
      </w:r>
      <w:proofErr w:type="spellStart"/>
      <w:r w:rsidRPr="00A20C6C">
        <w:rPr>
          <w:sz w:val="22"/>
          <w:szCs w:val="22"/>
        </w:rPr>
        <w:t>estiver</w:t>
      </w:r>
      <w:proofErr w:type="spellEnd"/>
      <w:r w:rsidRPr="00A20C6C">
        <w:rPr>
          <w:sz w:val="22"/>
          <w:szCs w:val="22"/>
        </w:rPr>
        <w:t xml:space="preserve">  fora  das especificações   contidas   na   proposta,   ou  em  que   se   verificarem   vícios,   defeitos   ou incorreções, sem qualquer ônus para os Municípios.</w:t>
      </w:r>
    </w:p>
    <w:p w14:paraId="489E2EF8" w14:textId="77777777" w:rsidR="00A20C6C" w:rsidRPr="00A20C6C" w:rsidRDefault="00A20C6C" w:rsidP="00A20C6C">
      <w:pPr>
        <w:spacing w:before="3" w:line="361" w:lineRule="auto"/>
        <w:ind w:left="1702" w:right="1394"/>
        <w:jc w:val="both"/>
        <w:rPr>
          <w:sz w:val="22"/>
          <w:szCs w:val="22"/>
        </w:rPr>
      </w:pPr>
      <w:r w:rsidRPr="00A20C6C">
        <w:rPr>
          <w:sz w:val="22"/>
          <w:szCs w:val="22"/>
        </w:rPr>
        <w:t>16.1.8.1. A inobservância ao disposto acima implicará no não pagamento do valor devido à licitante vencedora, até que ocorra a necessária regularização.</w:t>
      </w:r>
    </w:p>
    <w:p w14:paraId="777CACF8" w14:textId="77777777" w:rsidR="00A20C6C" w:rsidRPr="00A20C6C" w:rsidRDefault="00A20C6C" w:rsidP="00A20C6C">
      <w:pPr>
        <w:spacing w:before="7" w:line="360" w:lineRule="auto"/>
        <w:ind w:left="1702" w:right="1372"/>
        <w:jc w:val="both"/>
        <w:rPr>
          <w:sz w:val="22"/>
          <w:szCs w:val="22"/>
        </w:rPr>
      </w:pPr>
      <w:r w:rsidRPr="00A20C6C">
        <w:rPr>
          <w:w w:val="97"/>
          <w:sz w:val="22"/>
          <w:szCs w:val="22"/>
        </w:rPr>
        <w:t>16.1.9.</w:t>
      </w:r>
      <w:r w:rsidRPr="00A20C6C">
        <w:rPr>
          <w:sz w:val="22"/>
          <w:szCs w:val="22"/>
        </w:rPr>
        <w:t xml:space="preserve">  </w:t>
      </w:r>
      <w:proofErr w:type="gramStart"/>
      <w:r w:rsidRPr="00A20C6C">
        <w:rPr>
          <w:sz w:val="22"/>
          <w:szCs w:val="22"/>
        </w:rPr>
        <w:t>Comunicar  por</w:t>
      </w:r>
      <w:proofErr w:type="gramEnd"/>
      <w:r w:rsidRPr="00A20C6C">
        <w:rPr>
          <w:sz w:val="22"/>
          <w:szCs w:val="22"/>
        </w:rPr>
        <w:t xml:space="preserve">  escrito  ao  o MUNICÍPIO  qualquer  anormalidade  de caráter  urgente  e prestar os esclarecimentos que julgar necessário.</w:t>
      </w:r>
    </w:p>
    <w:p w14:paraId="05048DE0"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16.1.10.</w:t>
      </w:r>
      <w:r w:rsidRPr="00A20C6C">
        <w:rPr>
          <w:sz w:val="22"/>
          <w:szCs w:val="22"/>
        </w:rPr>
        <w:t xml:space="preserve">  A inadimplência da licitante vencedora não transfere aos municípios consorciados </w:t>
      </w:r>
      <w:proofErr w:type="gramStart"/>
      <w:r w:rsidRPr="00A20C6C">
        <w:rPr>
          <w:sz w:val="22"/>
          <w:szCs w:val="22"/>
        </w:rPr>
        <w:t>participantes  a</w:t>
      </w:r>
      <w:proofErr w:type="gramEnd"/>
      <w:r w:rsidRPr="00A20C6C">
        <w:rPr>
          <w:sz w:val="22"/>
          <w:szCs w:val="22"/>
        </w:rPr>
        <w:t xml:space="preserve">  responsabilidade  de  seu  pagamento,  nem  poderá  onerar  o  objeto  do contratado.</w:t>
      </w:r>
    </w:p>
    <w:p w14:paraId="1AC36D85" w14:textId="77777777" w:rsidR="00A20C6C" w:rsidRPr="00A20C6C" w:rsidRDefault="00A20C6C" w:rsidP="00A20C6C">
      <w:pPr>
        <w:spacing w:before="4" w:line="356" w:lineRule="auto"/>
        <w:ind w:left="1702" w:right="1383"/>
        <w:jc w:val="both"/>
        <w:rPr>
          <w:sz w:val="22"/>
          <w:szCs w:val="22"/>
        </w:rPr>
      </w:pPr>
      <w:r w:rsidRPr="00A20C6C">
        <w:rPr>
          <w:w w:val="97"/>
          <w:sz w:val="22"/>
          <w:szCs w:val="22"/>
        </w:rPr>
        <w:lastRenderedPageBreak/>
        <w:t>16.1.11.</w:t>
      </w:r>
      <w:r w:rsidRPr="00A20C6C">
        <w:rPr>
          <w:sz w:val="22"/>
          <w:szCs w:val="22"/>
        </w:rPr>
        <w:t xml:space="preserve">    A    CONTRATADA    é    </w:t>
      </w:r>
      <w:proofErr w:type="gramStart"/>
      <w:r w:rsidRPr="00A20C6C">
        <w:rPr>
          <w:sz w:val="22"/>
          <w:szCs w:val="22"/>
        </w:rPr>
        <w:t xml:space="preserve">responsável,   </w:t>
      </w:r>
      <w:proofErr w:type="gramEnd"/>
      <w:r w:rsidRPr="00A20C6C">
        <w:rPr>
          <w:sz w:val="22"/>
          <w:szCs w:val="22"/>
        </w:rPr>
        <w:t xml:space="preserve"> ainda,    pelos    encargos    trabalhistas, previdenciários,  fiscais  e  comerciais  resultantes  da  execução  da  Ata  de  Registro  de Preços/Contrato.</w:t>
      </w:r>
    </w:p>
    <w:p w14:paraId="564D420F" w14:textId="77777777" w:rsidR="00A20C6C" w:rsidRPr="00A20C6C" w:rsidRDefault="00A20C6C" w:rsidP="00A20C6C">
      <w:pPr>
        <w:spacing w:before="5" w:line="360" w:lineRule="auto"/>
        <w:ind w:left="1702" w:right="1374"/>
        <w:jc w:val="both"/>
        <w:rPr>
          <w:sz w:val="22"/>
          <w:szCs w:val="22"/>
        </w:rPr>
      </w:pPr>
      <w:r w:rsidRPr="00A20C6C">
        <w:rPr>
          <w:w w:val="97"/>
          <w:sz w:val="22"/>
          <w:szCs w:val="22"/>
        </w:rPr>
        <w:t>16.1.12.</w:t>
      </w:r>
      <w:r w:rsidRPr="00A20C6C">
        <w:rPr>
          <w:sz w:val="22"/>
          <w:szCs w:val="22"/>
        </w:rPr>
        <w:t xml:space="preserve">  A CONTRATADA não poderá ceder os créditos, transferir a terceiros, nem </w:t>
      </w:r>
      <w:proofErr w:type="gramStart"/>
      <w:r w:rsidRPr="00A20C6C">
        <w:rPr>
          <w:sz w:val="22"/>
          <w:szCs w:val="22"/>
        </w:rPr>
        <w:t>sub- rogar</w:t>
      </w:r>
      <w:proofErr w:type="gramEnd"/>
      <w:r w:rsidRPr="00A20C6C">
        <w:rPr>
          <w:sz w:val="22"/>
          <w:szCs w:val="22"/>
        </w:rPr>
        <w:t xml:space="preserve"> direitos e obrigações decorrentes da Ata de Registro de Preços, sem o prévio e expresso</w:t>
      </w:r>
    </w:p>
    <w:p w14:paraId="6CEC22DF" w14:textId="77777777" w:rsidR="00A20C6C" w:rsidRPr="00A20C6C" w:rsidRDefault="00A20C6C" w:rsidP="00A20C6C">
      <w:pPr>
        <w:spacing w:before="3" w:line="260" w:lineRule="exact"/>
        <w:ind w:left="1702" w:right="6595"/>
        <w:jc w:val="both"/>
        <w:rPr>
          <w:sz w:val="22"/>
          <w:szCs w:val="22"/>
        </w:rPr>
      </w:pPr>
      <w:r w:rsidRPr="00A20C6C">
        <w:rPr>
          <w:position w:val="-1"/>
          <w:sz w:val="22"/>
          <w:szCs w:val="22"/>
        </w:rPr>
        <w:t>consentimento da CONTRATANTE.</w:t>
      </w:r>
    </w:p>
    <w:p w14:paraId="3A02B4A8" w14:textId="77777777" w:rsidR="00A20C6C" w:rsidRPr="00A20C6C" w:rsidRDefault="00A20C6C" w:rsidP="00A20C6C">
      <w:pPr>
        <w:spacing w:before="8" w:line="120" w:lineRule="exact"/>
        <w:jc w:val="both"/>
        <w:rPr>
          <w:sz w:val="22"/>
          <w:szCs w:val="22"/>
        </w:rPr>
      </w:pPr>
    </w:p>
    <w:p w14:paraId="14D95D63" w14:textId="77777777" w:rsidR="00A20C6C" w:rsidRPr="00A20C6C" w:rsidRDefault="00A20C6C" w:rsidP="00A20C6C">
      <w:pPr>
        <w:spacing w:line="200" w:lineRule="exact"/>
        <w:jc w:val="both"/>
        <w:rPr>
          <w:sz w:val="22"/>
          <w:szCs w:val="22"/>
        </w:rPr>
      </w:pPr>
    </w:p>
    <w:p w14:paraId="71E055F6" w14:textId="77777777" w:rsidR="00A20C6C" w:rsidRPr="00A20C6C" w:rsidRDefault="00A20C6C" w:rsidP="00A20C6C">
      <w:pPr>
        <w:spacing w:line="200" w:lineRule="exact"/>
        <w:jc w:val="both"/>
        <w:rPr>
          <w:sz w:val="22"/>
          <w:szCs w:val="22"/>
        </w:rPr>
      </w:pPr>
    </w:p>
    <w:p w14:paraId="464EA4A5"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17. </w:t>
      </w:r>
      <w:r w:rsidRPr="00A20C6C">
        <w:rPr>
          <w:b/>
          <w:sz w:val="22"/>
          <w:szCs w:val="22"/>
          <w:highlight w:val="lightGray"/>
        </w:rPr>
        <w:t xml:space="preserve"> DAS DISPOSIÇÕES GERAIS E FINAIS </w:t>
      </w:r>
      <w:r w:rsidRPr="00A20C6C">
        <w:rPr>
          <w:b/>
          <w:sz w:val="22"/>
          <w:szCs w:val="22"/>
          <w:highlight w:val="lightGray"/>
        </w:rPr>
        <w:tab/>
      </w:r>
    </w:p>
    <w:p w14:paraId="520F2588" w14:textId="77777777" w:rsidR="00A20C6C" w:rsidRPr="00A20C6C" w:rsidRDefault="00A20C6C" w:rsidP="00A20C6C">
      <w:pPr>
        <w:spacing w:before="4" w:line="120" w:lineRule="exact"/>
        <w:jc w:val="both"/>
        <w:rPr>
          <w:sz w:val="22"/>
          <w:szCs w:val="22"/>
        </w:rPr>
      </w:pPr>
    </w:p>
    <w:p w14:paraId="2A1FB936" w14:textId="77777777" w:rsidR="00A20C6C" w:rsidRPr="00A20C6C" w:rsidRDefault="00A20C6C" w:rsidP="00A20C6C">
      <w:pPr>
        <w:spacing w:line="360" w:lineRule="auto"/>
        <w:ind w:left="1702" w:right="1375"/>
        <w:jc w:val="both"/>
        <w:rPr>
          <w:sz w:val="22"/>
          <w:szCs w:val="22"/>
        </w:rPr>
      </w:pPr>
      <w:r w:rsidRPr="00A20C6C">
        <w:rPr>
          <w:w w:val="97"/>
          <w:sz w:val="22"/>
          <w:szCs w:val="22"/>
        </w:rPr>
        <w:t>17.1.</w:t>
      </w:r>
      <w:r w:rsidRPr="00A20C6C">
        <w:rPr>
          <w:sz w:val="22"/>
          <w:szCs w:val="22"/>
        </w:rPr>
        <w:t xml:space="preserve"> O MUNICÍPIO reserva-se o direito de revogar a presente licitação por razões de interesse público ou anulá-la por ilegalidade.</w:t>
      </w:r>
    </w:p>
    <w:p w14:paraId="1E110830" w14:textId="77777777" w:rsidR="00A20C6C" w:rsidRPr="00A20C6C" w:rsidRDefault="00A20C6C" w:rsidP="00A20C6C">
      <w:pPr>
        <w:spacing w:before="7" w:line="360" w:lineRule="auto"/>
        <w:ind w:left="1702" w:right="1376"/>
        <w:jc w:val="both"/>
        <w:rPr>
          <w:sz w:val="22"/>
          <w:szCs w:val="22"/>
        </w:rPr>
      </w:pPr>
      <w:r w:rsidRPr="00A20C6C">
        <w:rPr>
          <w:w w:val="97"/>
          <w:sz w:val="22"/>
          <w:szCs w:val="22"/>
        </w:rPr>
        <w:t>17.2.</w:t>
      </w:r>
      <w:r w:rsidRPr="00A20C6C">
        <w:rPr>
          <w:sz w:val="22"/>
          <w:szCs w:val="22"/>
        </w:rPr>
        <w:t xml:space="preserve">  A apresentação da proposta pelo licitante, implica plena aceitação deste Edital, bem </w:t>
      </w:r>
      <w:proofErr w:type="gramStart"/>
      <w:r w:rsidRPr="00A20C6C">
        <w:rPr>
          <w:sz w:val="22"/>
          <w:szCs w:val="22"/>
        </w:rPr>
        <w:t>como  das</w:t>
      </w:r>
      <w:proofErr w:type="gramEnd"/>
      <w:r w:rsidRPr="00A20C6C">
        <w:rPr>
          <w:sz w:val="22"/>
          <w:szCs w:val="22"/>
        </w:rPr>
        <w:t xml:space="preserve">  normas  legais  que  regem  a  matéria  e,  se  porventura  o  licitante  for  declarado vencedor, ao cumprimento de todas as disposições contidas no certame.</w:t>
      </w:r>
    </w:p>
    <w:p w14:paraId="0E73DC6D" w14:textId="77777777" w:rsidR="00A20C6C" w:rsidRPr="00A20C6C" w:rsidRDefault="00A20C6C" w:rsidP="00A20C6C">
      <w:pPr>
        <w:spacing w:before="3" w:line="356" w:lineRule="auto"/>
        <w:ind w:left="1702" w:right="1393"/>
        <w:jc w:val="both"/>
        <w:rPr>
          <w:sz w:val="22"/>
          <w:szCs w:val="22"/>
        </w:rPr>
      </w:pPr>
      <w:r w:rsidRPr="00A20C6C">
        <w:rPr>
          <w:w w:val="97"/>
          <w:sz w:val="22"/>
          <w:szCs w:val="22"/>
        </w:rPr>
        <w:t>17.3.</w:t>
      </w:r>
      <w:r w:rsidRPr="00A20C6C">
        <w:rPr>
          <w:sz w:val="22"/>
          <w:szCs w:val="22"/>
        </w:rPr>
        <w:t xml:space="preserve">   </w:t>
      </w:r>
      <w:proofErr w:type="gramStart"/>
      <w:r w:rsidRPr="00A20C6C">
        <w:rPr>
          <w:sz w:val="22"/>
          <w:szCs w:val="22"/>
        </w:rPr>
        <w:t>O  licitante</w:t>
      </w:r>
      <w:proofErr w:type="gramEnd"/>
      <w:r w:rsidRPr="00A20C6C">
        <w:rPr>
          <w:sz w:val="22"/>
          <w:szCs w:val="22"/>
        </w:rPr>
        <w:t xml:space="preserve">  é  responsável  pela  fidelidade  e  legitimidade  das  informações  e/ou documentos apresentados em qualquer fase da licitação.</w:t>
      </w:r>
    </w:p>
    <w:p w14:paraId="0DDC03EA" w14:textId="77777777" w:rsidR="00A20C6C" w:rsidRPr="00A20C6C" w:rsidRDefault="00A20C6C" w:rsidP="00A20C6C">
      <w:pPr>
        <w:spacing w:before="5" w:line="359" w:lineRule="auto"/>
        <w:ind w:left="1702" w:right="1379"/>
        <w:jc w:val="both"/>
        <w:rPr>
          <w:sz w:val="22"/>
          <w:szCs w:val="22"/>
        </w:rPr>
      </w:pPr>
      <w:r w:rsidRPr="00A20C6C">
        <w:rPr>
          <w:w w:val="97"/>
          <w:sz w:val="22"/>
          <w:szCs w:val="22"/>
        </w:rPr>
        <w:t>17.4.</w:t>
      </w:r>
      <w:r w:rsidRPr="00A20C6C">
        <w:rPr>
          <w:sz w:val="22"/>
          <w:szCs w:val="22"/>
        </w:rPr>
        <w:t xml:space="preserve">  Nenhuma indenização será devida ao licitante por apresentar documentação, proposta e/ou amostra relativa ao presente certame.</w:t>
      </w:r>
    </w:p>
    <w:p w14:paraId="1E19E625" w14:textId="37DB9BE4" w:rsidR="00A20C6C" w:rsidRPr="00A20C6C" w:rsidRDefault="00A20C6C" w:rsidP="00A20C6C">
      <w:pPr>
        <w:spacing w:before="7" w:line="359" w:lineRule="auto"/>
        <w:ind w:left="1702" w:right="1383"/>
        <w:jc w:val="both"/>
        <w:rPr>
          <w:sz w:val="22"/>
          <w:szCs w:val="22"/>
        </w:rPr>
      </w:pPr>
      <w:r w:rsidRPr="00A20C6C">
        <w:rPr>
          <w:w w:val="97"/>
          <w:sz w:val="22"/>
          <w:szCs w:val="22"/>
        </w:rPr>
        <w:t>17.5.</w:t>
      </w:r>
      <w:r w:rsidRPr="00A20C6C">
        <w:rPr>
          <w:sz w:val="22"/>
          <w:szCs w:val="22"/>
        </w:rPr>
        <w:t xml:space="preserve"> No interesse do MUNICÍPIO, sem que caiba ao licitante qualquer recurso ou indenização, poderá a licitação ter:</w:t>
      </w:r>
    </w:p>
    <w:p w14:paraId="629EE51E" w14:textId="77777777" w:rsidR="00A20C6C" w:rsidRPr="00A20C6C" w:rsidRDefault="00A20C6C" w:rsidP="00A20C6C">
      <w:pPr>
        <w:spacing w:before="29"/>
        <w:ind w:left="1700" w:right="7942"/>
        <w:jc w:val="both"/>
        <w:rPr>
          <w:sz w:val="22"/>
          <w:szCs w:val="22"/>
        </w:rPr>
      </w:pPr>
      <w:r w:rsidRPr="00A20C6C">
        <w:rPr>
          <w:w w:val="97"/>
          <w:sz w:val="22"/>
          <w:szCs w:val="22"/>
        </w:rPr>
        <w:t>a)</w:t>
      </w:r>
      <w:r w:rsidRPr="00A20C6C">
        <w:rPr>
          <w:sz w:val="22"/>
          <w:szCs w:val="22"/>
        </w:rPr>
        <w:t xml:space="preserve"> Adiada sua abertura;</w:t>
      </w:r>
    </w:p>
    <w:p w14:paraId="04C89B46" w14:textId="77777777" w:rsidR="00A20C6C" w:rsidRPr="00A20C6C" w:rsidRDefault="00A20C6C" w:rsidP="00A20C6C">
      <w:pPr>
        <w:spacing w:before="4" w:line="120" w:lineRule="exact"/>
        <w:jc w:val="both"/>
        <w:rPr>
          <w:sz w:val="22"/>
          <w:szCs w:val="22"/>
        </w:rPr>
      </w:pPr>
    </w:p>
    <w:p w14:paraId="1EF98B12" w14:textId="77777777" w:rsidR="00A20C6C" w:rsidRPr="00A20C6C" w:rsidRDefault="00A20C6C" w:rsidP="00A20C6C">
      <w:pPr>
        <w:ind w:left="1700" w:right="2859"/>
        <w:jc w:val="both"/>
        <w:rPr>
          <w:sz w:val="22"/>
          <w:szCs w:val="22"/>
        </w:rPr>
      </w:pPr>
      <w:r w:rsidRPr="00A20C6C">
        <w:rPr>
          <w:w w:val="97"/>
          <w:sz w:val="22"/>
          <w:szCs w:val="22"/>
        </w:rPr>
        <w:t>b)</w:t>
      </w:r>
      <w:r w:rsidRPr="00A20C6C">
        <w:rPr>
          <w:sz w:val="22"/>
          <w:szCs w:val="22"/>
        </w:rPr>
        <w:t xml:space="preserve"> Alterado o Edital, com fixação de novo prazo para realização do certame.</w:t>
      </w:r>
    </w:p>
    <w:p w14:paraId="665905AE" w14:textId="77777777" w:rsidR="00A20C6C" w:rsidRPr="00A20C6C" w:rsidRDefault="00A20C6C" w:rsidP="00A20C6C">
      <w:pPr>
        <w:spacing w:before="2" w:line="140" w:lineRule="exact"/>
        <w:jc w:val="both"/>
        <w:rPr>
          <w:sz w:val="22"/>
          <w:szCs w:val="22"/>
        </w:rPr>
      </w:pPr>
    </w:p>
    <w:p w14:paraId="003BE3BE" w14:textId="77777777" w:rsidR="00A20C6C" w:rsidRPr="00A20C6C" w:rsidRDefault="00A20C6C" w:rsidP="00A20C6C">
      <w:pPr>
        <w:spacing w:line="360" w:lineRule="auto"/>
        <w:ind w:left="1702" w:right="1381"/>
        <w:jc w:val="both"/>
        <w:rPr>
          <w:sz w:val="22"/>
          <w:szCs w:val="22"/>
        </w:rPr>
      </w:pPr>
      <w:r w:rsidRPr="00A20C6C">
        <w:rPr>
          <w:w w:val="97"/>
          <w:sz w:val="22"/>
          <w:szCs w:val="22"/>
        </w:rPr>
        <w:t>17.6.</w:t>
      </w:r>
      <w:r w:rsidRPr="00A20C6C">
        <w:rPr>
          <w:sz w:val="22"/>
          <w:szCs w:val="22"/>
        </w:rPr>
        <w:t xml:space="preserve">  </w:t>
      </w:r>
      <w:proofErr w:type="gramStart"/>
      <w:r w:rsidRPr="00A20C6C">
        <w:rPr>
          <w:sz w:val="22"/>
          <w:szCs w:val="22"/>
        </w:rPr>
        <w:t>O  MUNICÍPIO</w:t>
      </w:r>
      <w:proofErr w:type="gramEnd"/>
      <w:r w:rsidRPr="00A20C6C">
        <w:rPr>
          <w:sz w:val="22"/>
          <w:szCs w:val="22"/>
        </w:rPr>
        <w:t xml:space="preserve"> poderá optar por apenas uma proposta, rejeitá-las, anular ou revogar a licitação nos casos previstos em lei, sem que, por este motivo, tenha o licitante direito a qualquer reclamação ou indenização.</w:t>
      </w:r>
    </w:p>
    <w:p w14:paraId="149CA959" w14:textId="77777777" w:rsidR="00A20C6C" w:rsidRPr="00A20C6C" w:rsidRDefault="00A20C6C" w:rsidP="00A20C6C">
      <w:pPr>
        <w:spacing w:before="6" w:line="360" w:lineRule="auto"/>
        <w:ind w:left="1702" w:right="1389"/>
        <w:jc w:val="both"/>
        <w:rPr>
          <w:sz w:val="22"/>
          <w:szCs w:val="22"/>
        </w:rPr>
      </w:pPr>
      <w:r w:rsidRPr="00A20C6C">
        <w:rPr>
          <w:sz w:val="22"/>
          <w:szCs w:val="22"/>
        </w:rPr>
        <w:t xml:space="preserve">17.7.O resultado desta licitação será lavrado em ata eletrônica, a qual ficará disponível nos sites </w:t>
      </w:r>
      <w:hyperlink r:id="rId15">
        <w:r w:rsidRPr="00A20C6C">
          <w:rPr>
            <w:color w:val="0000FF"/>
            <w:sz w:val="22"/>
            <w:szCs w:val="22"/>
            <w:u w:val="single" w:color="0000FF"/>
          </w:rPr>
          <w:t>www.portaldecompraspublicas.com.br</w:t>
        </w:r>
        <w:r w:rsidRPr="00A20C6C">
          <w:rPr>
            <w:color w:val="0000FF"/>
            <w:sz w:val="22"/>
            <w:szCs w:val="22"/>
          </w:rPr>
          <w:t xml:space="preserve"> </w:t>
        </w:r>
        <w:r w:rsidRPr="00A20C6C">
          <w:rPr>
            <w:color w:val="000000"/>
            <w:sz w:val="22"/>
            <w:szCs w:val="22"/>
          </w:rPr>
          <w:t xml:space="preserve">e </w:t>
        </w:r>
      </w:hyperlink>
      <w:hyperlink r:id="rId16" w:history="1">
        <w:r w:rsidRPr="00A20C6C">
          <w:rPr>
            <w:rStyle w:val="Hyperlink"/>
            <w:sz w:val="22"/>
            <w:szCs w:val="22"/>
          </w:rPr>
          <w:t>www.barrabonita.sc.gov.br.</w:t>
        </w:r>
      </w:hyperlink>
    </w:p>
    <w:p w14:paraId="59196D16" w14:textId="77777777" w:rsidR="00A20C6C" w:rsidRPr="00A20C6C" w:rsidRDefault="00A20C6C" w:rsidP="00A20C6C">
      <w:pPr>
        <w:spacing w:before="7" w:line="360" w:lineRule="auto"/>
        <w:ind w:left="1702" w:right="1372"/>
        <w:jc w:val="both"/>
        <w:rPr>
          <w:sz w:val="22"/>
          <w:szCs w:val="22"/>
        </w:rPr>
      </w:pPr>
      <w:r w:rsidRPr="00A20C6C">
        <w:rPr>
          <w:w w:val="97"/>
          <w:sz w:val="22"/>
          <w:szCs w:val="22"/>
        </w:rPr>
        <w:t>17.8.</w:t>
      </w:r>
      <w:r w:rsidRPr="00A20C6C">
        <w:rPr>
          <w:sz w:val="22"/>
          <w:szCs w:val="22"/>
        </w:rPr>
        <w:t xml:space="preserve">   </w:t>
      </w:r>
      <w:proofErr w:type="gramStart"/>
      <w:r w:rsidRPr="00A20C6C">
        <w:rPr>
          <w:sz w:val="22"/>
          <w:szCs w:val="22"/>
        </w:rPr>
        <w:t>Para  dirimir</w:t>
      </w:r>
      <w:proofErr w:type="gramEnd"/>
      <w:r w:rsidRPr="00A20C6C">
        <w:rPr>
          <w:sz w:val="22"/>
          <w:szCs w:val="22"/>
        </w:rPr>
        <w:t xml:space="preserve">  quaisquer  questões  decorrentes  do  procedimento  licitatório,  as  partes elegem o Foro da Comarca de São Miguel do Oeste - SC, com renúncia expressa a qualquer outro por mais privilegiado que seja.</w:t>
      </w:r>
    </w:p>
    <w:p w14:paraId="3F7ABE37" w14:textId="77777777" w:rsidR="00A20C6C" w:rsidRPr="00A20C6C" w:rsidRDefault="00A20C6C" w:rsidP="00A20C6C">
      <w:pPr>
        <w:spacing w:before="3" w:line="360" w:lineRule="auto"/>
        <w:ind w:left="1702" w:right="1376"/>
        <w:jc w:val="both"/>
        <w:rPr>
          <w:sz w:val="22"/>
          <w:szCs w:val="22"/>
        </w:rPr>
      </w:pPr>
      <w:r w:rsidRPr="00A20C6C">
        <w:rPr>
          <w:w w:val="97"/>
          <w:sz w:val="22"/>
          <w:szCs w:val="22"/>
        </w:rPr>
        <w:t>17.9.</w:t>
      </w:r>
      <w:r w:rsidRPr="00A20C6C">
        <w:rPr>
          <w:sz w:val="22"/>
          <w:szCs w:val="22"/>
        </w:rPr>
        <w:t xml:space="preserve">   As omissões do presente edital serão preenchidas pelos termos da Lei nº 8.666/93 e suas alterações posteriores, Lei Federal n° 10.520, de 17 de julho de 2002, Decreto Federal</w:t>
      </w:r>
    </w:p>
    <w:p w14:paraId="62E00C22" w14:textId="77777777" w:rsidR="00A20C6C" w:rsidRPr="00A20C6C" w:rsidRDefault="00A20C6C" w:rsidP="00A20C6C">
      <w:pPr>
        <w:spacing w:before="3" w:line="260" w:lineRule="exact"/>
        <w:ind w:left="1702" w:right="3801"/>
        <w:jc w:val="both"/>
        <w:rPr>
          <w:sz w:val="22"/>
          <w:szCs w:val="22"/>
        </w:rPr>
      </w:pPr>
      <w:r w:rsidRPr="00A20C6C">
        <w:rPr>
          <w:position w:val="-1"/>
          <w:sz w:val="22"/>
          <w:szCs w:val="22"/>
        </w:rPr>
        <w:t>nº 10.024, de 20 de setembro de 2019 e Lei complementar 123/06.</w:t>
      </w:r>
    </w:p>
    <w:p w14:paraId="483E717B" w14:textId="77777777" w:rsidR="00A20C6C" w:rsidRPr="00A20C6C" w:rsidRDefault="00A20C6C" w:rsidP="00A20C6C">
      <w:pPr>
        <w:spacing w:before="8" w:line="120" w:lineRule="exact"/>
        <w:jc w:val="both"/>
        <w:rPr>
          <w:sz w:val="22"/>
          <w:szCs w:val="22"/>
        </w:rPr>
      </w:pPr>
    </w:p>
    <w:p w14:paraId="1E946290" w14:textId="77777777" w:rsidR="00A20C6C" w:rsidRPr="00A20C6C" w:rsidRDefault="00A20C6C" w:rsidP="00A20C6C">
      <w:pPr>
        <w:spacing w:line="200" w:lineRule="exact"/>
        <w:jc w:val="both"/>
        <w:rPr>
          <w:sz w:val="22"/>
          <w:szCs w:val="22"/>
        </w:rPr>
      </w:pPr>
    </w:p>
    <w:p w14:paraId="3D95F0D9" w14:textId="77777777" w:rsidR="00A20C6C" w:rsidRPr="00A20C6C" w:rsidRDefault="00A20C6C" w:rsidP="00A20C6C">
      <w:pPr>
        <w:spacing w:line="200" w:lineRule="exact"/>
        <w:jc w:val="both"/>
        <w:rPr>
          <w:sz w:val="22"/>
          <w:szCs w:val="22"/>
        </w:rPr>
      </w:pPr>
    </w:p>
    <w:p w14:paraId="3C459A10"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18. </w:t>
      </w:r>
      <w:r w:rsidRPr="00A20C6C">
        <w:rPr>
          <w:b/>
          <w:sz w:val="22"/>
          <w:szCs w:val="22"/>
          <w:highlight w:val="lightGray"/>
        </w:rPr>
        <w:t xml:space="preserve">DOS ANEXOS </w:t>
      </w:r>
      <w:r w:rsidRPr="00A20C6C">
        <w:rPr>
          <w:b/>
          <w:sz w:val="22"/>
          <w:szCs w:val="22"/>
          <w:highlight w:val="lightGray"/>
        </w:rPr>
        <w:tab/>
      </w:r>
    </w:p>
    <w:p w14:paraId="55341A7F" w14:textId="77777777" w:rsidR="00A20C6C" w:rsidRPr="00A20C6C" w:rsidRDefault="00A20C6C" w:rsidP="00A20C6C">
      <w:pPr>
        <w:spacing w:before="2" w:line="120" w:lineRule="exact"/>
        <w:jc w:val="both"/>
        <w:rPr>
          <w:sz w:val="22"/>
          <w:szCs w:val="22"/>
        </w:rPr>
      </w:pPr>
    </w:p>
    <w:p w14:paraId="4AE96D4D" w14:textId="77777777" w:rsidR="00A20C6C" w:rsidRPr="00A20C6C" w:rsidRDefault="00A20C6C" w:rsidP="00A20C6C">
      <w:pPr>
        <w:ind w:left="1702"/>
        <w:jc w:val="both"/>
        <w:rPr>
          <w:sz w:val="22"/>
          <w:szCs w:val="22"/>
        </w:rPr>
      </w:pPr>
      <w:r w:rsidRPr="00A20C6C">
        <w:rPr>
          <w:w w:val="97"/>
          <w:sz w:val="22"/>
          <w:szCs w:val="22"/>
        </w:rPr>
        <w:t>18.1.</w:t>
      </w:r>
      <w:r w:rsidRPr="00A20C6C">
        <w:rPr>
          <w:sz w:val="22"/>
          <w:szCs w:val="22"/>
        </w:rPr>
        <w:t xml:space="preserve">    Fazem parte do presente Edital:</w:t>
      </w:r>
    </w:p>
    <w:p w14:paraId="781303C7" w14:textId="77777777" w:rsidR="00A20C6C" w:rsidRPr="00A20C6C" w:rsidRDefault="00A20C6C" w:rsidP="00A20C6C">
      <w:pPr>
        <w:spacing w:before="4" w:line="120" w:lineRule="exact"/>
        <w:jc w:val="both"/>
        <w:rPr>
          <w:sz w:val="22"/>
          <w:szCs w:val="22"/>
        </w:rPr>
      </w:pPr>
    </w:p>
    <w:p w14:paraId="0C84DD36" w14:textId="79CB1AA4" w:rsidR="00A20C6C" w:rsidRPr="00A20C6C" w:rsidRDefault="00A20C6C" w:rsidP="00A20C6C">
      <w:pPr>
        <w:ind w:left="1700"/>
        <w:jc w:val="both"/>
        <w:rPr>
          <w:sz w:val="22"/>
          <w:szCs w:val="22"/>
        </w:rPr>
      </w:pPr>
      <w:r w:rsidRPr="00A20C6C">
        <w:rPr>
          <w:w w:val="97"/>
          <w:sz w:val="22"/>
          <w:szCs w:val="22"/>
        </w:rPr>
        <w:t>a)</w:t>
      </w:r>
      <w:r w:rsidRPr="00A20C6C">
        <w:rPr>
          <w:sz w:val="22"/>
          <w:szCs w:val="22"/>
        </w:rPr>
        <w:t xml:space="preserve"> Anexo I –Termo de Referência;</w:t>
      </w:r>
    </w:p>
    <w:p w14:paraId="60271417" w14:textId="77777777" w:rsidR="00A20C6C" w:rsidRPr="00A20C6C" w:rsidRDefault="00A20C6C" w:rsidP="00A20C6C">
      <w:pPr>
        <w:spacing w:before="2" w:line="140" w:lineRule="exact"/>
        <w:jc w:val="both"/>
        <w:rPr>
          <w:sz w:val="22"/>
          <w:szCs w:val="22"/>
        </w:rPr>
      </w:pPr>
    </w:p>
    <w:p w14:paraId="563AAE64" w14:textId="77777777" w:rsidR="00A20C6C" w:rsidRPr="00A20C6C" w:rsidRDefault="00A20C6C" w:rsidP="00A20C6C">
      <w:pPr>
        <w:ind w:left="1700"/>
        <w:jc w:val="both"/>
        <w:rPr>
          <w:sz w:val="22"/>
          <w:szCs w:val="22"/>
        </w:rPr>
      </w:pPr>
      <w:r w:rsidRPr="00A20C6C">
        <w:rPr>
          <w:w w:val="97"/>
          <w:sz w:val="22"/>
          <w:szCs w:val="22"/>
        </w:rPr>
        <w:t>b)</w:t>
      </w:r>
      <w:r w:rsidRPr="00A20C6C">
        <w:rPr>
          <w:sz w:val="22"/>
          <w:szCs w:val="22"/>
        </w:rPr>
        <w:t xml:space="preserve"> Anexo II – Declaração de Microempresa ou Empresa de Pequeno Porte;</w:t>
      </w:r>
    </w:p>
    <w:p w14:paraId="24410BB8" w14:textId="77777777" w:rsidR="00A20C6C" w:rsidRPr="00A20C6C" w:rsidRDefault="00A20C6C" w:rsidP="00A20C6C">
      <w:pPr>
        <w:spacing w:before="4" w:line="120" w:lineRule="exact"/>
        <w:jc w:val="both"/>
        <w:rPr>
          <w:sz w:val="22"/>
          <w:szCs w:val="22"/>
        </w:rPr>
      </w:pPr>
    </w:p>
    <w:p w14:paraId="6E6B6011" w14:textId="77777777" w:rsidR="00A20C6C" w:rsidRPr="00A20C6C" w:rsidRDefault="00A20C6C" w:rsidP="00A20C6C">
      <w:pPr>
        <w:ind w:left="1700"/>
        <w:jc w:val="both"/>
        <w:rPr>
          <w:sz w:val="22"/>
          <w:szCs w:val="22"/>
        </w:rPr>
      </w:pPr>
      <w:r w:rsidRPr="00A20C6C">
        <w:rPr>
          <w:w w:val="97"/>
          <w:sz w:val="22"/>
          <w:szCs w:val="22"/>
        </w:rPr>
        <w:lastRenderedPageBreak/>
        <w:t>c)</w:t>
      </w:r>
      <w:r w:rsidRPr="00A20C6C">
        <w:rPr>
          <w:sz w:val="22"/>
          <w:szCs w:val="22"/>
        </w:rPr>
        <w:t xml:space="preserve"> Anexo III – Declaração de Idoneidade;</w:t>
      </w:r>
    </w:p>
    <w:p w14:paraId="28515E4B" w14:textId="77777777" w:rsidR="00A20C6C" w:rsidRPr="00A20C6C" w:rsidRDefault="00A20C6C" w:rsidP="00A20C6C">
      <w:pPr>
        <w:spacing w:before="2" w:line="140" w:lineRule="exact"/>
        <w:jc w:val="both"/>
        <w:rPr>
          <w:sz w:val="22"/>
          <w:szCs w:val="22"/>
        </w:rPr>
      </w:pPr>
    </w:p>
    <w:p w14:paraId="549B2F4C" w14:textId="77777777" w:rsidR="00A20C6C" w:rsidRPr="00A20C6C" w:rsidRDefault="00A20C6C" w:rsidP="00A20C6C">
      <w:pPr>
        <w:ind w:left="1702"/>
        <w:jc w:val="both"/>
        <w:rPr>
          <w:sz w:val="22"/>
          <w:szCs w:val="22"/>
        </w:rPr>
      </w:pPr>
      <w:r w:rsidRPr="00A20C6C">
        <w:rPr>
          <w:w w:val="97"/>
          <w:sz w:val="22"/>
          <w:szCs w:val="22"/>
        </w:rPr>
        <w:t>d)</w:t>
      </w:r>
      <w:r w:rsidRPr="00A20C6C">
        <w:rPr>
          <w:sz w:val="22"/>
          <w:szCs w:val="22"/>
        </w:rPr>
        <w:t xml:space="preserve">  Anexo IV – Declaração de cumprimento do disposto no inciso XXXIII, do art. 7º, da</w:t>
      </w:r>
    </w:p>
    <w:p w14:paraId="60725E75" w14:textId="77777777" w:rsidR="00A20C6C" w:rsidRPr="00A20C6C" w:rsidRDefault="00A20C6C" w:rsidP="00A20C6C">
      <w:pPr>
        <w:spacing w:before="4" w:line="120" w:lineRule="exact"/>
        <w:jc w:val="both"/>
        <w:rPr>
          <w:sz w:val="22"/>
          <w:szCs w:val="22"/>
        </w:rPr>
      </w:pPr>
    </w:p>
    <w:p w14:paraId="1E9EA545" w14:textId="77777777" w:rsidR="00A20C6C" w:rsidRPr="00A20C6C" w:rsidRDefault="00A20C6C" w:rsidP="00A20C6C">
      <w:pPr>
        <w:ind w:left="1702"/>
        <w:jc w:val="both"/>
        <w:rPr>
          <w:sz w:val="22"/>
          <w:szCs w:val="22"/>
        </w:rPr>
      </w:pPr>
      <w:r w:rsidRPr="00A20C6C">
        <w:rPr>
          <w:sz w:val="22"/>
          <w:szCs w:val="22"/>
        </w:rPr>
        <w:t>Constituição Federal;</w:t>
      </w:r>
    </w:p>
    <w:p w14:paraId="4736F7B8" w14:textId="77777777" w:rsidR="00A20C6C" w:rsidRPr="00A20C6C" w:rsidRDefault="00A20C6C" w:rsidP="00A20C6C">
      <w:pPr>
        <w:spacing w:before="9" w:line="120" w:lineRule="exact"/>
        <w:jc w:val="both"/>
        <w:rPr>
          <w:sz w:val="22"/>
          <w:szCs w:val="22"/>
        </w:rPr>
      </w:pPr>
    </w:p>
    <w:p w14:paraId="22CA3BC4" w14:textId="77777777" w:rsidR="00A20C6C" w:rsidRPr="00A20C6C" w:rsidRDefault="00A20C6C" w:rsidP="00A20C6C">
      <w:pPr>
        <w:ind w:left="1700"/>
        <w:jc w:val="both"/>
        <w:rPr>
          <w:sz w:val="22"/>
          <w:szCs w:val="22"/>
        </w:rPr>
      </w:pPr>
      <w:r w:rsidRPr="00A20C6C">
        <w:rPr>
          <w:w w:val="97"/>
          <w:sz w:val="22"/>
          <w:szCs w:val="22"/>
        </w:rPr>
        <w:t>e)</w:t>
      </w:r>
      <w:r w:rsidRPr="00A20C6C">
        <w:rPr>
          <w:sz w:val="22"/>
          <w:szCs w:val="22"/>
        </w:rPr>
        <w:t xml:space="preserve"> Anexo V – Minuta da Ata de Registro de Preços.</w:t>
      </w:r>
    </w:p>
    <w:p w14:paraId="43639396" w14:textId="77777777" w:rsidR="00A20C6C" w:rsidRPr="00A20C6C" w:rsidRDefault="00A20C6C" w:rsidP="00A20C6C">
      <w:pPr>
        <w:spacing w:line="240" w:lineRule="exact"/>
        <w:jc w:val="both"/>
        <w:rPr>
          <w:sz w:val="22"/>
          <w:szCs w:val="22"/>
        </w:rPr>
      </w:pPr>
    </w:p>
    <w:p w14:paraId="5E21C2F9" w14:textId="7FC9FDE9" w:rsidR="00A20C6C" w:rsidRDefault="00A20C6C" w:rsidP="00A20C6C">
      <w:pPr>
        <w:ind w:left="1702"/>
        <w:jc w:val="both"/>
        <w:rPr>
          <w:sz w:val="22"/>
          <w:szCs w:val="22"/>
        </w:rPr>
      </w:pPr>
      <w:r w:rsidRPr="00A20C6C">
        <w:rPr>
          <w:w w:val="97"/>
          <w:sz w:val="22"/>
          <w:szCs w:val="22"/>
        </w:rPr>
        <w:t>f)</w:t>
      </w:r>
      <w:r w:rsidRPr="00A20C6C">
        <w:rPr>
          <w:sz w:val="22"/>
          <w:szCs w:val="22"/>
        </w:rPr>
        <w:t xml:space="preserve">  Anexo VI – Estimativa de Consumo por órgão participante.</w:t>
      </w:r>
    </w:p>
    <w:p w14:paraId="031EC910" w14:textId="4F141033" w:rsidR="00D03A2D" w:rsidRDefault="00D03A2D" w:rsidP="00A20C6C">
      <w:pPr>
        <w:ind w:left="1702"/>
        <w:jc w:val="both"/>
        <w:rPr>
          <w:sz w:val="22"/>
          <w:szCs w:val="22"/>
        </w:rPr>
      </w:pPr>
    </w:p>
    <w:p w14:paraId="4FBE66DF" w14:textId="21EE955B" w:rsidR="00D03A2D" w:rsidRPr="00A20C6C" w:rsidRDefault="00D03A2D" w:rsidP="00A20C6C">
      <w:pPr>
        <w:ind w:left="1702"/>
        <w:jc w:val="both"/>
        <w:rPr>
          <w:sz w:val="22"/>
          <w:szCs w:val="22"/>
        </w:rPr>
      </w:pPr>
      <w:r>
        <w:rPr>
          <w:sz w:val="22"/>
          <w:szCs w:val="22"/>
        </w:rPr>
        <w:t>g) Anexo VII – relação de itens</w:t>
      </w:r>
    </w:p>
    <w:p w14:paraId="5041B05C" w14:textId="77777777" w:rsidR="00A20C6C" w:rsidRPr="00A20C6C" w:rsidRDefault="00A20C6C" w:rsidP="00A20C6C">
      <w:pPr>
        <w:spacing w:before="2" w:line="140" w:lineRule="exact"/>
        <w:jc w:val="both"/>
        <w:rPr>
          <w:sz w:val="22"/>
          <w:szCs w:val="22"/>
        </w:rPr>
      </w:pPr>
    </w:p>
    <w:p w14:paraId="03179477" w14:textId="77777777" w:rsidR="00A20C6C" w:rsidRPr="00A20C6C" w:rsidRDefault="00A20C6C" w:rsidP="00A20C6C">
      <w:pPr>
        <w:spacing w:line="200" w:lineRule="exact"/>
        <w:jc w:val="both"/>
        <w:rPr>
          <w:sz w:val="22"/>
          <w:szCs w:val="22"/>
        </w:rPr>
      </w:pPr>
    </w:p>
    <w:p w14:paraId="3AA740F1" w14:textId="77777777" w:rsidR="00A20C6C" w:rsidRPr="00A20C6C" w:rsidRDefault="00A20C6C" w:rsidP="00A20C6C">
      <w:pPr>
        <w:spacing w:line="200" w:lineRule="exact"/>
        <w:jc w:val="both"/>
        <w:rPr>
          <w:sz w:val="22"/>
          <w:szCs w:val="22"/>
        </w:rPr>
      </w:pPr>
    </w:p>
    <w:p w14:paraId="3D7341BC" w14:textId="107D70A5" w:rsidR="00A20C6C" w:rsidRPr="00A20C6C" w:rsidRDefault="00A20C6C" w:rsidP="00A20C6C">
      <w:pPr>
        <w:ind w:left="5799"/>
        <w:jc w:val="both"/>
        <w:rPr>
          <w:sz w:val="22"/>
          <w:szCs w:val="22"/>
        </w:rPr>
      </w:pPr>
      <w:r w:rsidRPr="00A20C6C">
        <w:rPr>
          <w:sz w:val="22"/>
          <w:szCs w:val="22"/>
          <w:highlight w:val="yellow"/>
        </w:rPr>
        <w:t xml:space="preserve">Barra Bonita – SC, </w:t>
      </w:r>
      <w:r w:rsidR="006200AC">
        <w:rPr>
          <w:sz w:val="22"/>
          <w:szCs w:val="22"/>
          <w:highlight w:val="yellow"/>
        </w:rPr>
        <w:t>2</w:t>
      </w:r>
      <w:r w:rsidR="00D3645B">
        <w:rPr>
          <w:sz w:val="22"/>
          <w:szCs w:val="22"/>
          <w:highlight w:val="yellow"/>
        </w:rPr>
        <w:t>4</w:t>
      </w:r>
      <w:r w:rsidRPr="00A20C6C">
        <w:rPr>
          <w:sz w:val="22"/>
          <w:szCs w:val="22"/>
          <w:highlight w:val="yellow"/>
        </w:rPr>
        <w:t xml:space="preserve"> de MARÇO de 2021.</w:t>
      </w:r>
    </w:p>
    <w:p w14:paraId="09AD8E29" w14:textId="77777777" w:rsidR="00A20C6C" w:rsidRPr="00A20C6C" w:rsidRDefault="00A20C6C" w:rsidP="00A20C6C">
      <w:pPr>
        <w:spacing w:before="8" w:line="180" w:lineRule="exact"/>
        <w:jc w:val="both"/>
        <w:rPr>
          <w:sz w:val="22"/>
          <w:szCs w:val="22"/>
        </w:rPr>
      </w:pPr>
    </w:p>
    <w:p w14:paraId="62336B99" w14:textId="77777777" w:rsidR="00A20C6C" w:rsidRPr="00A20C6C" w:rsidRDefault="00A20C6C" w:rsidP="00A20C6C">
      <w:pPr>
        <w:spacing w:line="200" w:lineRule="exact"/>
        <w:jc w:val="both"/>
        <w:rPr>
          <w:sz w:val="22"/>
          <w:szCs w:val="22"/>
        </w:rPr>
      </w:pPr>
    </w:p>
    <w:p w14:paraId="69B3A8F7" w14:textId="77777777" w:rsidR="00A20C6C" w:rsidRPr="00A20C6C" w:rsidRDefault="00A20C6C" w:rsidP="00A20C6C">
      <w:pPr>
        <w:spacing w:line="200" w:lineRule="exact"/>
        <w:jc w:val="both"/>
        <w:rPr>
          <w:sz w:val="22"/>
          <w:szCs w:val="22"/>
        </w:rPr>
      </w:pPr>
    </w:p>
    <w:p w14:paraId="2C660A83" w14:textId="77777777" w:rsidR="00A20C6C" w:rsidRPr="00A20C6C" w:rsidRDefault="00A20C6C" w:rsidP="00A20C6C">
      <w:pPr>
        <w:spacing w:line="200" w:lineRule="exact"/>
        <w:jc w:val="both"/>
        <w:rPr>
          <w:sz w:val="22"/>
          <w:szCs w:val="22"/>
        </w:rPr>
      </w:pPr>
    </w:p>
    <w:p w14:paraId="61AE03F4" w14:textId="77777777" w:rsidR="00A20C6C" w:rsidRPr="00A20C6C" w:rsidRDefault="00A20C6C" w:rsidP="00A20C6C">
      <w:pPr>
        <w:spacing w:line="200" w:lineRule="exact"/>
        <w:jc w:val="both"/>
        <w:rPr>
          <w:sz w:val="22"/>
          <w:szCs w:val="22"/>
        </w:rPr>
      </w:pPr>
    </w:p>
    <w:p w14:paraId="6BDA829A" w14:textId="77777777" w:rsidR="00A20C6C" w:rsidRPr="00A20C6C" w:rsidRDefault="00A20C6C" w:rsidP="00A20C6C">
      <w:pPr>
        <w:spacing w:line="200" w:lineRule="exact"/>
        <w:jc w:val="both"/>
        <w:rPr>
          <w:sz w:val="22"/>
          <w:szCs w:val="22"/>
        </w:rPr>
      </w:pPr>
    </w:p>
    <w:p w14:paraId="38D13B6B" w14:textId="77777777" w:rsidR="00A20C6C" w:rsidRPr="00A20C6C" w:rsidRDefault="00A20C6C" w:rsidP="00A20C6C">
      <w:pPr>
        <w:spacing w:line="200" w:lineRule="exact"/>
        <w:jc w:val="both"/>
        <w:rPr>
          <w:sz w:val="22"/>
          <w:szCs w:val="22"/>
        </w:rPr>
      </w:pPr>
    </w:p>
    <w:p w14:paraId="33D72DCD" w14:textId="77777777" w:rsidR="00DC245D" w:rsidRPr="00040DB5" w:rsidRDefault="00DC245D" w:rsidP="00DC245D">
      <w:pPr>
        <w:autoSpaceDE w:val="0"/>
        <w:autoSpaceDN w:val="0"/>
        <w:ind w:right="-1"/>
        <w:jc w:val="center"/>
        <w:rPr>
          <w:b/>
          <w:bCs/>
          <w:lang w:eastAsia="pt-BR"/>
        </w:rPr>
      </w:pPr>
      <w:r w:rsidRPr="008104DF">
        <w:rPr>
          <w:b/>
          <w:bCs/>
          <w:lang w:eastAsia="pt-BR"/>
        </w:rPr>
        <w:t>AURELIA TEREZINHA BOFF DOS SANTOS</w:t>
      </w:r>
      <w:r>
        <w:rPr>
          <w:b/>
          <w:bCs/>
        </w:rPr>
        <w:t xml:space="preserve"> </w:t>
      </w:r>
    </w:p>
    <w:p w14:paraId="5E63898A" w14:textId="792BDFEE" w:rsidR="00A20C6C" w:rsidRPr="00A20C6C" w:rsidRDefault="00A20C6C" w:rsidP="00A20C6C">
      <w:pPr>
        <w:tabs>
          <w:tab w:val="left" w:pos="6804"/>
        </w:tabs>
        <w:spacing w:line="356" w:lineRule="auto"/>
        <w:ind w:left="1701" w:right="1288"/>
        <w:jc w:val="center"/>
        <w:rPr>
          <w:b/>
          <w:sz w:val="22"/>
          <w:szCs w:val="22"/>
        </w:rPr>
      </w:pPr>
      <w:r w:rsidRPr="00A20C6C">
        <w:rPr>
          <w:b/>
          <w:sz w:val="22"/>
          <w:szCs w:val="22"/>
        </w:rPr>
        <w:t>SECRETÁRI</w:t>
      </w:r>
      <w:r w:rsidR="00DC245D">
        <w:rPr>
          <w:b/>
          <w:sz w:val="22"/>
          <w:szCs w:val="22"/>
        </w:rPr>
        <w:t>A DE SAÚDE</w:t>
      </w:r>
    </w:p>
    <w:p w14:paraId="2BA063AD" w14:textId="77777777" w:rsidR="00A20C6C" w:rsidRPr="00A20C6C" w:rsidRDefault="00A20C6C" w:rsidP="00A20C6C">
      <w:pPr>
        <w:tabs>
          <w:tab w:val="left" w:pos="6804"/>
        </w:tabs>
        <w:spacing w:line="356" w:lineRule="auto"/>
        <w:ind w:left="1701" w:right="1288"/>
        <w:jc w:val="center"/>
        <w:rPr>
          <w:b/>
          <w:sz w:val="22"/>
          <w:szCs w:val="22"/>
        </w:rPr>
      </w:pPr>
    </w:p>
    <w:p w14:paraId="431CB6F1" w14:textId="77777777" w:rsidR="00A20C6C" w:rsidRPr="00A20C6C" w:rsidRDefault="00A20C6C" w:rsidP="00A20C6C">
      <w:pPr>
        <w:tabs>
          <w:tab w:val="left" w:pos="6804"/>
        </w:tabs>
        <w:spacing w:line="356" w:lineRule="auto"/>
        <w:ind w:left="1701" w:right="1288"/>
        <w:jc w:val="center"/>
        <w:rPr>
          <w:b/>
          <w:sz w:val="22"/>
          <w:szCs w:val="22"/>
        </w:rPr>
      </w:pPr>
    </w:p>
    <w:p w14:paraId="3FA32640" w14:textId="5939043A" w:rsidR="00A20C6C" w:rsidRPr="00A20C6C" w:rsidRDefault="00A20C6C" w:rsidP="00A20C6C">
      <w:pPr>
        <w:tabs>
          <w:tab w:val="left" w:pos="6804"/>
        </w:tabs>
        <w:spacing w:line="356" w:lineRule="auto"/>
        <w:ind w:left="1701" w:right="1288"/>
        <w:jc w:val="center"/>
        <w:rPr>
          <w:b/>
          <w:sz w:val="22"/>
          <w:szCs w:val="22"/>
        </w:rPr>
      </w:pPr>
    </w:p>
    <w:p w14:paraId="7B640008" w14:textId="46623761" w:rsidR="00A20C6C" w:rsidRPr="00A20C6C" w:rsidRDefault="00A20C6C" w:rsidP="00A20C6C">
      <w:pPr>
        <w:tabs>
          <w:tab w:val="left" w:pos="6804"/>
        </w:tabs>
        <w:spacing w:line="356" w:lineRule="auto"/>
        <w:ind w:left="1701" w:right="1288"/>
        <w:jc w:val="center"/>
        <w:rPr>
          <w:b/>
          <w:sz w:val="22"/>
          <w:szCs w:val="22"/>
        </w:rPr>
      </w:pPr>
    </w:p>
    <w:p w14:paraId="40F36379" w14:textId="543BEDA0" w:rsidR="00A20C6C" w:rsidRPr="00A20C6C" w:rsidRDefault="00A20C6C" w:rsidP="00A20C6C">
      <w:pPr>
        <w:tabs>
          <w:tab w:val="left" w:pos="6804"/>
        </w:tabs>
        <w:spacing w:line="356" w:lineRule="auto"/>
        <w:ind w:left="1701" w:right="1288"/>
        <w:jc w:val="center"/>
        <w:rPr>
          <w:b/>
          <w:sz w:val="22"/>
          <w:szCs w:val="22"/>
        </w:rPr>
      </w:pPr>
    </w:p>
    <w:p w14:paraId="1A17F6B5" w14:textId="24604098" w:rsidR="00A20C6C" w:rsidRPr="00A20C6C" w:rsidRDefault="00A20C6C" w:rsidP="00A20C6C">
      <w:pPr>
        <w:tabs>
          <w:tab w:val="left" w:pos="6804"/>
        </w:tabs>
        <w:spacing w:line="356" w:lineRule="auto"/>
        <w:ind w:left="1701" w:right="1288"/>
        <w:jc w:val="center"/>
        <w:rPr>
          <w:b/>
          <w:sz w:val="22"/>
          <w:szCs w:val="22"/>
        </w:rPr>
      </w:pPr>
    </w:p>
    <w:p w14:paraId="1B9ABB99" w14:textId="1A1B8EC9" w:rsidR="00A20C6C" w:rsidRPr="00A20C6C" w:rsidRDefault="00A20C6C" w:rsidP="00A20C6C">
      <w:pPr>
        <w:tabs>
          <w:tab w:val="left" w:pos="6804"/>
        </w:tabs>
        <w:spacing w:line="356" w:lineRule="auto"/>
        <w:ind w:left="1701" w:right="1288"/>
        <w:jc w:val="center"/>
        <w:rPr>
          <w:b/>
          <w:sz w:val="22"/>
          <w:szCs w:val="22"/>
        </w:rPr>
      </w:pPr>
    </w:p>
    <w:p w14:paraId="2E418352" w14:textId="2257B383" w:rsidR="00A20C6C" w:rsidRPr="00A20C6C" w:rsidRDefault="00A20C6C" w:rsidP="00A20C6C">
      <w:pPr>
        <w:tabs>
          <w:tab w:val="left" w:pos="6804"/>
        </w:tabs>
        <w:spacing w:line="356" w:lineRule="auto"/>
        <w:ind w:left="1701" w:right="1288"/>
        <w:jc w:val="center"/>
        <w:rPr>
          <w:b/>
          <w:sz w:val="22"/>
          <w:szCs w:val="22"/>
        </w:rPr>
      </w:pPr>
    </w:p>
    <w:p w14:paraId="198E7073" w14:textId="087CA6AD" w:rsidR="00A20C6C" w:rsidRPr="00A20C6C" w:rsidRDefault="00A20C6C" w:rsidP="00A20C6C">
      <w:pPr>
        <w:tabs>
          <w:tab w:val="left" w:pos="6804"/>
        </w:tabs>
        <w:spacing w:line="356" w:lineRule="auto"/>
        <w:ind w:left="1701" w:right="1288"/>
        <w:jc w:val="center"/>
        <w:rPr>
          <w:b/>
          <w:sz w:val="22"/>
          <w:szCs w:val="22"/>
        </w:rPr>
      </w:pPr>
    </w:p>
    <w:p w14:paraId="3112E57C" w14:textId="3CFA8716" w:rsidR="00A20C6C" w:rsidRPr="00A20C6C" w:rsidRDefault="00A20C6C" w:rsidP="00A20C6C">
      <w:pPr>
        <w:tabs>
          <w:tab w:val="left" w:pos="6804"/>
        </w:tabs>
        <w:spacing w:line="356" w:lineRule="auto"/>
        <w:ind w:left="1701" w:right="1288"/>
        <w:jc w:val="center"/>
        <w:rPr>
          <w:b/>
          <w:sz w:val="22"/>
          <w:szCs w:val="22"/>
        </w:rPr>
      </w:pPr>
    </w:p>
    <w:p w14:paraId="721D23F1" w14:textId="62F8C34B" w:rsidR="00A20C6C" w:rsidRPr="00A20C6C" w:rsidRDefault="00A20C6C" w:rsidP="00A20C6C">
      <w:pPr>
        <w:tabs>
          <w:tab w:val="left" w:pos="6804"/>
        </w:tabs>
        <w:spacing w:line="356" w:lineRule="auto"/>
        <w:ind w:left="1701" w:right="1288"/>
        <w:jc w:val="center"/>
        <w:rPr>
          <w:b/>
          <w:sz w:val="22"/>
          <w:szCs w:val="22"/>
        </w:rPr>
      </w:pPr>
    </w:p>
    <w:p w14:paraId="7C690011" w14:textId="633474A0" w:rsidR="00A20C6C" w:rsidRPr="00A20C6C" w:rsidRDefault="00A20C6C" w:rsidP="00A20C6C">
      <w:pPr>
        <w:tabs>
          <w:tab w:val="left" w:pos="6804"/>
        </w:tabs>
        <w:spacing w:line="356" w:lineRule="auto"/>
        <w:ind w:left="1701" w:right="1288"/>
        <w:jc w:val="center"/>
        <w:rPr>
          <w:b/>
          <w:sz w:val="22"/>
          <w:szCs w:val="22"/>
        </w:rPr>
      </w:pPr>
    </w:p>
    <w:p w14:paraId="6E6B000E" w14:textId="19EE0270" w:rsidR="00A20C6C" w:rsidRPr="00A20C6C" w:rsidRDefault="00A20C6C" w:rsidP="00A20C6C">
      <w:pPr>
        <w:tabs>
          <w:tab w:val="left" w:pos="6804"/>
        </w:tabs>
        <w:spacing w:line="356" w:lineRule="auto"/>
        <w:ind w:left="1701" w:right="1288"/>
        <w:jc w:val="center"/>
        <w:rPr>
          <w:b/>
          <w:sz w:val="22"/>
          <w:szCs w:val="22"/>
        </w:rPr>
      </w:pPr>
    </w:p>
    <w:p w14:paraId="5AE04526" w14:textId="68C9A110" w:rsidR="00A20C6C" w:rsidRPr="00A20C6C" w:rsidRDefault="00A20C6C" w:rsidP="00A20C6C">
      <w:pPr>
        <w:tabs>
          <w:tab w:val="left" w:pos="6804"/>
        </w:tabs>
        <w:spacing w:line="356" w:lineRule="auto"/>
        <w:ind w:left="1701" w:right="1288"/>
        <w:jc w:val="center"/>
        <w:rPr>
          <w:b/>
          <w:sz w:val="22"/>
          <w:szCs w:val="22"/>
        </w:rPr>
      </w:pPr>
    </w:p>
    <w:p w14:paraId="1A34CFFC" w14:textId="771BC2F8" w:rsidR="00A20C6C" w:rsidRPr="00A20C6C" w:rsidRDefault="00A20C6C" w:rsidP="00A20C6C">
      <w:pPr>
        <w:tabs>
          <w:tab w:val="left" w:pos="6804"/>
        </w:tabs>
        <w:spacing w:line="356" w:lineRule="auto"/>
        <w:ind w:left="1701" w:right="1288"/>
        <w:jc w:val="center"/>
        <w:rPr>
          <w:b/>
          <w:sz w:val="22"/>
          <w:szCs w:val="22"/>
        </w:rPr>
      </w:pPr>
    </w:p>
    <w:p w14:paraId="7F13AEC8" w14:textId="31253740" w:rsidR="00A20C6C" w:rsidRPr="00A20C6C" w:rsidRDefault="00A20C6C" w:rsidP="00A20C6C">
      <w:pPr>
        <w:tabs>
          <w:tab w:val="left" w:pos="6804"/>
        </w:tabs>
        <w:spacing w:line="356" w:lineRule="auto"/>
        <w:ind w:left="1701" w:right="1288"/>
        <w:jc w:val="center"/>
        <w:rPr>
          <w:b/>
          <w:sz w:val="22"/>
          <w:szCs w:val="22"/>
        </w:rPr>
      </w:pPr>
    </w:p>
    <w:p w14:paraId="7BC5712E" w14:textId="6093F73B" w:rsidR="00A20C6C" w:rsidRPr="00A20C6C" w:rsidRDefault="00A20C6C" w:rsidP="00A20C6C">
      <w:pPr>
        <w:tabs>
          <w:tab w:val="left" w:pos="6804"/>
        </w:tabs>
        <w:spacing w:line="356" w:lineRule="auto"/>
        <w:ind w:left="1701" w:right="1288"/>
        <w:jc w:val="center"/>
        <w:rPr>
          <w:b/>
          <w:sz w:val="22"/>
          <w:szCs w:val="22"/>
        </w:rPr>
      </w:pPr>
    </w:p>
    <w:p w14:paraId="278086A6" w14:textId="08BA5D95" w:rsidR="00A20C6C" w:rsidRPr="00A20C6C" w:rsidRDefault="00A20C6C" w:rsidP="00A20C6C">
      <w:pPr>
        <w:tabs>
          <w:tab w:val="left" w:pos="6804"/>
        </w:tabs>
        <w:spacing w:line="356" w:lineRule="auto"/>
        <w:ind w:left="1701" w:right="1288"/>
        <w:jc w:val="center"/>
        <w:rPr>
          <w:b/>
          <w:sz w:val="22"/>
          <w:szCs w:val="22"/>
        </w:rPr>
      </w:pPr>
    </w:p>
    <w:p w14:paraId="70A4D758" w14:textId="7EE65056" w:rsidR="00A20C6C" w:rsidRPr="00A20C6C" w:rsidRDefault="00A20C6C" w:rsidP="00A20C6C">
      <w:pPr>
        <w:tabs>
          <w:tab w:val="left" w:pos="6804"/>
        </w:tabs>
        <w:spacing w:line="356" w:lineRule="auto"/>
        <w:ind w:left="1701" w:right="1288"/>
        <w:jc w:val="center"/>
        <w:rPr>
          <w:b/>
          <w:sz w:val="22"/>
          <w:szCs w:val="22"/>
        </w:rPr>
      </w:pPr>
    </w:p>
    <w:p w14:paraId="64A4FFBB" w14:textId="28F398F4" w:rsidR="00A20C6C" w:rsidRPr="00A20C6C" w:rsidRDefault="00A20C6C" w:rsidP="00A20C6C">
      <w:pPr>
        <w:tabs>
          <w:tab w:val="left" w:pos="6804"/>
        </w:tabs>
        <w:spacing w:line="356" w:lineRule="auto"/>
        <w:ind w:left="1701" w:right="1288"/>
        <w:jc w:val="center"/>
        <w:rPr>
          <w:b/>
          <w:sz w:val="22"/>
          <w:szCs w:val="22"/>
        </w:rPr>
      </w:pPr>
    </w:p>
    <w:p w14:paraId="243F9153" w14:textId="35B6D7F9" w:rsidR="00A20C6C" w:rsidRPr="00A20C6C" w:rsidRDefault="00A20C6C" w:rsidP="00A20C6C">
      <w:pPr>
        <w:tabs>
          <w:tab w:val="left" w:pos="6804"/>
        </w:tabs>
        <w:spacing w:line="356" w:lineRule="auto"/>
        <w:ind w:left="1701" w:right="1288"/>
        <w:jc w:val="center"/>
        <w:rPr>
          <w:b/>
          <w:sz w:val="22"/>
          <w:szCs w:val="22"/>
        </w:rPr>
      </w:pPr>
    </w:p>
    <w:p w14:paraId="4288357D" w14:textId="7E78C191" w:rsidR="00A20C6C" w:rsidRPr="00A20C6C" w:rsidRDefault="00A20C6C" w:rsidP="00A20C6C">
      <w:pPr>
        <w:tabs>
          <w:tab w:val="left" w:pos="6804"/>
        </w:tabs>
        <w:spacing w:line="356" w:lineRule="auto"/>
        <w:ind w:left="1701" w:right="1288"/>
        <w:jc w:val="center"/>
        <w:rPr>
          <w:b/>
          <w:sz w:val="22"/>
          <w:szCs w:val="22"/>
        </w:rPr>
      </w:pPr>
    </w:p>
    <w:p w14:paraId="79A6CA9D" w14:textId="0EB7DB74" w:rsidR="00A20C6C" w:rsidRPr="00A20C6C" w:rsidRDefault="00A20C6C" w:rsidP="00A20C6C">
      <w:pPr>
        <w:tabs>
          <w:tab w:val="left" w:pos="6804"/>
        </w:tabs>
        <w:spacing w:line="356" w:lineRule="auto"/>
        <w:ind w:left="1701" w:right="1288"/>
        <w:jc w:val="center"/>
        <w:rPr>
          <w:b/>
          <w:sz w:val="22"/>
          <w:szCs w:val="22"/>
        </w:rPr>
      </w:pPr>
    </w:p>
    <w:p w14:paraId="3E6AB2B4" w14:textId="1E567AC2" w:rsidR="00A20C6C" w:rsidRPr="00A20C6C" w:rsidRDefault="00A20C6C" w:rsidP="00A20C6C">
      <w:pPr>
        <w:tabs>
          <w:tab w:val="left" w:pos="6804"/>
        </w:tabs>
        <w:spacing w:line="356" w:lineRule="auto"/>
        <w:ind w:left="1701" w:right="1288"/>
        <w:jc w:val="center"/>
        <w:rPr>
          <w:b/>
          <w:sz w:val="22"/>
          <w:szCs w:val="22"/>
        </w:rPr>
      </w:pPr>
    </w:p>
    <w:p w14:paraId="76B0365F" w14:textId="6122C8CE" w:rsidR="00A20C6C" w:rsidRPr="00A20C6C" w:rsidRDefault="00A20C6C" w:rsidP="00A20C6C">
      <w:pPr>
        <w:tabs>
          <w:tab w:val="left" w:pos="6804"/>
        </w:tabs>
        <w:spacing w:line="356" w:lineRule="auto"/>
        <w:ind w:left="1701" w:right="1288"/>
        <w:jc w:val="center"/>
        <w:rPr>
          <w:b/>
          <w:sz w:val="22"/>
          <w:szCs w:val="22"/>
        </w:rPr>
      </w:pPr>
    </w:p>
    <w:p w14:paraId="0E7E6F11" w14:textId="77777777" w:rsidR="00A20C6C" w:rsidRPr="00A20C6C" w:rsidRDefault="00A20C6C" w:rsidP="00A20C6C">
      <w:pPr>
        <w:tabs>
          <w:tab w:val="left" w:pos="6804"/>
        </w:tabs>
        <w:spacing w:line="356" w:lineRule="auto"/>
        <w:ind w:left="1701" w:right="1288"/>
        <w:jc w:val="center"/>
        <w:rPr>
          <w:b/>
          <w:sz w:val="22"/>
          <w:szCs w:val="22"/>
        </w:rPr>
      </w:pPr>
    </w:p>
    <w:p w14:paraId="70FF31E6" w14:textId="77777777" w:rsidR="00A20C6C" w:rsidRPr="00A20C6C" w:rsidRDefault="00A20C6C" w:rsidP="00A20C6C">
      <w:pPr>
        <w:tabs>
          <w:tab w:val="left" w:pos="6804"/>
        </w:tabs>
        <w:spacing w:line="356" w:lineRule="auto"/>
        <w:ind w:left="1701" w:right="1288"/>
        <w:jc w:val="center"/>
        <w:rPr>
          <w:b/>
          <w:sz w:val="22"/>
          <w:szCs w:val="22"/>
        </w:rPr>
      </w:pPr>
    </w:p>
    <w:p w14:paraId="092A3DCB" w14:textId="77777777" w:rsidR="00A20C6C" w:rsidRPr="00A20C6C" w:rsidRDefault="00A20C6C" w:rsidP="00A20C6C">
      <w:pPr>
        <w:spacing w:before="29"/>
        <w:ind w:left="5550" w:right="5265"/>
        <w:jc w:val="both"/>
        <w:rPr>
          <w:sz w:val="22"/>
          <w:szCs w:val="22"/>
        </w:rPr>
      </w:pPr>
      <w:r w:rsidRPr="00A20C6C">
        <w:rPr>
          <w:b/>
          <w:sz w:val="22"/>
          <w:szCs w:val="22"/>
          <w:u w:val="thick" w:color="000000"/>
        </w:rPr>
        <w:t>ANEXO I</w:t>
      </w:r>
    </w:p>
    <w:p w14:paraId="34914454" w14:textId="77777777" w:rsidR="00A20C6C" w:rsidRPr="00A20C6C" w:rsidRDefault="00A20C6C" w:rsidP="00A20C6C">
      <w:pPr>
        <w:spacing w:before="9" w:line="120" w:lineRule="exact"/>
        <w:jc w:val="both"/>
        <w:rPr>
          <w:sz w:val="22"/>
          <w:szCs w:val="22"/>
        </w:rPr>
      </w:pPr>
    </w:p>
    <w:p w14:paraId="43F70B1B" w14:textId="6937EEE3"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7771D44F" w14:textId="77777777" w:rsidR="00A20C6C" w:rsidRPr="00A20C6C" w:rsidRDefault="00A20C6C" w:rsidP="00A20C6C">
      <w:pPr>
        <w:spacing w:before="7" w:line="120" w:lineRule="exact"/>
        <w:jc w:val="both"/>
        <w:rPr>
          <w:sz w:val="22"/>
          <w:szCs w:val="22"/>
        </w:rPr>
      </w:pPr>
    </w:p>
    <w:p w14:paraId="64EAE22B" w14:textId="259A31D4" w:rsidR="00A20C6C" w:rsidRPr="00A20C6C" w:rsidRDefault="00A20C6C" w:rsidP="00A20C6C">
      <w:pPr>
        <w:ind w:left="4062" w:right="3779"/>
        <w:jc w:val="both"/>
        <w:rPr>
          <w:sz w:val="22"/>
          <w:szCs w:val="22"/>
        </w:rPr>
      </w:pPr>
      <w:r w:rsidRPr="00A20C6C">
        <w:rPr>
          <w:b/>
          <w:sz w:val="22"/>
          <w:szCs w:val="22"/>
        </w:rPr>
        <w:t>PREGÃO ELETRÔNICO Nº 00</w:t>
      </w:r>
      <w:r w:rsidR="00D3645B">
        <w:rPr>
          <w:b/>
          <w:sz w:val="22"/>
          <w:szCs w:val="22"/>
        </w:rPr>
        <w:t>2</w:t>
      </w:r>
      <w:r w:rsidRPr="00A20C6C">
        <w:rPr>
          <w:b/>
          <w:sz w:val="22"/>
          <w:szCs w:val="22"/>
        </w:rPr>
        <w:t>/2021</w:t>
      </w:r>
    </w:p>
    <w:p w14:paraId="21F3750C" w14:textId="77777777" w:rsidR="00A20C6C" w:rsidRPr="00A20C6C" w:rsidRDefault="00A20C6C" w:rsidP="00A20C6C">
      <w:pPr>
        <w:spacing w:before="9" w:line="120" w:lineRule="exact"/>
        <w:jc w:val="both"/>
        <w:rPr>
          <w:sz w:val="22"/>
          <w:szCs w:val="22"/>
        </w:rPr>
      </w:pPr>
    </w:p>
    <w:p w14:paraId="13DE16A4" w14:textId="5BA3DC98" w:rsidR="00A20C6C" w:rsidRPr="00A20C6C" w:rsidRDefault="00A20C6C" w:rsidP="003426F2">
      <w:pPr>
        <w:tabs>
          <w:tab w:val="left" w:pos="10480"/>
        </w:tabs>
        <w:spacing w:line="260" w:lineRule="exact"/>
        <w:ind w:left="1630" w:right="1347"/>
        <w:jc w:val="center"/>
        <w:rPr>
          <w:sz w:val="22"/>
          <w:szCs w:val="22"/>
        </w:rPr>
      </w:pPr>
      <w:r w:rsidRPr="00A20C6C">
        <w:rPr>
          <w:b/>
          <w:position w:val="-1"/>
          <w:sz w:val="22"/>
          <w:szCs w:val="22"/>
          <w:highlight w:val="lightGray"/>
          <w:u w:val="thick" w:color="000000"/>
        </w:rPr>
        <w:t>TERMO DE REFERÊNCIA</w:t>
      </w:r>
    </w:p>
    <w:p w14:paraId="4A175DC8" w14:textId="77777777" w:rsidR="00A20C6C" w:rsidRPr="00A20C6C" w:rsidRDefault="00A20C6C" w:rsidP="00A20C6C">
      <w:pPr>
        <w:spacing w:before="17" w:line="240" w:lineRule="exact"/>
        <w:jc w:val="both"/>
        <w:rPr>
          <w:sz w:val="22"/>
          <w:szCs w:val="22"/>
        </w:rPr>
      </w:pPr>
    </w:p>
    <w:p w14:paraId="7D759114" w14:textId="77777777" w:rsidR="00A20C6C" w:rsidRPr="00A20C6C" w:rsidRDefault="00A20C6C" w:rsidP="00A20C6C">
      <w:pPr>
        <w:spacing w:before="29"/>
        <w:ind w:left="1700"/>
        <w:jc w:val="both"/>
        <w:rPr>
          <w:sz w:val="22"/>
          <w:szCs w:val="22"/>
        </w:rPr>
      </w:pPr>
      <w:r w:rsidRPr="00A20C6C">
        <w:rPr>
          <w:b/>
          <w:w w:val="97"/>
          <w:sz w:val="22"/>
          <w:szCs w:val="22"/>
        </w:rPr>
        <w:t>1.</w:t>
      </w:r>
      <w:r w:rsidRPr="00A20C6C">
        <w:rPr>
          <w:b/>
          <w:sz w:val="22"/>
          <w:szCs w:val="22"/>
        </w:rPr>
        <w:t xml:space="preserve"> DESCRIÇÃO DO ITEM:</w:t>
      </w:r>
    </w:p>
    <w:p w14:paraId="224B9AC9" w14:textId="77777777" w:rsidR="00A20C6C" w:rsidRPr="00A20C6C" w:rsidRDefault="00A20C6C" w:rsidP="00A20C6C">
      <w:pPr>
        <w:spacing w:before="2" w:line="260" w:lineRule="exact"/>
        <w:ind w:left="1601"/>
        <w:jc w:val="both"/>
        <w:rPr>
          <w:position w:val="-1"/>
          <w:sz w:val="22"/>
          <w:szCs w:val="22"/>
        </w:rPr>
      </w:pPr>
      <w:r w:rsidRPr="00A20C6C">
        <w:rPr>
          <w:w w:val="97"/>
          <w:position w:val="-1"/>
          <w:sz w:val="22"/>
          <w:szCs w:val="22"/>
        </w:rPr>
        <w:t>1.1.</w:t>
      </w:r>
      <w:r w:rsidRPr="00A20C6C">
        <w:rPr>
          <w:position w:val="-1"/>
          <w:sz w:val="22"/>
          <w:szCs w:val="22"/>
        </w:rPr>
        <w:t xml:space="preserve">   Apresenta-se a relação dos produtos licitados e quantidade estimada para aquisição:</w:t>
      </w:r>
    </w:p>
    <w:p w14:paraId="497DE7DC" w14:textId="77777777" w:rsidR="00A20C6C" w:rsidRPr="00A20C6C" w:rsidRDefault="00A20C6C" w:rsidP="00A20C6C">
      <w:pPr>
        <w:spacing w:before="2" w:line="260" w:lineRule="exact"/>
        <w:ind w:left="1601"/>
        <w:jc w:val="both"/>
        <w:rPr>
          <w:position w:val="-1"/>
          <w:sz w:val="22"/>
          <w:szCs w:val="22"/>
        </w:rPr>
      </w:pPr>
    </w:p>
    <w:p w14:paraId="7E34D0C3" w14:textId="77777777" w:rsidR="00A20C6C" w:rsidRPr="00A20C6C" w:rsidRDefault="00A20C6C" w:rsidP="00A20C6C">
      <w:pPr>
        <w:spacing w:before="2" w:line="260" w:lineRule="exact"/>
        <w:ind w:left="1601"/>
        <w:jc w:val="both"/>
        <w:rPr>
          <w:b/>
          <w:bCs/>
          <w:position w:val="-1"/>
          <w:sz w:val="22"/>
          <w:szCs w:val="22"/>
        </w:rPr>
      </w:pPr>
      <w:r w:rsidRPr="00A20C6C">
        <w:rPr>
          <w:b/>
          <w:bCs/>
          <w:sz w:val="22"/>
          <w:szCs w:val="22"/>
        </w:rPr>
        <w:t>2. DO</w:t>
      </w:r>
      <w:r w:rsidRPr="00A20C6C">
        <w:rPr>
          <w:b/>
          <w:bCs/>
          <w:spacing w:val="-1"/>
          <w:sz w:val="22"/>
          <w:szCs w:val="22"/>
        </w:rPr>
        <w:t xml:space="preserve"> </w:t>
      </w:r>
      <w:r w:rsidRPr="00A20C6C">
        <w:rPr>
          <w:b/>
          <w:bCs/>
          <w:sz w:val="22"/>
          <w:szCs w:val="22"/>
        </w:rPr>
        <w:t>OBJETO</w:t>
      </w:r>
    </w:p>
    <w:p w14:paraId="4B39D3FB" w14:textId="77777777" w:rsidR="00A20C6C" w:rsidRPr="00A20C6C" w:rsidRDefault="00A20C6C" w:rsidP="00A20C6C">
      <w:pPr>
        <w:spacing w:before="2" w:line="260" w:lineRule="exact"/>
        <w:ind w:left="1601"/>
        <w:jc w:val="both"/>
        <w:rPr>
          <w:position w:val="-1"/>
          <w:sz w:val="22"/>
          <w:szCs w:val="22"/>
        </w:rPr>
      </w:pPr>
    </w:p>
    <w:p w14:paraId="2A00C96B" w14:textId="7B272F7E" w:rsidR="00A20C6C" w:rsidRDefault="00D3645B" w:rsidP="00A20C6C">
      <w:pPr>
        <w:spacing w:before="2" w:line="260" w:lineRule="exact"/>
        <w:ind w:left="1601" w:right="1430"/>
        <w:jc w:val="both"/>
        <w:rPr>
          <w:b/>
          <w:bCs/>
        </w:rPr>
      </w:pPr>
      <w:r w:rsidRPr="00040DB5">
        <w:rPr>
          <w:b/>
          <w:bCs/>
        </w:rPr>
        <w:t>FUTURA E EVENTUAL</w:t>
      </w:r>
      <w:r w:rsidRPr="00EF2BEA">
        <w:t xml:space="preserve"> </w:t>
      </w:r>
      <w:r w:rsidRPr="00EF2BEA">
        <w:rPr>
          <w:b/>
          <w:bCs/>
        </w:rPr>
        <w:t xml:space="preserve">AQUISIÇÃO DE </w:t>
      </w:r>
      <w:r>
        <w:rPr>
          <w:b/>
          <w:bCs/>
        </w:rPr>
        <w:t xml:space="preserve">MÓVEIS, </w:t>
      </w:r>
      <w:r w:rsidRPr="00EF2BEA">
        <w:rPr>
          <w:b/>
          <w:bCs/>
        </w:rPr>
        <w:t>EQUIPAMENTOS</w:t>
      </w:r>
      <w:r>
        <w:rPr>
          <w:b/>
          <w:bCs/>
        </w:rPr>
        <w:t xml:space="preserve">/APARELHOS DE FISIOTERAPIA PARA SECRETARIA MUNICIPAL DE SAÚDE </w:t>
      </w:r>
      <w:r w:rsidRPr="00EF2BEA">
        <w:rPr>
          <w:b/>
          <w:bCs/>
        </w:rPr>
        <w:t xml:space="preserve">DE </w:t>
      </w:r>
      <w:r>
        <w:rPr>
          <w:b/>
          <w:bCs/>
        </w:rPr>
        <w:t>BARRA BONITA/SC.</w:t>
      </w:r>
    </w:p>
    <w:p w14:paraId="4BC4F2F0" w14:textId="77777777" w:rsidR="00D3645B" w:rsidRPr="00A20C6C" w:rsidRDefault="00D3645B" w:rsidP="00A20C6C">
      <w:pPr>
        <w:spacing w:before="2" w:line="260" w:lineRule="exact"/>
        <w:ind w:left="1601" w:right="1430"/>
        <w:jc w:val="both"/>
        <w:rPr>
          <w:sz w:val="22"/>
          <w:szCs w:val="22"/>
        </w:rPr>
      </w:pPr>
    </w:p>
    <w:p w14:paraId="7B3BE84E" w14:textId="77777777" w:rsidR="00A20C6C" w:rsidRPr="00A20C6C" w:rsidRDefault="00A20C6C" w:rsidP="00A20C6C">
      <w:pPr>
        <w:spacing w:before="2" w:line="260" w:lineRule="exact"/>
        <w:ind w:left="1601" w:right="1430"/>
        <w:jc w:val="both"/>
        <w:rPr>
          <w:b/>
          <w:bCs/>
          <w:sz w:val="22"/>
          <w:szCs w:val="22"/>
        </w:rPr>
      </w:pPr>
      <w:r w:rsidRPr="00A20C6C">
        <w:rPr>
          <w:b/>
          <w:bCs/>
          <w:sz w:val="22"/>
          <w:szCs w:val="22"/>
        </w:rPr>
        <w:t>3. JUSTIFICATIVA</w:t>
      </w:r>
    </w:p>
    <w:p w14:paraId="444C01C1" w14:textId="77777777" w:rsidR="00A20C6C" w:rsidRPr="00A20C6C" w:rsidRDefault="00A20C6C" w:rsidP="00A20C6C">
      <w:pPr>
        <w:spacing w:before="2" w:line="260" w:lineRule="exact"/>
        <w:ind w:left="1601" w:right="1430"/>
        <w:jc w:val="both"/>
        <w:rPr>
          <w:sz w:val="22"/>
          <w:szCs w:val="22"/>
        </w:rPr>
      </w:pPr>
    </w:p>
    <w:p w14:paraId="66DF0D97" w14:textId="166CDEB7" w:rsidR="00A20C6C" w:rsidRPr="00A20C6C" w:rsidRDefault="00A20C6C" w:rsidP="00A20C6C">
      <w:pPr>
        <w:spacing w:before="2" w:line="260" w:lineRule="exact"/>
        <w:ind w:left="1601" w:right="1430"/>
        <w:jc w:val="both"/>
        <w:rPr>
          <w:sz w:val="22"/>
          <w:szCs w:val="22"/>
        </w:rPr>
      </w:pPr>
      <w:r w:rsidRPr="00A20C6C">
        <w:rPr>
          <w:sz w:val="22"/>
          <w:szCs w:val="22"/>
        </w:rPr>
        <w:t>A realização de certame objetiva futuras aquisições de</w:t>
      </w:r>
      <w:r w:rsidR="00D3645B">
        <w:rPr>
          <w:sz w:val="22"/>
          <w:szCs w:val="22"/>
        </w:rPr>
        <w:t xml:space="preserve"> moveis</w:t>
      </w:r>
      <w:r w:rsidRPr="00A20C6C">
        <w:rPr>
          <w:sz w:val="22"/>
          <w:szCs w:val="22"/>
        </w:rPr>
        <w:t xml:space="preserve"> equipamentos</w:t>
      </w:r>
      <w:r w:rsidR="00D3645B">
        <w:rPr>
          <w:sz w:val="22"/>
          <w:szCs w:val="22"/>
        </w:rPr>
        <w:t>/aparelhos</w:t>
      </w:r>
      <w:r w:rsidRPr="00A20C6C">
        <w:rPr>
          <w:sz w:val="22"/>
          <w:szCs w:val="22"/>
        </w:rPr>
        <w:t xml:space="preserve"> para atender as necessidades do</w:t>
      </w:r>
      <w:r w:rsidR="00D3645B">
        <w:rPr>
          <w:sz w:val="22"/>
          <w:szCs w:val="22"/>
        </w:rPr>
        <w:t xml:space="preserve"> setor de fisioterapia da Secretaria Municipal de Saúde conforme itens relacionados</w:t>
      </w:r>
      <w:r w:rsidRPr="00A20C6C">
        <w:rPr>
          <w:sz w:val="22"/>
          <w:szCs w:val="22"/>
        </w:rPr>
        <w:t xml:space="preserve"> na tabela anexa.</w:t>
      </w:r>
    </w:p>
    <w:p w14:paraId="60DDF9F4" w14:textId="77777777" w:rsidR="00A20C6C" w:rsidRPr="00A20C6C" w:rsidRDefault="00A20C6C" w:rsidP="00A20C6C">
      <w:pPr>
        <w:spacing w:before="2" w:line="260" w:lineRule="exact"/>
        <w:ind w:left="1601" w:right="1430"/>
        <w:jc w:val="both"/>
        <w:rPr>
          <w:sz w:val="22"/>
          <w:szCs w:val="22"/>
        </w:rPr>
      </w:pPr>
    </w:p>
    <w:p w14:paraId="230ECA1B" w14:textId="10E5AECA" w:rsidR="003125D2" w:rsidRDefault="00A20C6C" w:rsidP="003125D2">
      <w:pPr>
        <w:spacing w:before="2" w:line="260" w:lineRule="exact"/>
        <w:ind w:left="1601" w:right="1430"/>
        <w:jc w:val="both"/>
        <w:rPr>
          <w:sz w:val="22"/>
          <w:szCs w:val="22"/>
        </w:rPr>
      </w:pPr>
      <w:r w:rsidRPr="00A20C6C">
        <w:rPr>
          <w:sz w:val="22"/>
          <w:szCs w:val="22"/>
        </w:rPr>
        <w:t>3.1 A aquisição visa atender a demanda do Município junto a</w:t>
      </w:r>
      <w:r w:rsidR="003125D2">
        <w:rPr>
          <w:sz w:val="22"/>
          <w:szCs w:val="22"/>
        </w:rPr>
        <w:t xml:space="preserve"> </w:t>
      </w:r>
      <w:r w:rsidR="003125D2" w:rsidRPr="00D3645B">
        <w:rPr>
          <w:sz w:val="22"/>
          <w:szCs w:val="22"/>
          <w:highlight w:val="yellow"/>
        </w:rPr>
        <w:t>Secretaria</w:t>
      </w:r>
      <w:r w:rsidR="00D3645B" w:rsidRPr="00D3645B">
        <w:rPr>
          <w:sz w:val="22"/>
          <w:szCs w:val="22"/>
          <w:highlight w:val="yellow"/>
        </w:rPr>
        <w:t xml:space="preserve"> de Saúde do</w:t>
      </w:r>
      <w:r w:rsidR="003125D2" w:rsidRPr="00D3645B">
        <w:rPr>
          <w:sz w:val="22"/>
          <w:szCs w:val="22"/>
          <w:highlight w:val="yellow"/>
        </w:rPr>
        <w:t xml:space="preserve"> Município</w:t>
      </w:r>
      <w:r w:rsidRPr="00A20C6C">
        <w:rPr>
          <w:sz w:val="22"/>
          <w:szCs w:val="22"/>
        </w:rPr>
        <w:t>, ressaltando que os recursos para adquirir os referidos bens são ori</w:t>
      </w:r>
      <w:r w:rsidR="003125D2">
        <w:rPr>
          <w:sz w:val="22"/>
          <w:szCs w:val="22"/>
        </w:rPr>
        <w:t>u</w:t>
      </w:r>
      <w:r w:rsidRPr="00A20C6C">
        <w:rPr>
          <w:sz w:val="22"/>
          <w:szCs w:val="22"/>
        </w:rPr>
        <w:t xml:space="preserve">ndos do Governo </w:t>
      </w:r>
      <w:r w:rsidR="003125D2">
        <w:rPr>
          <w:sz w:val="22"/>
          <w:szCs w:val="22"/>
        </w:rPr>
        <w:t>Municipal.</w:t>
      </w:r>
    </w:p>
    <w:p w14:paraId="53C9809A" w14:textId="4C16FF25" w:rsidR="00A20C6C" w:rsidRPr="00A20C6C" w:rsidRDefault="003125D2" w:rsidP="003125D2">
      <w:pPr>
        <w:spacing w:before="2" w:line="260" w:lineRule="exact"/>
        <w:ind w:left="1601" w:right="1430"/>
        <w:jc w:val="both"/>
      </w:pPr>
      <w:r>
        <w:rPr>
          <w:sz w:val="22"/>
          <w:szCs w:val="22"/>
        </w:rPr>
        <w:t>3</w:t>
      </w:r>
      <w:r w:rsidRPr="003125D2">
        <w:rPr>
          <w:sz w:val="22"/>
          <w:szCs w:val="22"/>
        </w:rPr>
        <w:t xml:space="preserve">.2 </w:t>
      </w:r>
      <w:r w:rsidR="00A20C6C" w:rsidRPr="003125D2">
        <w:rPr>
          <w:sz w:val="22"/>
          <w:szCs w:val="22"/>
        </w:rPr>
        <w:t>Os produtos entregues deverão conter manual com todas as informações sobre a instrução para a utilização dos mesmos em língua</w:t>
      </w:r>
      <w:r w:rsidR="00A20C6C" w:rsidRPr="003125D2">
        <w:rPr>
          <w:spacing w:val="-13"/>
          <w:sz w:val="22"/>
          <w:szCs w:val="22"/>
        </w:rPr>
        <w:t xml:space="preserve"> </w:t>
      </w:r>
      <w:r w:rsidR="00A20C6C" w:rsidRPr="003125D2">
        <w:rPr>
          <w:sz w:val="22"/>
          <w:szCs w:val="22"/>
        </w:rPr>
        <w:t>Portuguesa.</w:t>
      </w:r>
    </w:p>
    <w:p w14:paraId="74577353" w14:textId="77777777" w:rsidR="00A20C6C" w:rsidRPr="00A20C6C" w:rsidRDefault="00A20C6C" w:rsidP="003125D2">
      <w:pPr>
        <w:pStyle w:val="PargrafodaLista"/>
        <w:numPr>
          <w:ilvl w:val="0"/>
          <w:numId w:val="3"/>
        </w:numPr>
        <w:tabs>
          <w:tab w:val="left" w:pos="502"/>
        </w:tabs>
        <w:spacing w:line="360" w:lineRule="auto"/>
        <w:ind w:left="1560" w:right="1430" w:firstLine="0"/>
      </w:pPr>
      <w:r w:rsidRPr="00A20C6C">
        <w:t>Deve ser garantida pela(s) empresa(s) vencedora(s) a entrega dos produtos em condições de guarda e armazenamento que não permitam sua deterioração, bem acondicionados, em embalagens lacradas e invioladas, com a identificação do conteúdo e sua respectiva quantidade.</w:t>
      </w:r>
    </w:p>
    <w:p w14:paraId="59F0401F" w14:textId="77777777" w:rsidR="00A20C6C" w:rsidRPr="00A20C6C" w:rsidRDefault="00A20C6C" w:rsidP="003125D2">
      <w:pPr>
        <w:pStyle w:val="PargrafodaLista"/>
        <w:numPr>
          <w:ilvl w:val="0"/>
          <w:numId w:val="3"/>
        </w:numPr>
        <w:tabs>
          <w:tab w:val="left" w:pos="495"/>
        </w:tabs>
        <w:spacing w:before="1" w:line="360" w:lineRule="auto"/>
        <w:ind w:left="1560" w:right="1430" w:firstLine="0"/>
      </w:pPr>
      <w:r w:rsidRPr="00A20C6C">
        <w:t>A licitante vencedora deverá assegurar garantia mínima de 6 (seis) meses contados a partir do efetivo recebimento pelos municípios</w:t>
      </w:r>
      <w:r w:rsidRPr="00A20C6C">
        <w:rPr>
          <w:spacing w:val="-3"/>
        </w:rPr>
        <w:t xml:space="preserve"> </w:t>
      </w:r>
      <w:r w:rsidRPr="00A20C6C">
        <w:t>consorciados.</w:t>
      </w:r>
    </w:p>
    <w:p w14:paraId="46619788" w14:textId="77777777" w:rsidR="00A20C6C" w:rsidRPr="00A20C6C" w:rsidRDefault="00A20C6C" w:rsidP="00A20C6C">
      <w:pPr>
        <w:pStyle w:val="Corpodetexto"/>
        <w:spacing w:before="1"/>
        <w:ind w:left="0"/>
        <w:jc w:val="left"/>
        <w:rPr>
          <w:sz w:val="22"/>
          <w:szCs w:val="22"/>
        </w:rPr>
      </w:pPr>
    </w:p>
    <w:p w14:paraId="28FF1041" w14:textId="77777777" w:rsidR="00A20C6C" w:rsidRPr="00A20C6C" w:rsidRDefault="00A20C6C" w:rsidP="00A20C6C">
      <w:pPr>
        <w:pStyle w:val="Ttulo1"/>
        <w:keepNext w:val="0"/>
        <w:widowControl w:val="0"/>
        <w:numPr>
          <w:ilvl w:val="1"/>
          <w:numId w:val="4"/>
        </w:numPr>
        <w:tabs>
          <w:tab w:val="left" w:pos="655"/>
          <w:tab w:val="left" w:pos="1560"/>
        </w:tabs>
        <w:autoSpaceDE w:val="0"/>
        <w:autoSpaceDN w:val="0"/>
        <w:spacing w:before="33" w:after="0" w:line="360" w:lineRule="auto"/>
        <w:ind w:right="574" w:hanging="34"/>
        <w:jc w:val="both"/>
        <w:rPr>
          <w:rFonts w:ascii="Times New Roman" w:hAnsi="Times New Roman" w:cs="Times New Roman"/>
          <w:sz w:val="22"/>
          <w:szCs w:val="22"/>
        </w:rPr>
      </w:pPr>
      <w:r w:rsidRPr="00A20C6C">
        <w:rPr>
          <w:rFonts w:ascii="Times New Roman" w:hAnsi="Times New Roman" w:cs="Times New Roman"/>
          <w:sz w:val="22"/>
          <w:szCs w:val="22"/>
        </w:rPr>
        <w:t xml:space="preserve"> DAS OBRIGAÇÕES DA</w:t>
      </w:r>
      <w:r w:rsidRPr="00A20C6C">
        <w:rPr>
          <w:rFonts w:ascii="Times New Roman" w:hAnsi="Times New Roman" w:cs="Times New Roman"/>
          <w:spacing w:val="-3"/>
          <w:sz w:val="22"/>
          <w:szCs w:val="22"/>
        </w:rPr>
        <w:t xml:space="preserve"> </w:t>
      </w:r>
      <w:r w:rsidRPr="00A20C6C">
        <w:rPr>
          <w:rFonts w:ascii="Times New Roman" w:hAnsi="Times New Roman" w:cs="Times New Roman"/>
          <w:sz w:val="22"/>
          <w:szCs w:val="22"/>
        </w:rPr>
        <w:t>CONTRATADA.</w:t>
      </w:r>
    </w:p>
    <w:p w14:paraId="5C1F4AE7"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Entregar</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objetos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licitados,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conforme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consonância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com a proposta de preços apresentada pelo</w:t>
      </w:r>
      <w:r w:rsidRPr="00A20C6C">
        <w:rPr>
          <w:rFonts w:ascii="Times New Roman" w:hAnsi="Times New Roman" w:cs="Times New Roman"/>
          <w:b w:val="0"/>
          <w:bCs w:val="0"/>
          <w:spacing w:val="-2"/>
          <w:sz w:val="22"/>
          <w:szCs w:val="22"/>
        </w:rPr>
        <w:t xml:space="preserve"> </w:t>
      </w:r>
      <w:r w:rsidRPr="00A20C6C">
        <w:rPr>
          <w:rFonts w:ascii="Times New Roman" w:hAnsi="Times New Roman" w:cs="Times New Roman"/>
          <w:b w:val="0"/>
          <w:bCs w:val="0"/>
          <w:sz w:val="22"/>
          <w:szCs w:val="22"/>
        </w:rPr>
        <w:t>licitante;</w:t>
      </w:r>
    </w:p>
    <w:p w14:paraId="37897016"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 material/equipamento, somente mediante o recebimento da Autorização de Fornecimento emitida pelos municípios consorciados diretamente à</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empresa.</w:t>
      </w:r>
    </w:p>
    <w:p w14:paraId="2E9DD2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terá o prazo até 15 (quinze) dias corridos, contados a partir do recebimento da Autorização de Fornecimento para realizar a entrega dos produtos, que deverá</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corresponder</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bem/produto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ofertado,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inclusive</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nome</w:t>
      </w:r>
      <w:r w:rsidRPr="00A20C6C">
        <w:rPr>
          <w:rFonts w:ascii="Times New Roman" w:hAnsi="Times New Roman" w:cs="Times New Roman"/>
          <w:spacing w:val="-19"/>
          <w:sz w:val="22"/>
          <w:szCs w:val="22"/>
        </w:rPr>
        <w:t xml:space="preserve"> </w:t>
      </w:r>
      <w:r w:rsidRPr="00A20C6C">
        <w:rPr>
          <w:rFonts w:ascii="Times New Roman" w:hAnsi="Times New Roman" w:cs="Times New Roman"/>
          <w:b w:val="0"/>
          <w:bCs w:val="0"/>
          <w:sz w:val="22"/>
          <w:szCs w:val="22"/>
        </w:rPr>
        <w:t>comercial,</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fabricante</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marca.</w:t>
      </w:r>
    </w:p>
    <w:p w14:paraId="77A583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pelo transporte, seja próprio ou subcontratado, conforme normas vigentes.</w:t>
      </w:r>
    </w:p>
    <w:p w14:paraId="23B6E8D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Proceder ao descarregamento e armazenamento dos produtos em local designado pelo servidor responsável em cada município consorciado;</w:t>
      </w:r>
    </w:p>
    <w:p w14:paraId="3B0E5831" w14:textId="77777777" w:rsidR="00A20C6C" w:rsidRPr="00A20C6C" w:rsidRDefault="00A20C6C" w:rsidP="00A20C6C">
      <w:pPr>
        <w:pStyle w:val="Ttulo1"/>
        <w:keepNext w:val="0"/>
        <w:widowControl w:val="0"/>
        <w:numPr>
          <w:ilvl w:val="2"/>
          <w:numId w:val="4"/>
        </w:numPr>
        <w:tabs>
          <w:tab w:val="left" w:pos="483"/>
          <w:tab w:val="left" w:pos="655"/>
        </w:tabs>
        <w:autoSpaceDE w:val="0"/>
        <w:autoSpaceDN w:val="0"/>
        <w:spacing w:before="33" w:after="0" w:line="360" w:lineRule="auto"/>
        <w:ind w:left="1701" w:right="574"/>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lastRenderedPageBreak/>
        <w:t>Fornecer o objeto desta licitação, na forma, nos locais, nos prazos e nos preços estipulados determinados através dos contratos de fornecimento dos municípios consorciados;</w:t>
      </w:r>
    </w:p>
    <w:p w14:paraId="305A2778"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os produtos com garantia mínima de fabricação conforme exigido em edital e seus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anexos;</w:t>
      </w:r>
    </w:p>
    <w:p w14:paraId="0DA8EE0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Comunicar</w:t>
      </w:r>
      <w:r w:rsidRPr="00A20C6C">
        <w:rPr>
          <w:rFonts w:ascii="Times New Roman" w:hAnsi="Times New Roman" w:cs="Times New Roman"/>
          <w:b w:val="0"/>
          <w:bCs w:val="0"/>
          <w:spacing w:val="-17"/>
          <w:sz w:val="22"/>
          <w:szCs w:val="22"/>
        </w:rPr>
        <w:t xml:space="preserve"> </w:t>
      </w:r>
      <w:r w:rsidRPr="00A20C6C">
        <w:rPr>
          <w:rFonts w:ascii="Times New Roman" w:hAnsi="Times New Roman" w:cs="Times New Roman"/>
          <w:b w:val="0"/>
          <w:bCs w:val="0"/>
          <w:sz w:val="22"/>
          <w:szCs w:val="22"/>
        </w:rPr>
        <w:t>às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unidades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requisitantes,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imediato,</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eventuais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motivos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impossibilitem 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cumprimento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obrigações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constantes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neste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providenciar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imediata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correção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das deficiências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quanto</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fornecimento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inconformidades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técnicas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apresentadas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produto fornecido, apontadas pelo departamento responsável pelo recebimento e fiscalização dos municípios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consorciados;</w:t>
      </w:r>
    </w:p>
    <w:p w14:paraId="24BF53D0"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Substituir</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produto,</w:t>
      </w:r>
      <w:r w:rsidRPr="00A20C6C">
        <w:rPr>
          <w:rFonts w:ascii="Times New Roman" w:hAnsi="Times New Roman" w:cs="Times New Roman"/>
          <w:b w:val="0"/>
          <w:bCs w:val="0"/>
          <w:spacing w:val="-5"/>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caso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estar</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desacordo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deito 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tenha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sofrido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danos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decorrência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transporte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atendendo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prazo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máximo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de (05) cinco dias úteis a contar da notificação que for entregue oficialmente, sem ônus para os Municípios consorciados;</w:t>
      </w:r>
    </w:p>
    <w:p w14:paraId="5AFF15E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por todas as despesas diretas ou indiretas a fim de que os produtos sejam entregues nas dependências especificadas através da Autorização de Fornecimento, emitida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órgão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gerenciador,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tais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como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impostos,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tarifas,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taxas,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salários,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encargos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sociais, trabalhistas,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previdenciários,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fiscais,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comerciais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ordem</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classe,</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seguros,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fretes,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enfim, tributos sem qualquer exceção, não havendo, em hipótese alguma falar-se em responsabilidade solidária ou subsidiária dos municípios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consorciados;</w:t>
      </w:r>
    </w:p>
    <w:p w14:paraId="06F8E3E4"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responsabilizar-se-á civil e criminalmente por todo e qualquer dano causado aos municípios consorciados ou a terceiros, decorrentes de qualquer improbidade do insumo, desde a sua produção até a sua efetiva, não restando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qualquer responsabilidade ao contratante, sequer subsidiária; Manter,</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durante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todo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período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validade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Ata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Registro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Preços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contratos dela decorrentes, todas as condições de habilitação e qualificação exigidas na licitação, devendo comunicar imediatamente aos municípios consorciados qualquer alteração que possa comprometer a manutenção das condições acima</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citadas;</w:t>
      </w:r>
    </w:p>
    <w:p w14:paraId="154B5D8D" w14:textId="77777777" w:rsidR="00A20C6C" w:rsidRPr="00A20C6C" w:rsidRDefault="00A20C6C" w:rsidP="003125D2">
      <w:pPr>
        <w:pStyle w:val="Ttulo1"/>
        <w:keepNext w:val="0"/>
        <w:widowControl w:val="0"/>
        <w:numPr>
          <w:ilvl w:val="2"/>
          <w:numId w:val="4"/>
        </w:numPr>
        <w:tabs>
          <w:tab w:val="left" w:pos="483"/>
          <w:tab w:val="left" w:pos="655"/>
          <w:tab w:val="left" w:pos="10490"/>
          <w:tab w:val="left" w:pos="10632"/>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Arcar com eventuais prejuízos causados ao contratante e/ou a terceiros, provocados por ineficiência ou irregularidades cometidas na entrega do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objeto.</w:t>
      </w:r>
    </w:p>
    <w:p w14:paraId="075094C9" w14:textId="77777777" w:rsidR="00A20C6C" w:rsidRPr="00A20C6C" w:rsidRDefault="00A20C6C" w:rsidP="00A20C6C">
      <w:pPr>
        <w:spacing w:line="200" w:lineRule="exact"/>
        <w:jc w:val="both"/>
        <w:rPr>
          <w:sz w:val="22"/>
          <w:szCs w:val="22"/>
        </w:rPr>
      </w:pPr>
    </w:p>
    <w:p w14:paraId="39689D17" w14:textId="77777777" w:rsidR="00A20C6C" w:rsidRPr="00A20C6C" w:rsidRDefault="00A20C6C" w:rsidP="00A20C6C">
      <w:pPr>
        <w:spacing w:line="200" w:lineRule="exact"/>
        <w:jc w:val="both"/>
        <w:rPr>
          <w:sz w:val="22"/>
          <w:szCs w:val="22"/>
        </w:rPr>
      </w:pPr>
    </w:p>
    <w:p w14:paraId="7D5F4C6D" w14:textId="77777777" w:rsidR="00A20C6C" w:rsidRPr="00A20C6C" w:rsidRDefault="00A20C6C" w:rsidP="00A20C6C">
      <w:pPr>
        <w:spacing w:line="200" w:lineRule="exact"/>
        <w:jc w:val="both"/>
        <w:rPr>
          <w:sz w:val="22"/>
          <w:szCs w:val="22"/>
        </w:rPr>
      </w:pPr>
    </w:p>
    <w:p w14:paraId="3149CDB6" w14:textId="77777777" w:rsidR="00A20C6C" w:rsidRPr="00A20C6C" w:rsidRDefault="00A20C6C" w:rsidP="00A20C6C">
      <w:pPr>
        <w:spacing w:line="200" w:lineRule="exact"/>
        <w:jc w:val="both"/>
        <w:rPr>
          <w:sz w:val="22"/>
          <w:szCs w:val="22"/>
        </w:rPr>
      </w:pPr>
    </w:p>
    <w:p w14:paraId="77659249" w14:textId="30FC39EC" w:rsidR="00A20C6C" w:rsidRDefault="00A20C6C" w:rsidP="00A20C6C">
      <w:pPr>
        <w:spacing w:line="200" w:lineRule="exact"/>
        <w:jc w:val="both"/>
        <w:rPr>
          <w:sz w:val="22"/>
          <w:szCs w:val="22"/>
        </w:rPr>
      </w:pPr>
    </w:p>
    <w:p w14:paraId="5746F2DE" w14:textId="57E00A36" w:rsidR="003125D2" w:rsidRDefault="003125D2" w:rsidP="00A20C6C">
      <w:pPr>
        <w:spacing w:line="200" w:lineRule="exact"/>
        <w:jc w:val="both"/>
        <w:rPr>
          <w:sz w:val="22"/>
          <w:szCs w:val="22"/>
        </w:rPr>
      </w:pPr>
    </w:p>
    <w:p w14:paraId="48F4921B" w14:textId="69960380" w:rsidR="003125D2" w:rsidRDefault="003125D2" w:rsidP="00A20C6C">
      <w:pPr>
        <w:spacing w:line="200" w:lineRule="exact"/>
        <w:jc w:val="both"/>
        <w:rPr>
          <w:sz w:val="22"/>
          <w:szCs w:val="22"/>
        </w:rPr>
      </w:pPr>
    </w:p>
    <w:p w14:paraId="3B1142B5" w14:textId="2038E13D" w:rsidR="003125D2" w:rsidRDefault="003125D2" w:rsidP="00A20C6C">
      <w:pPr>
        <w:spacing w:line="200" w:lineRule="exact"/>
        <w:jc w:val="both"/>
        <w:rPr>
          <w:sz w:val="22"/>
          <w:szCs w:val="22"/>
        </w:rPr>
      </w:pPr>
    </w:p>
    <w:p w14:paraId="41259F93" w14:textId="5B67B001" w:rsidR="003125D2" w:rsidRDefault="003125D2" w:rsidP="00A20C6C">
      <w:pPr>
        <w:spacing w:line="200" w:lineRule="exact"/>
        <w:jc w:val="both"/>
        <w:rPr>
          <w:sz w:val="22"/>
          <w:szCs w:val="22"/>
        </w:rPr>
      </w:pPr>
    </w:p>
    <w:p w14:paraId="33D7FBE4" w14:textId="7FE73862" w:rsidR="003125D2" w:rsidRDefault="003125D2" w:rsidP="00A20C6C">
      <w:pPr>
        <w:spacing w:line="200" w:lineRule="exact"/>
        <w:jc w:val="both"/>
        <w:rPr>
          <w:sz w:val="22"/>
          <w:szCs w:val="22"/>
        </w:rPr>
      </w:pPr>
    </w:p>
    <w:p w14:paraId="646B10A5" w14:textId="7A6A6C52" w:rsidR="003125D2" w:rsidRDefault="003125D2" w:rsidP="00A20C6C">
      <w:pPr>
        <w:spacing w:line="200" w:lineRule="exact"/>
        <w:jc w:val="both"/>
        <w:rPr>
          <w:sz w:val="22"/>
          <w:szCs w:val="22"/>
        </w:rPr>
      </w:pPr>
    </w:p>
    <w:p w14:paraId="5FCA7295" w14:textId="749AB470" w:rsidR="003125D2" w:rsidRDefault="003125D2" w:rsidP="00A20C6C">
      <w:pPr>
        <w:spacing w:line="200" w:lineRule="exact"/>
        <w:jc w:val="both"/>
        <w:rPr>
          <w:sz w:val="22"/>
          <w:szCs w:val="22"/>
        </w:rPr>
      </w:pPr>
    </w:p>
    <w:p w14:paraId="6E09259F" w14:textId="6FF52531" w:rsidR="003125D2" w:rsidRDefault="003125D2" w:rsidP="00A20C6C">
      <w:pPr>
        <w:spacing w:line="200" w:lineRule="exact"/>
        <w:jc w:val="both"/>
        <w:rPr>
          <w:sz w:val="22"/>
          <w:szCs w:val="22"/>
        </w:rPr>
      </w:pPr>
    </w:p>
    <w:p w14:paraId="2AA0C050" w14:textId="73FE8C1C" w:rsidR="003125D2" w:rsidRDefault="003125D2" w:rsidP="00A20C6C">
      <w:pPr>
        <w:spacing w:line="200" w:lineRule="exact"/>
        <w:jc w:val="both"/>
        <w:rPr>
          <w:sz w:val="22"/>
          <w:szCs w:val="22"/>
        </w:rPr>
      </w:pPr>
    </w:p>
    <w:p w14:paraId="07520037" w14:textId="6FDF0323" w:rsidR="003125D2" w:rsidRDefault="003125D2" w:rsidP="00A20C6C">
      <w:pPr>
        <w:spacing w:line="200" w:lineRule="exact"/>
        <w:jc w:val="both"/>
        <w:rPr>
          <w:sz w:val="22"/>
          <w:szCs w:val="22"/>
        </w:rPr>
      </w:pPr>
    </w:p>
    <w:p w14:paraId="598848A7" w14:textId="5C582115" w:rsidR="003125D2" w:rsidRDefault="003125D2" w:rsidP="00A20C6C">
      <w:pPr>
        <w:spacing w:line="200" w:lineRule="exact"/>
        <w:jc w:val="both"/>
        <w:rPr>
          <w:sz w:val="22"/>
          <w:szCs w:val="22"/>
        </w:rPr>
      </w:pPr>
    </w:p>
    <w:p w14:paraId="3BFA0A7B" w14:textId="0270E116" w:rsidR="003125D2" w:rsidRDefault="003125D2" w:rsidP="00A20C6C">
      <w:pPr>
        <w:spacing w:line="200" w:lineRule="exact"/>
        <w:jc w:val="both"/>
        <w:rPr>
          <w:sz w:val="22"/>
          <w:szCs w:val="22"/>
        </w:rPr>
      </w:pPr>
    </w:p>
    <w:p w14:paraId="0E7D1DAD" w14:textId="77777777" w:rsidR="003125D2" w:rsidRPr="00A20C6C" w:rsidRDefault="003125D2" w:rsidP="00A20C6C">
      <w:pPr>
        <w:spacing w:line="200" w:lineRule="exact"/>
        <w:jc w:val="both"/>
        <w:rPr>
          <w:sz w:val="22"/>
          <w:szCs w:val="22"/>
        </w:rPr>
      </w:pPr>
    </w:p>
    <w:p w14:paraId="0EA9EC30" w14:textId="77777777" w:rsidR="00A20C6C" w:rsidRPr="00A20C6C" w:rsidRDefault="00A20C6C" w:rsidP="00A20C6C">
      <w:pPr>
        <w:spacing w:line="200" w:lineRule="exact"/>
        <w:jc w:val="both"/>
        <w:rPr>
          <w:sz w:val="22"/>
          <w:szCs w:val="22"/>
        </w:rPr>
      </w:pPr>
    </w:p>
    <w:p w14:paraId="27D6B60B" w14:textId="77777777" w:rsidR="00A20C6C" w:rsidRPr="00A20C6C" w:rsidRDefault="00A20C6C" w:rsidP="00A20C6C">
      <w:pPr>
        <w:spacing w:line="200" w:lineRule="exact"/>
        <w:jc w:val="both"/>
        <w:rPr>
          <w:sz w:val="22"/>
          <w:szCs w:val="22"/>
        </w:rPr>
      </w:pPr>
    </w:p>
    <w:p w14:paraId="73129E35" w14:textId="77777777" w:rsidR="00A20C6C" w:rsidRPr="00A20C6C" w:rsidRDefault="00A20C6C" w:rsidP="00A20C6C">
      <w:pPr>
        <w:spacing w:line="200" w:lineRule="exact"/>
        <w:jc w:val="both"/>
        <w:rPr>
          <w:sz w:val="22"/>
          <w:szCs w:val="22"/>
        </w:rPr>
      </w:pPr>
    </w:p>
    <w:p w14:paraId="2C4C4BC5" w14:textId="77777777" w:rsidR="00A20C6C" w:rsidRPr="00A20C6C" w:rsidRDefault="00A20C6C" w:rsidP="00A20C6C">
      <w:pPr>
        <w:spacing w:line="200" w:lineRule="exact"/>
        <w:jc w:val="both"/>
        <w:rPr>
          <w:sz w:val="22"/>
          <w:szCs w:val="22"/>
        </w:rPr>
      </w:pPr>
    </w:p>
    <w:p w14:paraId="0603896E" w14:textId="77777777" w:rsidR="00A20C6C" w:rsidRPr="00A20C6C" w:rsidRDefault="00A20C6C" w:rsidP="00A20C6C">
      <w:pPr>
        <w:spacing w:line="200" w:lineRule="exact"/>
        <w:jc w:val="both"/>
        <w:rPr>
          <w:sz w:val="22"/>
          <w:szCs w:val="22"/>
        </w:rPr>
      </w:pPr>
    </w:p>
    <w:p w14:paraId="50BBF1AA" w14:textId="77777777" w:rsidR="00A20C6C" w:rsidRPr="00A20C6C" w:rsidRDefault="00A20C6C" w:rsidP="00A20C6C">
      <w:pPr>
        <w:spacing w:line="200" w:lineRule="exact"/>
        <w:jc w:val="both"/>
        <w:rPr>
          <w:sz w:val="22"/>
          <w:szCs w:val="22"/>
        </w:rPr>
      </w:pPr>
    </w:p>
    <w:p w14:paraId="5532E325" w14:textId="77777777" w:rsidR="00A20C6C" w:rsidRPr="00A20C6C" w:rsidRDefault="00A20C6C" w:rsidP="00A20C6C">
      <w:pPr>
        <w:spacing w:before="9" w:line="240" w:lineRule="exact"/>
        <w:jc w:val="both"/>
        <w:rPr>
          <w:sz w:val="22"/>
          <w:szCs w:val="22"/>
        </w:rPr>
      </w:pPr>
    </w:p>
    <w:p w14:paraId="1C40DADC" w14:textId="77777777" w:rsidR="00A20C6C" w:rsidRPr="00A20C6C" w:rsidRDefault="00A20C6C" w:rsidP="00A20C6C">
      <w:pPr>
        <w:spacing w:before="29" w:line="260" w:lineRule="exact"/>
        <w:ind w:left="5253" w:right="5470"/>
        <w:jc w:val="both"/>
        <w:rPr>
          <w:sz w:val="22"/>
          <w:szCs w:val="22"/>
        </w:rPr>
      </w:pPr>
      <w:r w:rsidRPr="00A20C6C">
        <w:rPr>
          <w:b/>
          <w:position w:val="-1"/>
          <w:sz w:val="22"/>
          <w:szCs w:val="22"/>
          <w:u w:val="thick" w:color="000000"/>
        </w:rPr>
        <w:t>ANEXO II</w:t>
      </w:r>
    </w:p>
    <w:p w14:paraId="7F18EA48" w14:textId="77777777" w:rsidR="00A20C6C" w:rsidRPr="00A20C6C" w:rsidRDefault="00A20C6C" w:rsidP="00A20C6C">
      <w:pPr>
        <w:spacing w:before="17" w:line="240" w:lineRule="exact"/>
        <w:jc w:val="both"/>
        <w:rPr>
          <w:sz w:val="22"/>
          <w:szCs w:val="22"/>
        </w:rPr>
      </w:pPr>
    </w:p>
    <w:p w14:paraId="79E0CD7B" w14:textId="6B09169E" w:rsidR="00A20C6C" w:rsidRPr="00A20C6C" w:rsidRDefault="00A20C6C" w:rsidP="00A20C6C">
      <w:pPr>
        <w:spacing w:before="29"/>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4037D54E" w14:textId="77777777" w:rsidR="00A20C6C" w:rsidRPr="00A20C6C" w:rsidRDefault="00A20C6C" w:rsidP="00A20C6C">
      <w:pPr>
        <w:spacing w:before="4" w:line="120" w:lineRule="exact"/>
        <w:jc w:val="both"/>
        <w:rPr>
          <w:sz w:val="22"/>
          <w:szCs w:val="22"/>
        </w:rPr>
      </w:pPr>
    </w:p>
    <w:p w14:paraId="38FEE149" w14:textId="015D0B7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25158018" w14:textId="77777777" w:rsidR="00A20C6C" w:rsidRPr="00A20C6C" w:rsidRDefault="00A20C6C" w:rsidP="00A20C6C">
      <w:pPr>
        <w:spacing w:before="8" w:line="120" w:lineRule="exact"/>
        <w:jc w:val="both"/>
        <w:rPr>
          <w:sz w:val="22"/>
          <w:szCs w:val="22"/>
        </w:rPr>
      </w:pPr>
    </w:p>
    <w:p w14:paraId="44DFD2A3" w14:textId="77777777" w:rsidR="00A20C6C" w:rsidRPr="00A20C6C" w:rsidRDefault="00A20C6C" w:rsidP="00A20C6C">
      <w:pPr>
        <w:spacing w:line="200" w:lineRule="exact"/>
        <w:jc w:val="both"/>
        <w:rPr>
          <w:sz w:val="22"/>
          <w:szCs w:val="22"/>
        </w:rPr>
      </w:pPr>
    </w:p>
    <w:p w14:paraId="59A0A0B6" w14:textId="77777777" w:rsidR="00A20C6C" w:rsidRPr="00A20C6C" w:rsidRDefault="00A20C6C" w:rsidP="00A20C6C">
      <w:pPr>
        <w:spacing w:line="200" w:lineRule="exact"/>
        <w:jc w:val="both"/>
        <w:rPr>
          <w:sz w:val="22"/>
          <w:szCs w:val="22"/>
        </w:rPr>
      </w:pPr>
    </w:p>
    <w:p w14:paraId="02425CBC"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MICROEMPRESA OU EMPRESA DE PEQUENO PORTE</w:t>
      </w:r>
      <w:r w:rsidRPr="00A20C6C">
        <w:rPr>
          <w:b/>
          <w:position w:val="-1"/>
          <w:sz w:val="22"/>
          <w:szCs w:val="22"/>
          <w:highlight w:val="lightGray"/>
        </w:rPr>
        <w:t xml:space="preserve"> </w:t>
      </w:r>
      <w:r w:rsidRPr="00A20C6C">
        <w:rPr>
          <w:b/>
          <w:position w:val="-1"/>
          <w:sz w:val="22"/>
          <w:szCs w:val="22"/>
          <w:highlight w:val="lightGray"/>
        </w:rPr>
        <w:tab/>
      </w:r>
    </w:p>
    <w:p w14:paraId="46EC3A04" w14:textId="77777777" w:rsidR="00A20C6C" w:rsidRPr="00A20C6C" w:rsidRDefault="00A20C6C" w:rsidP="00A20C6C">
      <w:pPr>
        <w:spacing w:before="3" w:line="120" w:lineRule="exact"/>
        <w:jc w:val="both"/>
        <w:rPr>
          <w:sz w:val="22"/>
          <w:szCs w:val="22"/>
        </w:rPr>
      </w:pPr>
    </w:p>
    <w:p w14:paraId="6F7A7B40" w14:textId="77777777" w:rsidR="00A20C6C" w:rsidRPr="00A20C6C" w:rsidRDefault="00A20C6C" w:rsidP="00A20C6C">
      <w:pPr>
        <w:spacing w:line="200" w:lineRule="exact"/>
        <w:jc w:val="both"/>
        <w:rPr>
          <w:sz w:val="22"/>
          <w:szCs w:val="22"/>
        </w:rPr>
      </w:pPr>
    </w:p>
    <w:p w14:paraId="48D74840" w14:textId="77777777" w:rsidR="00A20C6C" w:rsidRPr="00A20C6C" w:rsidRDefault="00A20C6C" w:rsidP="00A20C6C">
      <w:pPr>
        <w:spacing w:line="200" w:lineRule="exact"/>
        <w:jc w:val="both"/>
        <w:rPr>
          <w:sz w:val="22"/>
          <w:szCs w:val="22"/>
        </w:rPr>
      </w:pPr>
    </w:p>
    <w:p w14:paraId="05FB9ECA" w14:textId="77777777" w:rsidR="00A20C6C" w:rsidRPr="00A20C6C" w:rsidRDefault="00A20C6C" w:rsidP="00A20C6C">
      <w:pPr>
        <w:spacing w:before="29" w:line="363" w:lineRule="auto"/>
        <w:ind w:left="1702" w:right="1378"/>
        <w:jc w:val="both"/>
        <w:rPr>
          <w:sz w:val="22"/>
          <w:szCs w:val="22"/>
        </w:rPr>
      </w:pPr>
      <w:r w:rsidRPr="00A20C6C">
        <w:rPr>
          <w:sz w:val="22"/>
          <w:szCs w:val="22"/>
        </w:rPr>
        <w:t>Declaramos, sob as penas da lei, sem prejuízo das sanções e multas previstas no edital, que a empresa.............................................................., inscrita no CNPJ nº</w:t>
      </w:r>
    </w:p>
    <w:p w14:paraId="21074F33" w14:textId="77777777" w:rsidR="00A20C6C" w:rsidRPr="00A20C6C" w:rsidRDefault="00A20C6C" w:rsidP="00A20C6C">
      <w:pPr>
        <w:spacing w:before="2" w:line="360" w:lineRule="auto"/>
        <w:ind w:left="1702" w:right="1380"/>
        <w:jc w:val="both"/>
        <w:rPr>
          <w:sz w:val="22"/>
          <w:szCs w:val="22"/>
        </w:rPr>
      </w:pPr>
      <w:r w:rsidRPr="00A20C6C">
        <w:rPr>
          <w:sz w:val="22"/>
          <w:szCs w:val="22"/>
        </w:rPr>
        <w:t xml:space="preserve">......................................., por meio de seu representante legal, ser MICROEMPRESA OU </w:t>
      </w:r>
      <w:proofErr w:type="gramStart"/>
      <w:r w:rsidRPr="00A20C6C">
        <w:rPr>
          <w:sz w:val="22"/>
          <w:szCs w:val="22"/>
        </w:rPr>
        <w:t>EMPRESA  DE</w:t>
      </w:r>
      <w:proofErr w:type="gramEnd"/>
      <w:r w:rsidRPr="00A20C6C">
        <w:rPr>
          <w:sz w:val="22"/>
          <w:szCs w:val="22"/>
        </w:rPr>
        <w:t xml:space="preserve">  PEQUENO  PORTE,  nos  termos  do  enquadramento  previsto  na  lei complementar nº 123 de 14 de Dezembro de 2006, cujos termos declaramos conhecer.</w:t>
      </w:r>
    </w:p>
    <w:p w14:paraId="30762AA0" w14:textId="77777777" w:rsidR="00A20C6C" w:rsidRPr="00A20C6C" w:rsidRDefault="00A20C6C" w:rsidP="00A20C6C">
      <w:pPr>
        <w:spacing w:line="200" w:lineRule="exact"/>
        <w:jc w:val="both"/>
        <w:rPr>
          <w:sz w:val="22"/>
          <w:szCs w:val="22"/>
        </w:rPr>
      </w:pPr>
    </w:p>
    <w:p w14:paraId="404E0076" w14:textId="77777777" w:rsidR="00A20C6C" w:rsidRPr="00A20C6C" w:rsidRDefault="00A20C6C" w:rsidP="00A20C6C">
      <w:pPr>
        <w:spacing w:line="200" w:lineRule="exact"/>
        <w:jc w:val="both"/>
        <w:rPr>
          <w:sz w:val="22"/>
          <w:szCs w:val="22"/>
        </w:rPr>
      </w:pPr>
    </w:p>
    <w:p w14:paraId="0B747B86" w14:textId="77777777" w:rsidR="00A20C6C" w:rsidRPr="00A20C6C" w:rsidRDefault="00A20C6C" w:rsidP="00A20C6C">
      <w:pPr>
        <w:spacing w:line="200" w:lineRule="exact"/>
        <w:jc w:val="both"/>
        <w:rPr>
          <w:sz w:val="22"/>
          <w:szCs w:val="22"/>
        </w:rPr>
      </w:pPr>
    </w:p>
    <w:p w14:paraId="0EB37031" w14:textId="77777777" w:rsidR="00A20C6C" w:rsidRPr="00A20C6C" w:rsidRDefault="00A20C6C" w:rsidP="00A20C6C">
      <w:pPr>
        <w:spacing w:before="12" w:line="220" w:lineRule="exact"/>
        <w:jc w:val="both"/>
        <w:rPr>
          <w:sz w:val="22"/>
          <w:szCs w:val="22"/>
        </w:rPr>
      </w:pPr>
    </w:p>
    <w:p w14:paraId="14E3B73C" w14:textId="1A9E996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4384" behindDoc="1" locked="0" layoutInCell="1" allowOverlap="1" wp14:anchorId="09EC34A0" wp14:editId="45AB9DE4">
                <wp:simplePos x="0" y="0"/>
                <wp:positionH relativeFrom="page">
                  <wp:posOffset>1200785</wp:posOffset>
                </wp:positionH>
                <wp:positionV relativeFrom="paragraph">
                  <wp:posOffset>1224915</wp:posOffset>
                </wp:positionV>
                <wp:extent cx="5334635" cy="0"/>
                <wp:effectExtent l="10160" t="11430" r="8255" b="7620"/>
                <wp:wrapNone/>
                <wp:docPr id="70" name="Agrupar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29"/>
                          <a:chExt cx="8401" cy="0"/>
                        </a:xfrm>
                      </wpg:grpSpPr>
                      <wps:wsp>
                        <wps:cNvPr id="71" name="Freeform 93"/>
                        <wps:cNvSpPr>
                          <a:spLocks/>
                        </wps:cNvSpPr>
                        <wps:spPr bwMode="auto">
                          <a:xfrm>
                            <a:off x="1891" y="1929"/>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2B272" id="Agrupar 70" o:spid="_x0000_s1026" style="position:absolute;margin-left:94.55pt;margin-top:96.45pt;width:420.05pt;height:0;z-index:-251652096;mso-position-horizontal-relative:page" coordorigin="1891,1929"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">
                <v:shape id="Freeform 93" o:spid="_x0000_s1027" style="position:absolute;left:1891;top:1929;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7EF92B72" w14:textId="77777777" w:rsidR="00A20C6C" w:rsidRPr="00A20C6C" w:rsidRDefault="00A20C6C" w:rsidP="00A20C6C">
      <w:pPr>
        <w:spacing w:before="8" w:line="120" w:lineRule="exact"/>
        <w:jc w:val="both"/>
        <w:rPr>
          <w:sz w:val="22"/>
          <w:szCs w:val="22"/>
        </w:rPr>
      </w:pPr>
    </w:p>
    <w:p w14:paraId="3804AC86" w14:textId="77777777" w:rsidR="00A20C6C" w:rsidRPr="00A20C6C" w:rsidRDefault="00A20C6C" w:rsidP="00A20C6C">
      <w:pPr>
        <w:spacing w:line="200" w:lineRule="exact"/>
        <w:jc w:val="both"/>
        <w:rPr>
          <w:sz w:val="22"/>
          <w:szCs w:val="22"/>
        </w:rPr>
      </w:pPr>
    </w:p>
    <w:p w14:paraId="265B711D" w14:textId="77777777" w:rsidR="00A20C6C" w:rsidRPr="00A20C6C" w:rsidRDefault="00A20C6C" w:rsidP="00A20C6C">
      <w:pPr>
        <w:spacing w:line="200" w:lineRule="exact"/>
        <w:jc w:val="both"/>
        <w:rPr>
          <w:sz w:val="22"/>
          <w:szCs w:val="22"/>
        </w:rPr>
      </w:pPr>
    </w:p>
    <w:p w14:paraId="1D0F369C" w14:textId="77777777" w:rsidR="00A20C6C" w:rsidRPr="00A20C6C" w:rsidRDefault="00A20C6C" w:rsidP="00A20C6C">
      <w:pPr>
        <w:spacing w:line="200" w:lineRule="exact"/>
        <w:jc w:val="both"/>
        <w:rPr>
          <w:sz w:val="22"/>
          <w:szCs w:val="22"/>
        </w:rPr>
      </w:pPr>
    </w:p>
    <w:p w14:paraId="6BAEC6AD" w14:textId="77777777" w:rsidR="00A20C6C" w:rsidRPr="00A20C6C" w:rsidRDefault="00A20C6C" w:rsidP="00A20C6C">
      <w:pPr>
        <w:spacing w:line="200" w:lineRule="exact"/>
        <w:jc w:val="both"/>
        <w:rPr>
          <w:sz w:val="22"/>
          <w:szCs w:val="22"/>
        </w:rPr>
      </w:pPr>
    </w:p>
    <w:p w14:paraId="2B08CA0B" w14:textId="77777777" w:rsidR="00A20C6C" w:rsidRPr="00A20C6C" w:rsidRDefault="00A20C6C" w:rsidP="00A20C6C">
      <w:pPr>
        <w:spacing w:line="200" w:lineRule="exact"/>
        <w:jc w:val="both"/>
        <w:rPr>
          <w:sz w:val="22"/>
          <w:szCs w:val="22"/>
        </w:rPr>
      </w:pPr>
    </w:p>
    <w:p w14:paraId="0B3BD0C1" w14:textId="77777777" w:rsidR="00A20C6C" w:rsidRPr="00A20C6C" w:rsidRDefault="00A20C6C" w:rsidP="00A20C6C">
      <w:pPr>
        <w:spacing w:line="200" w:lineRule="exact"/>
        <w:jc w:val="both"/>
        <w:rPr>
          <w:sz w:val="22"/>
          <w:szCs w:val="22"/>
        </w:rPr>
      </w:pPr>
    </w:p>
    <w:p w14:paraId="10C43DE7" w14:textId="77777777" w:rsidR="00A20C6C" w:rsidRPr="00A20C6C" w:rsidRDefault="00A20C6C" w:rsidP="00A20C6C">
      <w:pPr>
        <w:spacing w:line="200" w:lineRule="exact"/>
        <w:jc w:val="both"/>
        <w:rPr>
          <w:sz w:val="22"/>
          <w:szCs w:val="22"/>
        </w:rPr>
      </w:pPr>
    </w:p>
    <w:p w14:paraId="53878CD3" w14:textId="77777777" w:rsidR="00A20C6C" w:rsidRPr="00A20C6C" w:rsidRDefault="00A20C6C" w:rsidP="00A20C6C">
      <w:pPr>
        <w:spacing w:line="200" w:lineRule="exact"/>
        <w:jc w:val="both"/>
        <w:rPr>
          <w:sz w:val="22"/>
          <w:szCs w:val="22"/>
        </w:rPr>
      </w:pPr>
    </w:p>
    <w:p w14:paraId="1232668D" w14:textId="77777777" w:rsidR="00A20C6C" w:rsidRPr="00A20C6C" w:rsidRDefault="00A20C6C" w:rsidP="00A20C6C">
      <w:pPr>
        <w:spacing w:before="29"/>
        <w:ind w:left="3020" w:right="2746"/>
        <w:jc w:val="both"/>
        <w:rPr>
          <w:sz w:val="22"/>
          <w:szCs w:val="22"/>
        </w:rPr>
      </w:pPr>
      <w:r w:rsidRPr="00A20C6C">
        <w:rPr>
          <w:noProof/>
          <w:sz w:val="22"/>
          <w:szCs w:val="22"/>
        </w:rPr>
        <mc:AlternateContent>
          <mc:Choice Requires="wpg">
            <w:drawing>
              <wp:anchor distT="0" distB="0" distL="114300" distR="114300" simplePos="0" relativeHeight="251665408" behindDoc="1" locked="0" layoutInCell="1" allowOverlap="1" wp14:anchorId="63D4FD68" wp14:editId="7D0A66DA">
                <wp:simplePos x="0" y="0"/>
                <wp:positionH relativeFrom="page">
                  <wp:posOffset>1353185</wp:posOffset>
                </wp:positionH>
                <wp:positionV relativeFrom="paragraph">
                  <wp:posOffset>981075</wp:posOffset>
                </wp:positionV>
                <wp:extent cx="5030470" cy="0"/>
                <wp:effectExtent l="10160" t="10795" r="7620" b="8255"/>
                <wp:wrapNone/>
                <wp:docPr id="68" name="Agrupar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0470" cy="0"/>
                          <a:chOff x="2131" y="1545"/>
                          <a:chExt cx="7922" cy="0"/>
                        </a:xfrm>
                      </wpg:grpSpPr>
                      <wps:wsp>
                        <wps:cNvPr id="69" name="Freeform 95"/>
                        <wps:cNvSpPr>
                          <a:spLocks/>
                        </wps:cNvSpPr>
                        <wps:spPr bwMode="auto">
                          <a:xfrm>
                            <a:off x="2131" y="1545"/>
                            <a:ext cx="7922" cy="0"/>
                          </a:xfrm>
                          <a:custGeom>
                            <a:avLst/>
                            <a:gdLst>
                              <a:gd name="T0" fmla="+- 0 2131 2131"/>
                              <a:gd name="T1" fmla="*/ T0 w 7922"/>
                              <a:gd name="T2" fmla="+- 0 10054 2131"/>
                              <a:gd name="T3" fmla="*/ T2 w 7922"/>
                            </a:gdLst>
                            <a:ahLst/>
                            <a:cxnLst>
                              <a:cxn ang="0">
                                <a:pos x="T1" y="0"/>
                              </a:cxn>
                              <a:cxn ang="0">
                                <a:pos x="T3" y="0"/>
                              </a:cxn>
                            </a:cxnLst>
                            <a:rect l="0" t="0" r="r" b="b"/>
                            <a:pathLst>
                              <a:path w="7922">
                                <a:moveTo>
                                  <a:pt x="0" y="0"/>
                                </a:moveTo>
                                <a:lnTo>
                                  <a:pt x="79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024A" id="Agrupar 68" o:spid="_x0000_s1026" style="position:absolute;margin-left:106.55pt;margin-top:77.25pt;width:396.1pt;height:0;z-index:-251651072;mso-position-horizontal-relative:page" coordorigin="2131,1545" coordsize="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">
                <v:shape id="Freeform 95" o:spid="_x0000_s1027" style="position:absolute;left:2131;top:1545;width:7922;height:0;visibility:visible;mso-wrap-style:square;v-text-anchor:top" coordsize="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" path="m,l7923,e" filled="f" strokeweight=".48pt">
                  <v:path arrowok="t" o:connecttype="custom" o:connectlocs="0,0;7923,0" o:connectangles="0,0"/>
                </v:shape>
                <w10:wrap anchorx="page"/>
              </v:group>
            </w:pict>
          </mc:Fallback>
        </mc:AlternateContent>
      </w:r>
      <w:r w:rsidRPr="00A20C6C">
        <w:rPr>
          <w:sz w:val="22"/>
          <w:szCs w:val="22"/>
        </w:rPr>
        <w:t>Nome e Assinatura do Administrador da Empresa (Procurador)</w:t>
      </w:r>
    </w:p>
    <w:p w14:paraId="3294F847" w14:textId="77777777" w:rsidR="00A20C6C" w:rsidRPr="00A20C6C" w:rsidRDefault="00A20C6C" w:rsidP="00A20C6C">
      <w:pPr>
        <w:spacing w:before="9" w:line="140" w:lineRule="exact"/>
        <w:jc w:val="both"/>
        <w:rPr>
          <w:sz w:val="22"/>
          <w:szCs w:val="22"/>
        </w:rPr>
      </w:pPr>
    </w:p>
    <w:p w14:paraId="18059975" w14:textId="77777777" w:rsidR="00A20C6C" w:rsidRPr="00A20C6C" w:rsidRDefault="00A20C6C" w:rsidP="00A20C6C">
      <w:pPr>
        <w:spacing w:line="200" w:lineRule="exact"/>
        <w:jc w:val="both"/>
        <w:rPr>
          <w:sz w:val="22"/>
          <w:szCs w:val="22"/>
        </w:rPr>
      </w:pPr>
    </w:p>
    <w:p w14:paraId="29DCD2EE" w14:textId="77777777" w:rsidR="00A20C6C" w:rsidRPr="00A20C6C" w:rsidRDefault="00A20C6C" w:rsidP="00A20C6C">
      <w:pPr>
        <w:spacing w:line="200" w:lineRule="exact"/>
        <w:jc w:val="both"/>
        <w:rPr>
          <w:sz w:val="22"/>
          <w:szCs w:val="22"/>
        </w:rPr>
      </w:pPr>
    </w:p>
    <w:p w14:paraId="1794BB7F" w14:textId="77777777" w:rsidR="00A20C6C" w:rsidRPr="00A20C6C" w:rsidRDefault="00A20C6C" w:rsidP="00A20C6C">
      <w:pPr>
        <w:spacing w:line="200" w:lineRule="exact"/>
        <w:jc w:val="both"/>
        <w:rPr>
          <w:sz w:val="22"/>
          <w:szCs w:val="22"/>
        </w:rPr>
      </w:pPr>
    </w:p>
    <w:p w14:paraId="3FE9B21B" w14:textId="77777777" w:rsidR="00A20C6C" w:rsidRPr="00A20C6C" w:rsidRDefault="00A20C6C" w:rsidP="00A20C6C">
      <w:pPr>
        <w:spacing w:line="200" w:lineRule="exact"/>
        <w:jc w:val="both"/>
        <w:rPr>
          <w:sz w:val="22"/>
          <w:szCs w:val="22"/>
        </w:rPr>
      </w:pPr>
    </w:p>
    <w:p w14:paraId="03628DC7" w14:textId="77777777" w:rsidR="00A20C6C" w:rsidRPr="00A20C6C" w:rsidRDefault="00A20C6C" w:rsidP="00A20C6C">
      <w:pPr>
        <w:spacing w:line="200" w:lineRule="exact"/>
        <w:jc w:val="both"/>
        <w:rPr>
          <w:sz w:val="22"/>
          <w:szCs w:val="22"/>
        </w:rPr>
      </w:pPr>
    </w:p>
    <w:p w14:paraId="76E5C835" w14:textId="77777777" w:rsidR="00A20C6C" w:rsidRPr="00A20C6C" w:rsidRDefault="00A20C6C" w:rsidP="00A20C6C">
      <w:pPr>
        <w:spacing w:line="200" w:lineRule="exact"/>
        <w:jc w:val="both"/>
        <w:rPr>
          <w:sz w:val="22"/>
          <w:szCs w:val="22"/>
        </w:rPr>
      </w:pPr>
    </w:p>
    <w:p w14:paraId="683E8CF1" w14:textId="77777777" w:rsidR="00A20C6C" w:rsidRPr="00A20C6C" w:rsidRDefault="00A20C6C" w:rsidP="00A20C6C">
      <w:pPr>
        <w:ind w:left="3277" w:right="3003"/>
        <w:jc w:val="both"/>
        <w:rPr>
          <w:sz w:val="22"/>
          <w:szCs w:val="22"/>
        </w:rPr>
      </w:pPr>
      <w:r w:rsidRPr="00A20C6C">
        <w:rPr>
          <w:sz w:val="22"/>
          <w:szCs w:val="22"/>
        </w:rPr>
        <w:t>Nome e Assinatura do contador responsável pela empresa</w:t>
      </w:r>
    </w:p>
    <w:p w14:paraId="42B1E4C6" w14:textId="77777777" w:rsidR="00A20C6C" w:rsidRPr="00A20C6C" w:rsidRDefault="00A20C6C" w:rsidP="00A20C6C">
      <w:pPr>
        <w:spacing w:before="4" w:line="120" w:lineRule="exact"/>
        <w:jc w:val="both"/>
        <w:rPr>
          <w:sz w:val="22"/>
          <w:szCs w:val="22"/>
        </w:rPr>
      </w:pPr>
    </w:p>
    <w:p w14:paraId="3DA256FF" w14:textId="77777777" w:rsidR="00A20C6C" w:rsidRPr="00A20C6C" w:rsidRDefault="00A20C6C" w:rsidP="00A20C6C">
      <w:pPr>
        <w:ind w:left="2883" w:right="2612"/>
        <w:jc w:val="both"/>
        <w:rPr>
          <w:sz w:val="22"/>
          <w:szCs w:val="22"/>
        </w:rPr>
        <w:sectPr w:rsidR="00A20C6C" w:rsidRPr="00A20C6C">
          <w:headerReference w:type="default" r:id="rId17"/>
          <w:footerReference w:type="default" r:id="rId18"/>
          <w:pgSz w:w="11920" w:h="16860"/>
          <w:pgMar w:top="1480" w:right="0" w:bottom="280" w:left="0" w:header="5" w:footer="921" w:gutter="0"/>
          <w:cols w:space="720"/>
        </w:sectPr>
      </w:pPr>
      <w:r w:rsidRPr="00A20C6C">
        <w:rPr>
          <w:sz w:val="22"/>
          <w:szCs w:val="22"/>
        </w:rPr>
        <w:t>CRC:............................ (</w:t>
      </w:r>
      <w:proofErr w:type="spellStart"/>
      <w:r w:rsidRPr="00A20C6C">
        <w:rPr>
          <w:sz w:val="22"/>
          <w:szCs w:val="22"/>
        </w:rPr>
        <w:t>obs</w:t>
      </w:r>
      <w:proofErr w:type="spellEnd"/>
      <w:r w:rsidRPr="00A20C6C">
        <w:rPr>
          <w:sz w:val="22"/>
          <w:szCs w:val="22"/>
        </w:rPr>
        <w:t>: obrigatória a assinatura do contador)</w:t>
      </w:r>
    </w:p>
    <w:p w14:paraId="17F05107" w14:textId="77777777" w:rsidR="00A20C6C" w:rsidRPr="00A20C6C" w:rsidRDefault="00A20C6C" w:rsidP="00A20C6C">
      <w:pPr>
        <w:spacing w:line="200" w:lineRule="exact"/>
        <w:jc w:val="both"/>
        <w:rPr>
          <w:sz w:val="22"/>
          <w:szCs w:val="22"/>
        </w:rPr>
      </w:pPr>
    </w:p>
    <w:p w14:paraId="79612B98" w14:textId="77777777" w:rsidR="00A20C6C" w:rsidRPr="00A20C6C" w:rsidRDefault="00A20C6C" w:rsidP="00A20C6C">
      <w:pPr>
        <w:spacing w:line="200" w:lineRule="exact"/>
        <w:jc w:val="both"/>
        <w:rPr>
          <w:sz w:val="22"/>
          <w:szCs w:val="22"/>
        </w:rPr>
      </w:pPr>
    </w:p>
    <w:p w14:paraId="1FD24CF3" w14:textId="77777777" w:rsidR="00A20C6C" w:rsidRPr="00A20C6C" w:rsidRDefault="00A20C6C" w:rsidP="00A20C6C">
      <w:pPr>
        <w:spacing w:line="200" w:lineRule="exact"/>
        <w:jc w:val="both"/>
        <w:rPr>
          <w:sz w:val="22"/>
          <w:szCs w:val="22"/>
        </w:rPr>
      </w:pPr>
    </w:p>
    <w:p w14:paraId="61DEBAF3" w14:textId="77777777" w:rsidR="00A20C6C" w:rsidRPr="00A20C6C" w:rsidRDefault="00A20C6C" w:rsidP="00A20C6C">
      <w:pPr>
        <w:spacing w:line="200" w:lineRule="exact"/>
        <w:jc w:val="both"/>
        <w:rPr>
          <w:sz w:val="22"/>
          <w:szCs w:val="22"/>
        </w:rPr>
      </w:pPr>
    </w:p>
    <w:p w14:paraId="38B6F0B7" w14:textId="77777777" w:rsidR="00A20C6C" w:rsidRPr="00A20C6C" w:rsidRDefault="00A20C6C" w:rsidP="00A20C6C">
      <w:pPr>
        <w:spacing w:line="260" w:lineRule="exact"/>
        <w:jc w:val="both"/>
        <w:rPr>
          <w:sz w:val="22"/>
          <w:szCs w:val="22"/>
        </w:rPr>
      </w:pPr>
    </w:p>
    <w:p w14:paraId="5D3D80A8" w14:textId="77777777" w:rsidR="00A20C6C" w:rsidRPr="00A20C6C" w:rsidRDefault="00A20C6C" w:rsidP="00A20C6C">
      <w:pPr>
        <w:spacing w:before="29"/>
        <w:ind w:left="5454" w:right="5175"/>
        <w:jc w:val="both"/>
        <w:rPr>
          <w:sz w:val="22"/>
          <w:szCs w:val="22"/>
        </w:rPr>
      </w:pPr>
      <w:r w:rsidRPr="00A20C6C">
        <w:rPr>
          <w:b/>
          <w:sz w:val="22"/>
          <w:szCs w:val="22"/>
          <w:u w:val="thick" w:color="000000"/>
        </w:rPr>
        <w:t>ANEXO III</w:t>
      </w:r>
    </w:p>
    <w:p w14:paraId="1B7DA79E" w14:textId="77777777" w:rsidR="00A20C6C" w:rsidRPr="00A20C6C" w:rsidRDefault="00A20C6C" w:rsidP="00A20C6C">
      <w:pPr>
        <w:spacing w:before="7" w:line="120" w:lineRule="exact"/>
        <w:jc w:val="both"/>
        <w:rPr>
          <w:sz w:val="22"/>
          <w:szCs w:val="22"/>
        </w:rPr>
      </w:pPr>
    </w:p>
    <w:p w14:paraId="3E94122B" w14:textId="0DF31942"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5189D72F" w14:textId="77777777" w:rsidR="00A20C6C" w:rsidRPr="00A20C6C" w:rsidRDefault="00A20C6C" w:rsidP="00A20C6C">
      <w:pPr>
        <w:spacing w:before="9" w:line="120" w:lineRule="exact"/>
        <w:jc w:val="both"/>
        <w:rPr>
          <w:sz w:val="22"/>
          <w:szCs w:val="22"/>
        </w:rPr>
      </w:pPr>
    </w:p>
    <w:p w14:paraId="3010FE91" w14:textId="22DC333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1702C803" w14:textId="77777777" w:rsidR="00A20C6C" w:rsidRPr="00A20C6C" w:rsidRDefault="00A20C6C" w:rsidP="00A20C6C">
      <w:pPr>
        <w:spacing w:before="6" w:line="120" w:lineRule="exact"/>
        <w:jc w:val="both"/>
        <w:rPr>
          <w:sz w:val="22"/>
          <w:szCs w:val="22"/>
        </w:rPr>
      </w:pPr>
    </w:p>
    <w:p w14:paraId="60BFCB91" w14:textId="77777777" w:rsidR="00A20C6C" w:rsidRPr="00A20C6C" w:rsidRDefault="00A20C6C" w:rsidP="00A20C6C">
      <w:pPr>
        <w:spacing w:line="200" w:lineRule="exact"/>
        <w:jc w:val="both"/>
        <w:rPr>
          <w:sz w:val="22"/>
          <w:szCs w:val="22"/>
        </w:rPr>
      </w:pPr>
    </w:p>
    <w:p w14:paraId="38F16785" w14:textId="77777777" w:rsidR="00A20C6C" w:rsidRPr="00A20C6C" w:rsidRDefault="00A20C6C" w:rsidP="00A20C6C">
      <w:pPr>
        <w:spacing w:line="200" w:lineRule="exact"/>
        <w:jc w:val="both"/>
        <w:rPr>
          <w:sz w:val="22"/>
          <w:szCs w:val="22"/>
        </w:rPr>
      </w:pPr>
    </w:p>
    <w:p w14:paraId="201D3E19"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IDONEIDADE</w:t>
      </w:r>
      <w:r w:rsidRPr="00A20C6C">
        <w:rPr>
          <w:b/>
          <w:position w:val="-1"/>
          <w:sz w:val="22"/>
          <w:szCs w:val="22"/>
          <w:highlight w:val="lightGray"/>
        </w:rPr>
        <w:t xml:space="preserve"> </w:t>
      </w:r>
      <w:r w:rsidRPr="00A20C6C">
        <w:rPr>
          <w:b/>
          <w:position w:val="-1"/>
          <w:sz w:val="22"/>
          <w:szCs w:val="22"/>
          <w:highlight w:val="lightGray"/>
        </w:rPr>
        <w:tab/>
      </w:r>
    </w:p>
    <w:p w14:paraId="1CE40453" w14:textId="77777777" w:rsidR="00A20C6C" w:rsidRPr="00A20C6C" w:rsidRDefault="00A20C6C" w:rsidP="00A20C6C">
      <w:pPr>
        <w:spacing w:before="6" w:line="120" w:lineRule="exact"/>
        <w:jc w:val="both"/>
        <w:rPr>
          <w:sz w:val="22"/>
          <w:szCs w:val="22"/>
        </w:rPr>
      </w:pPr>
    </w:p>
    <w:p w14:paraId="7286A350" w14:textId="77777777" w:rsidR="00A20C6C" w:rsidRPr="00A20C6C" w:rsidRDefault="00A20C6C" w:rsidP="00A20C6C">
      <w:pPr>
        <w:spacing w:line="200" w:lineRule="exact"/>
        <w:jc w:val="both"/>
        <w:rPr>
          <w:sz w:val="22"/>
          <w:szCs w:val="22"/>
        </w:rPr>
      </w:pPr>
    </w:p>
    <w:p w14:paraId="323438FD" w14:textId="77777777" w:rsidR="00A20C6C" w:rsidRPr="00A20C6C" w:rsidRDefault="00A20C6C" w:rsidP="00A20C6C">
      <w:pPr>
        <w:spacing w:line="200" w:lineRule="exact"/>
        <w:jc w:val="both"/>
        <w:rPr>
          <w:sz w:val="22"/>
          <w:szCs w:val="22"/>
        </w:rPr>
      </w:pPr>
    </w:p>
    <w:p w14:paraId="187AFE61" w14:textId="77777777" w:rsidR="00A20C6C" w:rsidRPr="00A20C6C" w:rsidRDefault="00A20C6C" w:rsidP="00A20C6C">
      <w:pPr>
        <w:spacing w:before="29"/>
        <w:ind w:left="2410"/>
        <w:jc w:val="both"/>
        <w:rPr>
          <w:sz w:val="22"/>
          <w:szCs w:val="22"/>
        </w:rPr>
      </w:pPr>
      <w:r w:rsidRPr="00A20C6C">
        <w:rPr>
          <w:sz w:val="22"/>
          <w:szCs w:val="22"/>
        </w:rPr>
        <w:t xml:space="preserve">À Comissão de Licitação do Município de Barra Bonita/SC </w:t>
      </w:r>
    </w:p>
    <w:p w14:paraId="417D991E" w14:textId="77777777" w:rsidR="00A20C6C" w:rsidRPr="00A20C6C" w:rsidRDefault="00A20C6C" w:rsidP="00A20C6C">
      <w:pPr>
        <w:spacing w:line="200" w:lineRule="exact"/>
        <w:jc w:val="both"/>
        <w:rPr>
          <w:sz w:val="22"/>
          <w:szCs w:val="22"/>
        </w:rPr>
      </w:pPr>
    </w:p>
    <w:p w14:paraId="0A67F17D" w14:textId="77777777" w:rsidR="00A20C6C" w:rsidRPr="00A20C6C" w:rsidRDefault="00A20C6C" w:rsidP="00A20C6C">
      <w:pPr>
        <w:spacing w:line="200" w:lineRule="exact"/>
        <w:jc w:val="both"/>
        <w:rPr>
          <w:sz w:val="22"/>
          <w:szCs w:val="22"/>
        </w:rPr>
      </w:pPr>
    </w:p>
    <w:p w14:paraId="50A7F6DD" w14:textId="77777777" w:rsidR="00A20C6C" w:rsidRPr="00A20C6C" w:rsidRDefault="00A20C6C" w:rsidP="00A20C6C">
      <w:pPr>
        <w:spacing w:line="359" w:lineRule="auto"/>
        <w:ind w:left="1702" w:right="1378" w:firstLine="708"/>
        <w:jc w:val="both"/>
        <w:rPr>
          <w:sz w:val="22"/>
          <w:szCs w:val="22"/>
        </w:rPr>
      </w:pPr>
      <w:proofErr w:type="gramStart"/>
      <w:r w:rsidRPr="00A20C6C">
        <w:rPr>
          <w:sz w:val="22"/>
          <w:szCs w:val="22"/>
        </w:rPr>
        <w:t>Declaramos  para</w:t>
      </w:r>
      <w:proofErr w:type="gramEnd"/>
      <w:r w:rsidRPr="00A20C6C">
        <w:rPr>
          <w:sz w:val="22"/>
          <w:szCs w:val="22"/>
        </w:rPr>
        <w:t xml:space="preserve">  os  devidos  fins  de  direito,  na  qualidade  de  proponente  do procedimento licitatório, sob a modalidade de Pregão Eletrônico, instaurado por esse órgão público, que não fomos declarados inidôneos para licitar ou contratar com o Poder Público, em qualquer de suas esferas.</w:t>
      </w:r>
    </w:p>
    <w:p w14:paraId="56B66DCD" w14:textId="77777777" w:rsidR="00A20C6C" w:rsidRPr="00A20C6C" w:rsidRDefault="00A20C6C" w:rsidP="00A20C6C">
      <w:pPr>
        <w:spacing w:line="200" w:lineRule="exact"/>
        <w:jc w:val="both"/>
        <w:rPr>
          <w:sz w:val="22"/>
          <w:szCs w:val="22"/>
        </w:rPr>
      </w:pPr>
    </w:p>
    <w:p w14:paraId="2F9F326E" w14:textId="77777777" w:rsidR="00A20C6C" w:rsidRPr="00A20C6C" w:rsidRDefault="00A20C6C" w:rsidP="00A20C6C">
      <w:pPr>
        <w:spacing w:before="19" w:line="200" w:lineRule="exact"/>
        <w:jc w:val="both"/>
        <w:rPr>
          <w:sz w:val="22"/>
          <w:szCs w:val="22"/>
        </w:rPr>
      </w:pPr>
    </w:p>
    <w:p w14:paraId="095E8174" w14:textId="77777777" w:rsidR="00A20C6C" w:rsidRPr="00A20C6C" w:rsidRDefault="00A20C6C" w:rsidP="00A20C6C">
      <w:pPr>
        <w:ind w:left="2410"/>
        <w:jc w:val="both"/>
        <w:rPr>
          <w:sz w:val="22"/>
          <w:szCs w:val="22"/>
        </w:rPr>
      </w:pPr>
      <w:r w:rsidRPr="00A20C6C">
        <w:rPr>
          <w:sz w:val="22"/>
          <w:szCs w:val="22"/>
        </w:rPr>
        <w:t>Por expressão da verdade, firmamos o presente.</w:t>
      </w:r>
    </w:p>
    <w:p w14:paraId="0998EA4E" w14:textId="77777777" w:rsidR="00A20C6C" w:rsidRPr="00A20C6C" w:rsidRDefault="00A20C6C" w:rsidP="00A20C6C">
      <w:pPr>
        <w:spacing w:before="8" w:line="160" w:lineRule="exact"/>
        <w:jc w:val="both"/>
        <w:rPr>
          <w:sz w:val="22"/>
          <w:szCs w:val="22"/>
        </w:rPr>
      </w:pPr>
    </w:p>
    <w:p w14:paraId="4A61576D" w14:textId="77777777" w:rsidR="00A20C6C" w:rsidRPr="00A20C6C" w:rsidRDefault="00A20C6C" w:rsidP="00A20C6C">
      <w:pPr>
        <w:spacing w:line="200" w:lineRule="exact"/>
        <w:jc w:val="both"/>
        <w:rPr>
          <w:sz w:val="22"/>
          <w:szCs w:val="22"/>
        </w:rPr>
      </w:pPr>
    </w:p>
    <w:p w14:paraId="1363C711" w14:textId="77777777" w:rsidR="00A20C6C" w:rsidRPr="00A20C6C" w:rsidRDefault="00A20C6C" w:rsidP="00A20C6C">
      <w:pPr>
        <w:spacing w:line="200" w:lineRule="exact"/>
        <w:jc w:val="both"/>
        <w:rPr>
          <w:sz w:val="22"/>
          <w:szCs w:val="22"/>
        </w:rPr>
      </w:pPr>
    </w:p>
    <w:p w14:paraId="75D8A22D" w14:textId="77777777" w:rsidR="00A20C6C" w:rsidRPr="00A20C6C" w:rsidRDefault="00A20C6C" w:rsidP="00A20C6C">
      <w:pPr>
        <w:spacing w:line="200" w:lineRule="exact"/>
        <w:jc w:val="both"/>
        <w:rPr>
          <w:sz w:val="22"/>
          <w:szCs w:val="22"/>
        </w:rPr>
      </w:pPr>
    </w:p>
    <w:p w14:paraId="12D291BC" w14:textId="77777777" w:rsidR="00A20C6C" w:rsidRPr="00A20C6C" w:rsidRDefault="00A20C6C" w:rsidP="00A20C6C">
      <w:pPr>
        <w:spacing w:line="200" w:lineRule="exact"/>
        <w:jc w:val="both"/>
        <w:rPr>
          <w:sz w:val="22"/>
          <w:szCs w:val="22"/>
        </w:rPr>
      </w:pPr>
    </w:p>
    <w:p w14:paraId="332D96AA" w14:textId="262BE8EA"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6432" behindDoc="1" locked="0" layoutInCell="1" allowOverlap="1" wp14:anchorId="1318C4DD" wp14:editId="38451BF1">
                <wp:simplePos x="0" y="0"/>
                <wp:positionH relativeFrom="page">
                  <wp:posOffset>1200785</wp:posOffset>
                </wp:positionH>
                <wp:positionV relativeFrom="paragraph">
                  <wp:posOffset>1228090</wp:posOffset>
                </wp:positionV>
                <wp:extent cx="5334635" cy="0"/>
                <wp:effectExtent l="10160" t="12700" r="8255" b="6350"/>
                <wp:wrapNone/>
                <wp:docPr id="66" name="Agrupar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34"/>
                          <a:chExt cx="8401" cy="0"/>
                        </a:xfrm>
                      </wpg:grpSpPr>
                      <wps:wsp>
                        <wps:cNvPr id="67" name="Freeform 97"/>
                        <wps:cNvSpPr>
                          <a:spLocks/>
                        </wps:cNvSpPr>
                        <wps:spPr bwMode="auto">
                          <a:xfrm>
                            <a:off x="1891" y="1934"/>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A730" id="Agrupar 66" o:spid="_x0000_s1026" style="position:absolute;margin-left:94.55pt;margin-top:96.7pt;width:420.05pt;height:0;z-index:-251650048;mso-position-horizontal-relative:page" coordorigin="1891,1934"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">
                <v:shape id="Freeform 97" o:spid="_x0000_s1027" style="position:absolute;left:1891;top:1934;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76F9C887" w14:textId="77777777" w:rsidR="00A20C6C" w:rsidRPr="00A20C6C" w:rsidRDefault="00A20C6C" w:rsidP="00A20C6C">
      <w:pPr>
        <w:spacing w:before="8" w:line="120" w:lineRule="exact"/>
        <w:jc w:val="both"/>
        <w:rPr>
          <w:sz w:val="22"/>
          <w:szCs w:val="22"/>
        </w:rPr>
      </w:pPr>
    </w:p>
    <w:p w14:paraId="678EDBE6" w14:textId="77777777" w:rsidR="00A20C6C" w:rsidRPr="00A20C6C" w:rsidRDefault="00A20C6C" w:rsidP="00A20C6C">
      <w:pPr>
        <w:spacing w:line="200" w:lineRule="exact"/>
        <w:jc w:val="both"/>
        <w:rPr>
          <w:sz w:val="22"/>
          <w:szCs w:val="22"/>
        </w:rPr>
      </w:pPr>
    </w:p>
    <w:p w14:paraId="6E97064E" w14:textId="77777777" w:rsidR="00A20C6C" w:rsidRPr="00A20C6C" w:rsidRDefault="00A20C6C" w:rsidP="00A20C6C">
      <w:pPr>
        <w:spacing w:line="200" w:lineRule="exact"/>
        <w:jc w:val="both"/>
        <w:rPr>
          <w:sz w:val="22"/>
          <w:szCs w:val="22"/>
        </w:rPr>
      </w:pPr>
    </w:p>
    <w:p w14:paraId="32D9D2ED" w14:textId="77777777" w:rsidR="00A20C6C" w:rsidRPr="00A20C6C" w:rsidRDefault="00A20C6C" w:rsidP="00A20C6C">
      <w:pPr>
        <w:spacing w:line="200" w:lineRule="exact"/>
        <w:jc w:val="both"/>
        <w:rPr>
          <w:sz w:val="22"/>
          <w:szCs w:val="22"/>
        </w:rPr>
      </w:pPr>
    </w:p>
    <w:p w14:paraId="697D99D9" w14:textId="77777777" w:rsidR="00A20C6C" w:rsidRPr="00A20C6C" w:rsidRDefault="00A20C6C" w:rsidP="00A20C6C">
      <w:pPr>
        <w:spacing w:line="200" w:lineRule="exact"/>
        <w:jc w:val="both"/>
        <w:rPr>
          <w:sz w:val="22"/>
          <w:szCs w:val="22"/>
        </w:rPr>
      </w:pPr>
    </w:p>
    <w:p w14:paraId="12840C2D" w14:textId="77777777" w:rsidR="00A20C6C" w:rsidRPr="00A20C6C" w:rsidRDefault="00A20C6C" w:rsidP="00A20C6C">
      <w:pPr>
        <w:spacing w:line="200" w:lineRule="exact"/>
        <w:jc w:val="both"/>
        <w:rPr>
          <w:sz w:val="22"/>
          <w:szCs w:val="22"/>
        </w:rPr>
      </w:pPr>
    </w:p>
    <w:p w14:paraId="6ED3D4DD" w14:textId="77777777" w:rsidR="00A20C6C" w:rsidRPr="00A20C6C" w:rsidRDefault="00A20C6C" w:rsidP="00A20C6C">
      <w:pPr>
        <w:spacing w:line="200" w:lineRule="exact"/>
        <w:jc w:val="both"/>
        <w:rPr>
          <w:sz w:val="22"/>
          <w:szCs w:val="22"/>
        </w:rPr>
      </w:pPr>
    </w:p>
    <w:p w14:paraId="4F9A1D2B" w14:textId="77777777" w:rsidR="00A20C6C" w:rsidRPr="00A20C6C" w:rsidRDefault="00A20C6C" w:rsidP="00A20C6C">
      <w:pPr>
        <w:spacing w:line="200" w:lineRule="exact"/>
        <w:jc w:val="both"/>
        <w:rPr>
          <w:sz w:val="22"/>
          <w:szCs w:val="22"/>
        </w:rPr>
      </w:pPr>
    </w:p>
    <w:p w14:paraId="665DD043" w14:textId="77777777" w:rsidR="00A20C6C" w:rsidRPr="00A20C6C" w:rsidRDefault="00A20C6C" w:rsidP="00A20C6C">
      <w:pPr>
        <w:spacing w:line="200" w:lineRule="exact"/>
        <w:jc w:val="both"/>
        <w:rPr>
          <w:sz w:val="22"/>
          <w:szCs w:val="22"/>
        </w:rPr>
      </w:pPr>
    </w:p>
    <w:p w14:paraId="380B8BC8" w14:textId="77777777" w:rsidR="00A20C6C" w:rsidRPr="00A20C6C" w:rsidRDefault="00A20C6C" w:rsidP="00A20C6C">
      <w:pPr>
        <w:spacing w:before="29"/>
        <w:ind w:left="3238"/>
        <w:jc w:val="both"/>
        <w:rPr>
          <w:sz w:val="22"/>
          <w:szCs w:val="22"/>
        </w:rPr>
        <w:sectPr w:rsidR="00A20C6C" w:rsidRPr="00A20C6C">
          <w:headerReference w:type="default" r:id="rId19"/>
          <w:footerReference w:type="default" r:id="rId20"/>
          <w:pgSz w:w="11920" w:h="16860"/>
          <w:pgMar w:top="1620" w:right="0" w:bottom="280" w:left="0" w:header="5" w:footer="921" w:gutter="0"/>
          <w:cols w:space="720"/>
        </w:sectPr>
      </w:pPr>
      <w:r w:rsidRPr="00A20C6C">
        <w:rPr>
          <w:sz w:val="22"/>
          <w:szCs w:val="22"/>
        </w:rPr>
        <w:t>Nome completo do(s)representante(s) legal(</w:t>
      </w:r>
      <w:proofErr w:type="spellStart"/>
      <w:r w:rsidRPr="00A20C6C">
        <w:rPr>
          <w:sz w:val="22"/>
          <w:szCs w:val="22"/>
        </w:rPr>
        <w:t>is</w:t>
      </w:r>
      <w:proofErr w:type="spellEnd"/>
      <w:r w:rsidRPr="00A20C6C">
        <w:rPr>
          <w:sz w:val="22"/>
          <w:szCs w:val="22"/>
        </w:rPr>
        <w:t>) da Empresa.</w:t>
      </w:r>
    </w:p>
    <w:p w14:paraId="2DFE51A6" w14:textId="77777777" w:rsidR="00A20C6C" w:rsidRPr="00A20C6C" w:rsidRDefault="00A20C6C" w:rsidP="00A20C6C">
      <w:pPr>
        <w:spacing w:line="200" w:lineRule="exact"/>
        <w:jc w:val="both"/>
        <w:rPr>
          <w:sz w:val="22"/>
          <w:szCs w:val="22"/>
        </w:rPr>
      </w:pPr>
    </w:p>
    <w:p w14:paraId="108F068E" w14:textId="77777777" w:rsidR="00A20C6C" w:rsidRPr="00A20C6C" w:rsidRDefault="00A20C6C" w:rsidP="00A20C6C">
      <w:pPr>
        <w:spacing w:line="200" w:lineRule="exact"/>
        <w:jc w:val="both"/>
        <w:rPr>
          <w:sz w:val="22"/>
          <w:szCs w:val="22"/>
        </w:rPr>
      </w:pPr>
    </w:p>
    <w:p w14:paraId="59FB205E" w14:textId="77777777" w:rsidR="00A20C6C" w:rsidRPr="00A20C6C" w:rsidRDefault="00A20C6C" w:rsidP="00A20C6C">
      <w:pPr>
        <w:spacing w:before="5" w:line="240" w:lineRule="exact"/>
        <w:jc w:val="both"/>
        <w:rPr>
          <w:sz w:val="22"/>
          <w:szCs w:val="22"/>
        </w:rPr>
      </w:pPr>
    </w:p>
    <w:p w14:paraId="1215AB7D" w14:textId="77777777" w:rsidR="00A20C6C" w:rsidRPr="00A20C6C" w:rsidRDefault="00A20C6C" w:rsidP="00A20C6C">
      <w:pPr>
        <w:spacing w:before="29"/>
        <w:ind w:left="5461" w:right="5181"/>
        <w:jc w:val="both"/>
        <w:rPr>
          <w:sz w:val="22"/>
          <w:szCs w:val="22"/>
        </w:rPr>
      </w:pPr>
      <w:r w:rsidRPr="00A20C6C">
        <w:rPr>
          <w:b/>
          <w:sz w:val="22"/>
          <w:szCs w:val="22"/>
          <w:u w:val="thick" w:color="000000"/>
        </w:rPr>
        <w:t>ANEXO IV</w:t>
      </w:r>
    </w:p>
    <w:p w14:paraId="64609F1E" w14:textId="77777777" w:rsidR="00A20C6C" w:rsidRPr="00A20C6C" w:rsidRDefault="00A20C6C" w:rsidP="00A20C6C">
      <w:pPr>
        <w:spacing w:before="9" w:line="120" w:lineRule="exact"/>
        <w:jc w:val="both"/>
        <w:rPr>
          <w:sz w:val="22"/>
          <w:szCs w:val="22"/>
        </w:rPr>
      </w:pPr>
    </w:p>
    <w:p w14:paraId="69C53164" w14:textId="5F646315"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4D04ADF5" w14:textId="77777777" w:rsidR="00A20C6C" w:rsidRPr="00A20C6C" w:rsidRDefault="00A20C6C" w:rsidP="00A20C6C">
      <w:pPr>
        <w:spacing w:before="4" w:line="120" w:lineRule="exact"/>
        <w:jc w:val="both"/>
        <w:rPr>
          <w:sz w:val="22"/>
          <w:szCs w:val="22"/>
        </w:rPr>
      </w:pPr>
    </w:p>
    <w:p w14:paraId="479267AB" w14:textId="3B33A77F"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w:t>
      </w:r>
      <w:r w:rsidR="00D3645B">
        <w:rPr>
          <w:b/>
          <w:position w:val="-1"/>
          <w:sz w:val="22"/>
          <w:szCs w:val="22"/>
        </w:rPr>
        <w:t>2</w:t>
      </w:r>
      <w:r w:rsidRPr="00A20C6C">
        <w:rPr>
          <w:b/>
          <w:position w:val="-1"/>
          <w:sz w:val="22"/>
          <w:szCs w:val="22"/>
        </w:rPr>
        <w:t>/2021</w:t>
      </w:r>
    </w:p>
    <w:p w14:paraId="569FF8E4" w14:textId="77777777" w:rsidR="00A20C6C" w:rsidRPr="00A20C6C" w:rsidRDefault="00A20C6C" w:rsidP="00A20C6C">
      <w:pPr>
        <w:spacing w:before="8" w:line="120" w:lineRule="exact"/>
        <w:jc w:val="both"/>
        <w:rPr>
          <w:sz w:val="22"/>
          <w:szCs w:val="22"/>
        </w:rPr>
      </w:pPr>
    </w:p>
    <w:p w14:paraId="521C20A3" w14:textId="77777777" w:rsidR="00A20C6C" w:rsidRPr="00A20C6C" w:rsidRDefault="00A20C6C" w:rsidP="00A20C6C">
      <w:pPr>
        <w:spacing w:line="200" w:lineRule="exact"/>
        <w:jc w:val="both"/>
        <w:rPr>
          <w:sz w:val="22"/>
          <w:szCs w:val="22"/>
        </w:rPr>
      </w:pPr>
    </w:p>
    <w:p w14:paraId="1C1CF6F1" w14:textId="77777777" w:rsidR="00A20C6C" w:rsidRPr="00A20C6C" w:rsidRDefault="00A20C6C" w:rsidP="00A20C6C">
      <w:pPr>
        <w:spacing w:line="200" w:lineRule="exact"/>
        <w:jc w:val="both"/>
        <w:rPr>
          <w:sz w:val="22"/>
          <w:szCs w:val="22"/>
        </w:rPr>
      </w:pPr>
    </w:p>
    <w:p w14:paraId="1E3A3A58" w14:textId="77777777" w:rsidR="00A20C6C" w:rsidRPr="00A20C6C" w:rsidRDefault="00A20C6C" w:rsidP="00A20C6C">
      <w:pPr>
        <w:tabs>
          <w:tab w:val="left" w:pos="10520"/>
        </w:tabs>
        <w:spacing w:before="29" w:line="260" w:lineRule="exact"/>
        <w:ind w:left="1664"/>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QUE NÃO EMPREGA MENORES</w:t>
      </w:r>
      <w:r w:rsidRPr="00A20C6C">
        <w:rPr>
          <w:b/>
          <w:position w:val="-1"/>
          <w:sz w:val="22"/>
          <w:szCs w:val="22"/>
          <w:highlight w:val="lightGray"/>
        </w:rPr>
        <w:t xml:space="preserve"> </w:t>
      </w:r>
      <w:r w:rsidRPr="00A20C6C">
        <w:rPr>
          <w:b/>
          <w:position w:val="-1"/>
          <w:sz w:val="22"/>
          <w:szCs w:val="22"/>
          <w:highlight w:val="lightGray"/>
        </w:rPr>
        <w:tab/>
      </w:r>
    </w:p>
    <w:p w14:paraId="3ADCFDB0" w14:textId="77777777" w:rsidR="00A20C6C" w:rsidRPr="00A20C6C" w:rsidRDefault="00A20C6C" w:rsidP="00A20C6C">
      <w:pPr>
        <w:spacing w:before="9" w:line="120" w:lineRule="exact"/>
        <w:jc w:val="both"/>
        <w:rPr>
          <w:sz w:val="22"/>
          <w:szCs w:val="22"/>
        </w:rPr>
      </w:pPr>
    </w:p>
    <w:p w14:paraId="4AFD19DC" w14:textId="77777777" w:rsidR="00A20C6C" w:rsidRPr="00A20C6C" w:rsidRDefault="00A20C6C" w:rsidP="00A20C6C">
      <w:pPr>
        <w:spacing w:line="200" w:lineRule="exact"/>
        <w:jc w:val="both"/>
        <w:rPr>
          <w:sz w:val="22"/>
          <w:szCs w:val="22"/>
        </w:rPr>
      </w:pPr>
    </w:p>
    <w:p w14:paraId="6AD5ED5A" w14:textId="77777777" w:rsidR="00A20C6C" w:rsidRPr="00A20C6C" w:rsidRDefault="00A20C6C" w:rsidP="00A20C6C">
      <w:pPr>
        <w:spacing w:line="200" w:lineRule="exact"/>
        <w:jc w:val="both"/>
        <w:rPr>
          <w:sz w:val="22"/>
          <w:szCs w:val="22"/>
        </w:rPr>
      </w:pPr>
    </w:p>
    <w:p w14:paraId="2BFF8D22" w14:textId="77777777" w:rsidR="00A20C6C" w:rsidRPr="00A20C6C" w:rsidRDefault="00A20C6C" w:rsidP="00A20C6C">
      <w:pPr>
        <w:spacing w:line="200" w:lineRule="exact"/>
        <w:jc w:val="both"/>
        <w:rPr>
          <w:sz w:val="22"/>
          <w:szCs w:val="22"/>
        </w:rPr>
      </w:pPr>
    </w:p>
    <w:p w14:paraId="05D61983" w14:textId="77777777" w:rsidR="00A20C6C" w:rsidRPr="00A20C6C" w:rsidRDefault="00A20C6C" w:rsidP="00A20C6C">
      <w:pPr>
        <w:spacing w:line="200" w:lineRule="exact"/>
        <w:jc w:val="both"/>
        <w:rPr>
          <w:sz w:val="22"/>
          <w:szCs w:val="22"/>
        </w:rPr>
      </w:pPr>
    </w:p>
    <w:p w14:paraId="0E850527" w14:textId="12935BBA" w:rsidR="00A20C6C" w:rsidRPr="00A20C6C" w:rsidRDefault="00A20C6C" w:rsidP="003125D2">
      <w:pPr>
        <w:spacing w:before="29" w:line="360" w:lineRule="auto"/>
        <w:ind w:left="1702" w:right="1463"/>
        <w:jc w:val="both"/>
        <w:rPr>
          <w:sz w:val="22"/>
          <w:szCs w:val="22"/>
        </w:rPr>
      </w:pPr>
      <w:r w:rsidRPr="00A20C6C">
        <w:rPr>
          <w:sz w:val="22"/>
          <w:szCs w:val="22"/>
        </w:rPr>
        <w:t>(</w:t>
      </w:r>
      <w:proofErr w:type="gramStart"/>
      <w:r w:rsidRPr="00A20C6C">
        <w:rPr>
          <w:sz w:val="22"/>
          <w:szCs w:val="22"/>
        </w:rPr>
        <w:t>Razão  Social</w:t>
      </w:r>
      <w:proofErr w:type="gramEnd"/>
      <w:r w:rsidRPr="00A20C6C">
        <w:rPr>
          <w:sz w:val="22"/>
          <w:szCs w:val="22"/>
        </w:rPr>
        <w:t xml:space="preserve"> da  Empresa)</w:t>
      </w:r>
      <w:r w:rsidRPr="00A20C6C">
        <w:rPr>
          <w:sz w:val="22"/>
          <w:szCs w:val="22"/>
          <w:u w:val="single" w:color="000000"/>
        </w:rPr>
        <w:t xml:space="preserve">                                          </w:t>
      </w:r>
      <w:r w:rsidRPr="00A20C6C">
        <w:rPr>
          <w:sz w:val="22"/>
          <w:szCs w:val="22"/>
        </w:rPr>
        <w:t>,  CNPJ  Nº</w:t>
      </w:r>
      <w:r w:rsidRPr="00A20C6C">
        <w:rPr>
          <w:sz w:val="22"/>
          <w:szCs w:val="22"/>
          <w:u w:val="single" w:color="000000"/>
        </w:rPr>
        <w:t xml:space="preserve">                      </w:t>
      </w:r>
      <w:r w:rsidRPr="00A20C6C">
        <w:rPr>
          <w:sz w:val="22"/>
          <w:szCs w:val="22"/>
        </w:rPr>
        <w:t>, sediada na (endereço completo)</w:t>
      </w:r>
      <w:r w:rsidRPr="00A20C6C">
        <w:rPr>
          <w:sz w:val="22"/>
          <w:szCs w:val="22"/>
          <w:u w:val="single" w:color="000000"/>
        </w:rPr>
        <w:t xml:space="preserve">                                                                                                       </w:t>
      </w:r>
      <w:r w:rsidRPr="00A20C6C">
        <w:rPr>
          <w:sz w:val="22"/>
          <w:szCs w:val="22"/>
        </w:rPr>
        <w:t>, DECLARA para fins do disposto no Art. 27, V, da Lei nº 8.666/93, acrescido pela Lei nº9.854/97, que não emprega menor de 18 (dezoito) anos, em trabalho noturno, perigoso ou insalubre e não emprega menor de 16 (dezesseis) anos.</w:t>
      </w:r>
    </w:p>
    <w:p w14:paraId="20236BB5" w14:textId="77777777" w:rsidR="00A20C6C" w:rsidRPr="00A20C6C" w:rsidRDefault="00A20C6C" w:rsidP="00A20C6C">
      <w:pPr>
        <w:spacing w:line="200" w:lineRule="exact"/>
        <w:jc w:val="both"/>
        <w:rPr>
          <w:sz w:val="22"/>
          <w:szCs w:val="22"/>
        </w:rPr>
      </w:pPr>
    </w:p>
    <w:p w14:paraId="09E7C920" w14:textId="77777777" w:rsidR="00A20C6C" w:rsidRPr="00A20C6C" w:rsidRDefault="00A20C6C" w:rsidP="00A20C6C">
      <w:pPr>
        <w:spacing w:before="18" w:line="200" w:lineRule="exact"/>
        <w:jc w:val="both"/>
        <w:rPr>
          <w:sz w:val="22"/>
          <w:szCs w:val="22"/>
        </w:rPr>
      </w:pPr>
    </w:p>
    <w:p w14:paraId="1C1B7B99" w14:textId="77777777" w:rsidR="00A20C6C" w:rsidRPr="00A20C6C" w:rsidRDefault="00A20C6C" w:rsidP="00A20C6C">
      <w:pPr>
        <w:ind w:left="1702"/>
        <w:jc w:val="both"/>
        <w:rPr>
          <w:sz w:val="22"/>
          <w:szCs w:val="22"/>
        </w:rPr>
      </w:pPr>
      <w:r w:rsidRPr="00A20C6C">
        <w:rPr>
          <w:sz w:val="22"/>
          <w:szCs w:val="22"/>
        </w:rPr>
        <w:t>Ressalva: Emprega menor, a partir de 14 (catorze) anos, na condição de aprendiz.</w:t>
      </w:r>
    </w:p>
    <w:p w14:paraId="656169CB" w14:textId="77777777" w:rsidR="00A20C6C" w:rsidRPr="00A20C6C" w:rsidRDefault="00A20C6C" w:rsidP="00A20C6C">
      <w:pPr>
        <w:spacing w:before="5" w:line="160" w:lineRule="exact"/>
        <w:jc w:val="both"/>
        <w:rPr>
          <w:sz w:val="22"/>
          <w:szCs w:val="22"/>
        </w:rPr>
      </w:pPr>
    </w:p>
    <w:p w14:paraId="652484B2" w14:textId="77777777" w:rsidR="00A20C6C" w:rsidRPr="00A20C6C" w:rsidRDefault="00A20C6C" w:rsidP="00A20C6C">
      <w:pPr>
        <w:spacing w:line="200" w:lineRule="exact"/>
        <w:jc w:val="both"/>
        <w:rPr>
          <w:sz w:val="22"/>
          <w:szCs w:val="22"/>
        </w:rPr>
      </w:pPr>
    </w:p>
    <w:p w14:paraId="4503910E" w14:textId="77777777" w:rsidR="00A20C6C" w:rsidRPr="00A20C6C" w:rsidRDefault="00A20C6C" w:rsidP="00A20C6C">
      <w:pPr>
        <w:spacing w:line="200" w:lineRule="exact"/>
        <w:jc w:val="both"/>
        <w:rPr>
          <w:sz w:val="22"/>
          <w:szCs w:val="22"/>
        </w:rPr>
      </w:pPr>
    </w:p>
    <w:p w14:paraId="34E0B19C" w14:textId="77777777" w:rsidR="00A20C6C" w:rsidRPr="00A20C6C" w:rsidRDefault="00A20C6C" w:rsidP="00A20C6C">
      <w:pPr>
        <w:spacing w:line="200" w:lineRule="exact"/>
        <w:jc w:val="both"/>
        <w:rPr>
          <w:sz w:val="22"/>
          <w:szCs w:val="22"/>
        </w:rPr>
      </w:pPr>
    </w:p>
    <w:p w14:paraId="2B0A7A40" w14:textId="77777777" w:rsidR="00A20C6C" w:rsidRPr="00A20C6C" w:rsidRDefault="00A20C6C" w:rsidP="00A20C6C">
      <w:pPr>
        <w:spacing w:line="200" w:lineRule="exact"/>
        <w:jc w:val="both"/>
        <w:rPr>
          <w:sz w:val="22"/>
          <w:szCs w:val="22"/>
        </w:rPr>
      </w:pPr>
    </w:p>
    <w:p w14:paraId="4C00B527" w14:textId="2796498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7456" behindDoc="1" locked="0" layoutInCell="1" allowOverlap="1" wp14:anchorId="4E4DB53B" wp14:editId="162E799E">
                <wp:simplePos x="0" y="0"/>
                <wp:positionH relativeFrom="page">
                  <wp:posOffset>1391285</wp:posOffset>
                </wp:positionH>
                <wp:positionV relativeFrom="paragraph">
                  <wp:posOffset>962660</wp:posOffset>
                </wp:positionV>
                <wp:extent cx="4954270" cy="0"/>
                <wp:effectExtent l="10160" t="10795" r="7620" b="8255"/>
                <wp:wrapNone/>
                <wp:docPr id="64" name="Agrupar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0"/>
                          <a:chOff x="2191" y="1516"/>
                          <a:chExt cx="7802" cy="0"/>
                        </a:xfrm>
                      </wpg:grpSpPr>
                      <wps:wsp>
                        <wps:cNvPr id="65" name="Freeform 99"/>
                        <wps:cNvSpPr>
                          <a:spLocks/>
                        </wps:cNvSpPr>
                        <wps:spPr bwMode="auto">
                          <a:xfrm>
                            <a:off x="2191" y="1516"/>
                            <a:ext cx="7802" cy="0"/>
                          </a:xfrm>
                          <a:custGeom>
                            <a:avLst/>
                            <a:gdLst>
                              <a:gd name="T0" fmla="+- 0 2191 2191"/>
                              <a:gd name="T1" fmla="*/ T0 w 7802"/>
                              <a:gd name="T2" fmla="+- 0 9994 2191"/>
                              <a:gd name="T3" fmla="*/ T2 w 7802"/>
                            </a:gdLst>
                            <a:ahLst/>
                            <a:cxnLst>
                              <a:cxn ang="0">
                                <a:pos x="T1" y="0"/>
                              </a:cxn>
                              <a:cxn ang="0">
                                <a:pos x="T3" y="0"/>
                              </a:cxn>
                            </a:cxnLst>
                            <a:rect l="0" t="0" r="r" b="b"/>
                            <a:pathLst>
                              <a:path w="7802">
                                <a:moveTo>
                                  <a:pt x="0" y="0"/>
                                </a:moveTo>
                                <a:lnTo>
                                  <a:pt x="78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B151" id="Agrupar 64" o:spid="_x0000_s1026" style="position:absolute;margin-left:109.55pt;margin-top:75.8pt;width:390.1pt;height:0;z-index:-251649024;mso-position-horizontal-relative:page" coordorigin="2191,1516" coordsize="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">
                <v:shape id="Freeform 99" o:spid="_x0000_s1027" style="position:absolute;left:2191;top:1516;width:7802;height:0;visibility:visible;mso-wrap-style:square;v-text-anchor:top" coordsize="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" path="m,l7803,e" filled="f" strokeweight=".48pt">
                  <v:path arrowok="t" o:connecttype="custom" o:connectlocs="0,0;7803,0" o:connectangles="0,0"/>
                </v:shape>
                <w10:wrap anchorx="page"/>
              </v:group>
            </w:pict>
          </mc:Fallback>
        </mc:AlternateContent>
      </w:r>
      <w:r w:rsidRPr="00A20C6C">
        <w:rPr>
          <w:position w:val="-1"/>
          <w:sz w:val="22"/>
          <w:szCs w:val="22"/>
          <w:u w:val="single" w:color="000000"/>
        </w:rPr>
        <w:t xml:space="preserve">                                    </w:t>
      </w:r>
      <w:proofErr w:type="gramStart"/>
      <w:r w:rsidRPr="00A20C6C">
        <w:rPr>
          <w:position w:val="-1"/>
          <w:sz w:val="22"/>
          <w:szCs w:val="22"/>
        </w:rPr>
        <w:t>,</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52327315" w14:textId="77777777" w:rsidR="00A20C6C" w:rsidRPr="00A20C6C" w:rsidRDefault="00A20C6C" w:rsidP="00A20C6C">
      <w:pPr>
        <w:spacing w:before="5" w:line="120" w:lineRule="exact"/>
        <w:jc w:val="both"/>
        <w:rPr>
          <w:sz w:val="22"/>
          <w:szCs w:val="22"/>
        </w:rPr>
      </w:pPr>
    </w:p>
    <w:p w14:paraId="7475C544" w14:textId="77777777" w:rsidR="00A20C6C" w:rsidRPr="00A20C6C" w:rsidRDefault="00A20C6C" w:rsidP="00A20C6C">
      <w:pPr>
        <w:spacing w:line="200" w:lineRule="exact"/>
        <w:jc w:val="both"/>
        <w:rPr>
          <w:sz w:val="22"/>
          <w:szCs w:val="22"/>
        </w:rPr>
      </w:pPr>
    </w:p>
    <w:p w14:paraId="651DBD55" w14:textId="77777777" w:rsidR="00A20C6C" w:rsidRPr="00A20C6C" w:rsidRDefault="00A20C6C" w:rsidP="00A20C6C">
      <w:pPr>
        <w:spacing w:line="200" w:lineRule="exact"/>
        <w:jc w:val="both"/>
        <w:rPr>
          <w:sz w:val="22"/>
          <w:szCs w:val="22"/>
        </w:rPr>
      </w:pPr>
    </w:p>
    <w:p w14:paraId="40F55AFE" w14:textId="77777777" w:rsidR="00A20C6C" w:rsidRPr="00A20C6C" w:rsidRDefault="00A20C6C" w:rsidP="00A20C6C">
      <w:pPr>
        <w:spacing w:line="200" w:lineRule="exact"/>
        <w:jc w:val="both"/>
        <w:rPr>
          <w:sz w:val="22"/>
          <w:szCs w:val="22"/>
        </w:rPr>
      </w:pPr>
    </w:p>
    <w:p w14:paraId="1FB09871" w14:textId="77777777" w:rsidR="00A20C6C" w:rsidRPr="00A20C6C" w:rsidRDefault="00A20C6C" w:rsidP="00A20C6C">
      <w:pPr>
        <w:spacing w:line="200" w:lineRule="exact"/>
        <w:jc w:val="both"/>
        <w:rPr>
          <w:sz w:val="22"/>
          <w:szCs w:val="22"/>
        </w:rPr>
      </w:pPr>
    </w:p>
    <w:p w14:paraId="54D4FC8B" w14:textId="77777777" w:rsidR="00A20C6C" w:rsidRPr="00A20C6C" w:rsidRDefault="00A20C6C" w:rsidP="00A20C6C">
      <w:pPr>
        <w:spacing w:line="200" w:lineRule="exact"/>
        <w:jc w:val="both"/>
        <w:rPr>
          <w:sz w:val="22"/>
          <w:szCs w:val="22"/>
        </w:rPr>
      </w:pPr>
    </w:p>
    <w:p w14:paraId="09E94401" w14:textId="77777777" w:rsidR="00A20C6C" w:rsidRPr="00A20C6C" w:rsidRDefault="00A20C6C" w:rsidP="00A20C6C">
      <w:pPr>
        <w:spacing w:line="200" w:lineRule="exact"/>
        <w:jc w:val="both"/>
        <w:rPr>
          <w:sz w:val="22"/>
          <w:szCs w:val="22"/>
        </w:rPr>
      </w:pPr>
    </w:p>
    <w:p w14:paraId="54E2963B" w14:textId="77777777" w:rsidR="00A20C6C" w:rsidRPr="00A20C6C" w:rsidRDefault="00A20C6C" w:rsidP="00A20C6C">
      <w:pPr>
        <w:spacing w:before="29"/>
        <w:ind w:left="3238"/>
        <w:jc w:val="both"/>
        <w:rPr>
          <w:sz w:val="22"/>
          <w:szCs w:val="22"/>
        </w:rPr>
        <w:sectPr w:rsidR="00A20C6C" w:rsidRPr="00A20C6C">
          <w:footerReference w:type="default" r:id="rId21"/>
          <w:pgSz w:w="11920" w:h="16860"/>
          <w:pgMar w:top="1620" w:right="0" w:bottom="280" w:left="0" w:header="5" w:footer="921" w:gutter="0"/>
          <w:cols w:space="720"/>
        </w:sectPr>
      </w:pPr>
      <w:r w:rsidRPr="00A20C6C">
        <w:rPr>
          <w:sz w:val="22"/>
          <w:szCs w:val="22"/>
        </w:rPr>
        <w:t>Nome completo do(s)representante(s) legal(</w:t>
      </w:r>
      <w:proofErr w:type="spellStart"/>
      <w:r w:rsidRPr="00A20C6C">
        <w:rPr>
          <w:sz w:val="22"/>
          <w:szCs w:val="22"/>
        </w:rPr>
        <w:t>is</w:t>
      </w:r>
      <w:proofErr w:type="spellEnd"/>
      <w:r w:rsidRPr="00A20C6C">
        <w:rPr>
          <w:sz w:val="22"/>
          <w:szCs w:val="22"/>
        </w:rPr>
        <w:t>) da Empresa.</w:t>
      </w:r>
    </w:p>
    <w:p w14:paraId="13AA344C" w14:textId="77777777" w:rsidR="00A20C6C" w:rsidRPr="00A20C6C" w:rsidRDefault="00A20C6C" w:rsidP="00A20C6C">
      <w:pPr>
        <w:spacing w:before="12" w:line="220" w:lineRule="exact"/>
        <w:jc w:val="both"/>
        <w:rPr>
          <w:sz w:val="22"/>
          <w:szCs w:val="22"/>
        </w:rPr>
      </w:pPr>
    </w:p>
    <w:p w14:paraId="03A4F971" w14:textId="77777777" w:rsidR="00A20C6C" w:rsidRPr="00A20C6C" w:rsidRDefault="00A20C6C" w:rsidP="00A20C6C">
      <w:pPr>
        <w:spacing w:before="29"/>
        <w:ind w:left="5509" w:right="5226"/>
        <w:jc w:val="both"/>
        <w:rPr>
          <w:sz w:val="22"/>
          <w:szCs w:val="22"/>
        </w:rPr>
      </w:pPr>
      <w:r w:rsidRPr="00A20C6C">
        <w:rPr>
          <w:b/>
          <w:sz w:val="22"/>
          <w:szCs w:val="22"/>
          <w:u w:val="thick" w:color="000000"/>
        </w:rPr>
        <w:t>ANEXO V</w:t>
      </w:r>
    </w:p>
    <w:p w14:paraId="6B020F82" w14:textId="77777777" w:rsidR="00A20C6C" w:rsidRPr="00A20C6C" w:rsidRDefault="00A20C6C" w:rsidP="00A20C6C">
      <w:pPr>
        <w:spacing w:before="7" w:line="120" w:lineRule="exact"/>
        <w:jc w:val="both"/>
        <w:rPr>
          <w:sz w:val="22"/>
          <w:szCs w:val="22"/>
        </w:rPr>
      </w:pPr>
    </w:p>
    <w:p w14:paraId="4919D58D" w14:textId="2FA88BA8" w:rsidR="00A20C6C" w:rsidRPr="00A20C6C" w:rsidRDefault="00A20C6C" w:rsidP="00A20C6C">
      <w:pPr>
        <w:ind w:left="3976" w:right="3693"/>
        <w:jc w:val="both"/>
        <w:rPr>
          <w:sz w:val="22"/>
          <w:szCs w:val="22"/>
        </w:rPr>
      </w:pPr>
      <w:r w:rsidRPr="00A20C6C">
        <w:rPr>
          <w:b/>
          <w:sz w:val="22"/>
          <w:szCs w:val="22"/>
        </w:rPr>
        <w:t xml:space="preserve">PROCESSO LICITATÓRIO Nº </w:t>
      </w:r>
      <w:r w:rsidR="001219F8">
        <w:rPr>
          <w:b/>
          <w:sz w:val="22"/>
          <w:szCs w:val="22"/>
        </w:rPr>
        <w:t>61</w:t>
      </w:r>
      <w:r w:rsidRPr="00A20C6C">
        <w:rPr>
          <w:b/>
          <w:sz w:val="22"/>
          <w:szCs w:val="22"/>
        </w:rPr>
        <w:t>/2021</w:t>
      </w:r>
    </w:p>
    <w:p w14:paraId="7F226EA4" w14:textId="77777777" w:rsidR="00A20C6C" w:rsidRPr="00A20C6C" w:rsidRDefault="00A20C6C" w:rsidP="00A20C6C">
      <w:pPr>
        <w:spacing w:before="9" w:line="120" w:lineRule="exact"/>
        <w:jc w:val="both"/>
        <w:rPr>
          <w:sz w:val="22"/>
          <w:szCs w:val="22"/>
        </w:rPr>
      </w:pPr>
    </w:p>
    <w:p w14:paraId="66FB8369" w14:textId="6981936B" w:rsidR="00A20C6C" w:rsidRPr="00A20C6C" w:rsidRDefault="00A20C6C" w:rsidP="00A20C6C">
      <w:pPr>
        <w:ind w:left="4122" w:right="3839"/>
        <w:jc w:val="both"/>
        <w:rPr>
          <w:sz w:val="22"/>
          <w:szCs w:val="22"/>
        </w:rPr>
      </w:pPr>
      <w:r w:rsidRPr="00A20C6C">
        <w:rPr>
          <w:b/>
          <w:sz w:val="22"/>
          <w:szCs w:val="22"/>
        </w:rPr>
        <w:t>PREGÃO ELETRÔNICO Nº 0</w:t>
      </w:r>
      <w:r w:rsidR="00D3645B">
        <w:rPr>
          <w:b/>
          <w:sz w:val="22"/>
          <w:szCs w:val="22"/>
        </w:rPr>
        <w:t>2</w:t>
      </w:r>
      <w:r w:rsidRPr="00A20C6C">
        <w:rPr>
          <w:b/>
          <w:sz w:val="22"/>
          <w:szCs w:val="22"/>
        </w:rPr>
        <w:t>/2021</w:t>
      </w:r>
    </w:p>
    <w:p w14:paraId="59ED3A78" w14:textId="77777777" w:rsidR="00A20C6C" w:rsidRPr="00A20C6C" w:rsidRDefault="00A20C6C" w:rsidP="00A20C6C">
      <w:pPr>
        <w:spacing w:before="4" w:line="120" w:lineRule="exact"/>
        <w:jc w:val="both"/>
        <w:rPr>
          <w:sz w:val="22"/>
          <w:szCs w:val="22"/>
        </w:rPr>
      </w:pPr>
    </w:p>
    <w:p w14:paraId="7CE8F9F0" w14:textId="3C5F36CB" w:rsidR="00A20C6C" w:rsidRPr="00A20C6C" w:rsidRDefault="00A20C6C" w:rsidP="00A20C6C">
      <w:pPr>
        <w:spacing w:line="260" w:lineRule="exact"/>
        <w:ind w:left="3096"/>
        <w:jc w:val="both"/>
        <w:rPr>
          <w:sz w:val="22"/>
          <w:szCs w:val="22"/>
        </w:rPr>
      </w:pPr>
      <w:r w:rsidRPr="00A20C6C">
        <w:rPr>
          <w:noProof/>
          <w:sz w:val="22"/>
          <w:szCs w:val="22"/>
        </w:rPr>
        <mc:AlternateContent>
          <mc:Choice Requires="wpg">
            <w:drawing>
              <wp:anchor distT="0" distB="0" distL="114300" distR="114300" simplePos="0" relativeHeight="251668480" behindDoc="1" locked="0" layoutInCell="1" allowOverlap="1" wp14:anchorId="0FFC6C6E" wp14:editId="61D87D1E">
                <wp:simplePos x="0" y="0"/>
                <wp:positionH relativeFrom="page">
                  <wp:posOffset>1161415</wp:posOffset>
                </wp:positionH>
                <wp:positionV relativeFrom="paragraph">
                  <wp:posOffset>-1270</wp:posOffset>
                </wp:positionV>
                <wp:extent cx="5602605" cy="184785"/>
                <wp:effectExtent l="0" t="0" r="0" b="0"/>
                <wp:wrapNone/>
                <wp:docPr id="61"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184785"/>
                          <a:chOff x="1829" y="-2"/>
                          <a:chExt cx="8823" cy="291"/>
                        </a:xfrm>
                      </wpg:grpSpPr>
                      <wps:wsp>
                        <wps:cNvPr id="62" name="Freeform 101"/>
                        <wps:cNvSpPr>
                          <a:spLocks/>
                        </wps:cNvSpPr>
                        <wps:spPr bwMode="auto">
                          <a:xfrm>
                            <a:off x="1839" y="8"/>
                            <a:ext cx="8803" cy="271"/>
                          </a:xfrm>
                          <a:custGeom>
                            <a:avLst/>
                            <a:gdLst>
                              <a:gd name="T0" fmla="+- 0 1839 1839"/>
                              <a:gd name="T1" fmla="*/ T0 w 8803"/>
                              <a:gd name="T2" fmla="+- 0 279 8"/>
                              <a:gd name="T3" fmla="*/ 279 h 271"/>
                              <a:gd name="T4" fmla="+- 0 10642 1839"/>
                              <a:gd name="T5" fmla="*/ T4 w 8803"/>
                              <a:gd name="T6" fmla="+- 0 279 8"/>
                              <a:gd name="T7" fmla="*/ 279 h 271"/>
                              <a:gd name="T8" fmla="+- 0 10642 1839"/>
                              <a:gd name="T9" fmla="*/ T8 w 8803"/>
                              <a:gd name="T10" fmla="+- 0 8 8"/>
                              <a:gd name="T11" fmla="*/ 8 h 271"/>
                              <a:gd name="T12" fmla="+- 0 1839 1839"/>
                              <a:gd name="T13" fmla="*/ T12 w 8803"/>
                              <a:gd name="T14" fmla="+- 0 8 8"/>
                              <a:gd name="T15" fmla="*/ 8 h 271"/>
                              <a:gd name="T16" fmla="+- 0 1839 1839"/>
                              <a:gd name="T17" fmla="*/ T16 w 8803"/>
                              <a:gd name="T18" fmla="+- 0 279 8"/>
                              <a:gd name="T19" fmla="*/ 279 h 271"/>
                            </a:gdLst>
                            <a:ahLst/>
                            <a:cxnLst>
                              <a:cxn ang="0">
                                <a:pos x="T1" y="T3"/>
                              </a:cxn>
                              <a:cxn ang="0">
                                <a:pos x="T5" y="T7"/>
                              </a:cxn>
                              <a:cxn ang="0">
                                <a:pos x="T9" y="T11"/>
                              </a:cxn>
                              <a:cxn ang="0">
                                <a:pos x="T13" y="T15"/>
                              </a:cxn>
                              <a:cxn ang="0">
                                <a:pos x="T17" y="T19"/>
                              </a:cxn>
                            </a:cxnLst>
                            <a:rect l="0" t="0" r="r" b="b"/>
                            <a:pathLst>
                              <a:path w="8803" h="271">
                                <a:moveTo>
                                  <a:pt x="0" y="271"/>
                                </a:moveTo>
                                <a:lnTo>
                                  <a:pt x="8803" y="271"/>
                                </a:lnTo>
                                <a:lnTo>
                                  <a:pt x="8803" y="0"/>
                                </a:lnTo>
                                <a:lnTo>
                                  <a:pt x="0" y="0"/>
                                </a:lnTo>
                                <a:lnTo>
                                  <a:pt x="0" y="27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8169" y="262"/>
                            <a:ext cx="608" cy="0"/>
                          </a:xfrm>
                          <a:custGeom>
                            <a:avLst/>
                            <a:gdLst>
                              <a:gd name="T0" fmla="+- 0 8169 8169"/>
                              <a:gd name="T1" fmla="*/ T0 w 608"/>
                              <a:gd name="T2" fmla="+- 0 8776 8169"/>
                              <a:gd name="T3" fmla="*/ T2 w 608"/>
                            </a:gdLst>
                            <a:ahLst/>
                            <a:cxnLst>
                              <a:cxn ang="0">
                                <a:pos x="T1" y="0"/>
                              </a:cxn>
                              <a:cxn ang="0">
                                <a:pos x="T3" y="0"/>
                              </a:cxn>
                            </a:cxnLst>
                            <a:rect l="0" t="0" r="r" b="b"/>
                            <a:pathLst>
                              <a:path w="608">
                                <a:moveTo>
                                  <a:pt x="0" y="0"/>
                                </a:moveTo>
                                <a:lnTo>
                                  <a:pt x="60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C8921" id="Agrupar 61" o:spid="_x0000_s1026" style="position:absolute;margin-left:91.45pt;margin-top:-.1pt;width:441.15pt;height:14.55pt;z-index:-251648000;mso-position-horizontal-relative:page" coordorigin="1829,-2" coordsize="88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">
                <v:shape id="Freeform 101" o:spid="_x0000_s1027" style="position:absolute;left:1839;top:8;width:8803;height:271;visibility:visible;mso-wrap-style:square;v-text-anchor:top" coordsize="880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" path="m,271r8803,l8803,,,,,271xe" fillcolor="#bebebe" stroked="f">
                  <v:path arrowok="t" o:connecttype="custom" o:connectlocs="0,279;8803,279;8803,8;0,8;0,279" o:connectangles="0,0,0,0,0"/>
                </v:shape>
                <v:shape id="Freeform 102" o:spid="_x0000_s1028" style="position:absolute;left:8169;top:262;width:608;height:0;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" path="m,l607,e" filled="f" strokeweight="1.3pt">
                  <v:path arrowok="t" o:connecttype="custom" o:connectlocs="0,0;607,0" o:connectangles="0,0"/>
                </v:shape>
                <w10:wrap anchorx="page"/>
              </v:group>
            </w:pict>
          </mc:Fallback>
        </mc:AlternateContent>
      </w:r>
      <w:r w:rsidRPr="00A20C6C">
        <w:rPr>
          <w:b/>
          <w:position w:val="-1"/>
          <w:sz w:val="22"/>
          <w:szCs w:val="22"/>
        </w:rPr>
        <w:t>MINUTA ATA DE REGISTRO DE PREÇOS Nº.          / 2021</w:t>
      </w:r>
    </w:p>
    <w:p w14:paraId="10C95F0E" w14:textId="77777777" w:rsidR="00A20C6C" w:rsidRPr="00A20C6C" w:rsidRDefault="00A20C6C" w:rsidP="00A20C6C">
      <w:pPr>
        <w:spacing w:before="6" w:line="120" w:lineRule="exact"/>
        <w:jc w:val="both"/>
        <w:rPr>
          <w:sz w:val="22"/>
          <w:szCs w:val="22"/>
        </w:rPr>
      </w:pPr>
    </w:p>
    <w:p w14:paraId="18506119" w14:textId="77777777" w:rsidR="00A20C6C" w:rsidRPr="00A20C6C" w:rsidRDefault="00A20C6C" w:rsidP="00A20C6C">
      <w:pPr>
        <w:spacing w:line="200" w:lineRule="exact"/>
        <w:jc w:val="both"/>
        <w:rPr>
          <w:sz w:val="22"/>
          <w:szCs w:val="22"/>
        </w:rPr>
      </w:pPr>
    </w:p>
    <w:p w14:paraId="5EA9BAB8" w14:textId="77777777" w:rsidR="00A20C6C" w:rsidRPr="00A20C6C" w:rsidRDefault="00A20C6C" w:rsidP="00A20C6C">
      <w:pPr>
        <w:spacing w:line="200" w:lineRule="exact"/>
        <w:jc w:val="both"/>
        <w:rPr>
          <w:sz w:val="22"/>
          <w:szCs w:val="22"/>
        </w:rPr>
      </w:pPr>
    </w:p>
    <w:p w14:paraId="306D1F5A" w14:textId="27DFDB56" w:rsidR="00A20C6C" w:rsidRPr="00A20C6C" w:rsidRDefault="00A20C6C" w:rsidP="00A20C6C">
      <w:pPr>
        <w:spacing w:before="29" w:line="360" w:lineRule="auto"/>
        <w:ind w:left="1702" w:right="1365" w:firstLine="302"/>
        <w:jc w:val="both"/>
        <w:rPr>
          <w:b/>
          <w:caps/>
          <w:sz w:val="22"/>
          <w:szCs w:val="22"/>
        </w:rPr>
      </w:pPr>
      <w:r w:rsidRPr="00A20C6C">
        <w:rPr>
          <w:sz w:val="22"/>
          <w:szCs w:val="22"/>
        </w:rPr>
        <w:t>No  dia</w:t>
      </w:r>
      <w:r w:rsidRPr="00A20C6C">
        <w:rPr>
          <w:sz w:val="22"/>
          <w:szCs w:val="22"/>
          <w:u w:val="single" w:color="000000"/>
        </w:rPr>
        <w:t xml:space="preserve">           </w:t>
      </w:r>
      <w:r w:rsidRPr="00A20C6C">
        <w:rPr>
          <w:sz w:val="22"/>
          <w:szCs w:val="22"/>
        </w:rPr>
        <w:t>do  mês  de</w:t>
      </w:r>
      <w:r w:rsidRPr="00A20C6C">
        <w:rPr>
          <w:sz w:val="22"/>
          <w:szCs w:val="22"/>
          <w:u w:val="single" w:color="000000"/>
        </w:rPr>
        <w:t xml:space="preserve">              </w:t>
      </w:r>
      <w:r w:rsidRPr="00A20C6C">
        <w:rPr>
          <w:sz w:val="22"/>
          <w:szCs w:val="22"/>
        </w:rPr>
        <w:t xml:space="preserve">do ano de 2021, compareceram, de um lado a(o) </w:t>
      </w:r>
      <w:r w:rsidRPr="00A20C6C">
        <w:rPr>
          <w:b/>
          <w:sz w:val="22"/>
          <w:szCs w:val="22"/>
        </w:rPr>
        <w:t xml:space="preserve">O MUNICÍPIO DE BARRA BONITA, ESTADO DE SANTA CATARINA, </w:t>
      </w:r>
      <w:r w:rsidRPr="00A20C6C">
        <w:rPr>
          <w:sz w:val="22"/>
          <w:szCs w:val="22"/>
        </w:rPr>
        <w:t xml:space="preserve"> com personalidade jurídica de direito público, inscrito no CNPJ sob o nº </w:t>
      </w:r>
      <w:r w:rsidR="003125D2">
        <w:rPr>
          <w:sz w:val="22"/>
          <w:szCs w:val="22"/>
        </w:rPr>
        <w:t>01.612.527/0001-30</w:t>
      </w:r>
      <w:r w:rsidRPr="00A20C6C">
        <w:rPr>
          <w:sz w:val="22"/>
          <w:szCs w:val="22"/>
        </w:rPr>
        <w:t>,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s</w:t>
      </w:r>
      <w:r w:rsidR="00DC245D">
        <w:rPr>
          <w:sz w:val="22"/>
          <w:szCs w:val="22"/>
        </w:rPr>
        <w:t>ua</w:t>
      </w:r>
      <w:r w:rsidR="003125D2">
        <w:rPr>
          <w:sz w:val="22"/>
          <w:szCs w:val="22"/>
        </w:rPr>
        <w:t xml:space="preserve"> Secretári</w:t>
      </w:r>
      <w:r w:rsidR="00DC245D">
        <w:rPr>
          <w:sz w:val="22"/>
          <w:szCs w:val="22"/>
        </w:rPr>
        <w:t>a AURELIA TERESINHA BOFF DOS SANTOS</w:t>
      </w:r>
      <w:r w:rsidRPr="00A20C6C">
        <w:rPr>
          <w:sz w:val="22"/>
          <w:szCs w:val="22"/>
        </w:rPr>
        <w:t>,</w:t>
      </w:r>
      <w:r w:rsidRPr="00A20C6C">
        <w:rPr>
          <w:b/>
          <w:sz w:val="22"/>
          <w:szCs w:val="22"/>
        </w:rPr>
        <w:t xml:space="preserve"> </w:t>
      </w:r>
      <w:r w:rsidRPr="00A20C6C">
        <w:rPr>
          <w:sz w:val="22"/>
          <w:szCs w:val="22"/>
        </w:rPr>
        <w:t xml:space="preserve">e as empresas abaixo qualificadas, doravante denominadas DETENTORAS DA ATA, que firmam a presente </w:t>
      </w:r>
      <w:r w:rsidRPr="00A20C6C">
        <w:rPr>
          <w:b/>
          <w:sz w:val="22"/>
          <w:szCs w:val="22"/>
        </w:rPr>
        <w:t xml:space="preserve">ATA DE REGISTRO DE PREÇOS </w:t>
      </w:r>
      <w:r w:rsidRPr="00A20C6C">
        <w:rPr>
          <w:sz w:val="22"/>
          <w:szCs w:val="22"/>
        </w:rPr>
        <w:t xml:space="preserve">de acordo com o resultado do julgamento da licitação na modalidade </w:t>
      </w:r>
      <w:r w:rsidRPr="00A20C6C">
        <w:rPr>
          <w:b/>
          <w:sz w:val="22"/>
          <w:szCs w:val="22"/>
        </w:rPr>
        <w:t>PREGÃO ELETRÔNICO nº 0</w:t>
      </w:r>
      <w:r w:rsidR="00D3645B">
        <w:rPr>
          <w:b/>
          <w:sz w:val="22"/>
          <w:szCs w:val="22"/>
        </w:rPr>
        <w:t>2</w:t>
      </w:r>
      <w:r w:rsidRPr="00A20C6C">
        <w:rPr>
          <w:b/>
          <w:sz w:val="22"/>
          <w:szCs w:val="22"/>
        </w:rPr>
        <w:t xml:space="preserve">/2021, Processo Licitatório nº </w:t>
      </w:r>
      <w:r w:rsidR="001219F8">
        <w:rPr>
          <w:b/>
          <w:sz w:val="22"/>
          <w:szCs w:val="22"/>
        </w:rPr>
        <w:t>61</w:t>
      </w:r>
      <w:r w:rsidRPr="00A20C6C">
        <w:rPr>
          <w:b/>
          <w:sz w:val="22"/>
          <w:szCs w:val="22"/>
        </w:rPr>
        <w:t>/2021</w:t>
      </w:r>
      <w:r w:rsidRPr="00A20C6C">
        <w:rPr>
          <w:sz w:val="22"/>
          <w:szCs w:val="22"/>
        </w:rPr>
        <w:t xml:space="preserve">, que selecionou a proposta mais vantajosa para o consórcio objetivando    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Pr="00A20C6C">
        <w:rPr>
          <w:b/>
          <w:sz w:val="22"/>
          <w:szCs w:val="22"/>
        </w:rPr>
        <w:t xml:space="preserve">  </w:t>
      </w:r>
      <w:r w:rsidRPr="00A20C6C">
        <w:rPr>
          <w:sz w:val="22"/>
          <w:szCs w:val="22"/>
        </w:rPr>
        <w:t>em</w:t>
      </w:r>
    </w:p>
    <w:p w14:paraId="655898DC" w14:textId="77777777" w:rsidR="00A20C6C" w:rsidRPr="00A20C6C" w:rsidRDefault="00A20C6C" w:rsidP="00A20C6C">
      <w:pPr>
        <w:spacing w:before="3" w:line="352" w:lineRule="auto"/>
        <w:ind w:left="1702" w:right="1365"/>
        <w:jc w:val="both"/>
        <w:rPr>
          <w:sz w:val="22"/>
          <w:szCs w:val="22"/>
        </w:rPr>
      </w:pPr>
      <w:r w:rsidRPr="00A20C6C">
        <w:rPr>
          <w:position w:val="1"/>
          <w:sz w:val="22"/>
          <w:szCs w:val="22"/>
        </w:rPr>
        <w:t xml:space="preserve">conformidade com as especificações constantes no Edital. Abaixo </w:t>
      </w:r>
      <w:r w:rsidRPr="00A20C6C">
        <w:rPr>
          <w:sz w:val="22"/>
          <w:szCs w:val="22"/>
        </w:rPr>
        <w:t>seguem os licitantes que participaram da licitação e que tiveram itens vencedores:</w:t>
      </w:r>
    </w:p>
    <w:p w14:paraId="12ED0F9C" w14:textId="77777777" w:rsidR="00A20C6C" w:rsidRPr="00A20C6C" w:rsidRDefault="00A20C6C" w:rsidP="00A20C6C">
      <w:pPr>
        <w:spacing w:before="28" w:line="260" w:lineRule="exact"/>
        <w:ind w:left="1839"/>
        <w:jc w:val="both"/>
        <w:rPr>
          <w:sz w:val="22"/>
          <w:szCs w:val="22"/>
        </w:rPr>
      </w:pPr>
      <w:r w:rsidRPr="00A20C6C">
        <w:rPr>
          <w:noProof/>
          <w:sz w:val="22"/>
          <w:szCs w:val="22"/>
        </w:rPr>
        <mc:AlternateContent>
          <mc:Choice Requires="wpg">
            <w:drawing>
              <wp:anchor distT="0" distB="0" distL="114300" distR="114300" simplePos="0" relativeHeight="251669504" behindDoc="1" locked="0" layoutInCell="1" allowOverlap="1" wp14:anchorId="4944DAD7" wp14:editId="718C3601">
                <wp:simplePos x="0" y="0"/>
                <wp:positionH relativeFrom="page">
                  <wp:posOffset>1086485</wp:posOffset>
                </wp:positionH>
                <wp:positionV relativeFrom="paragraph">
                  <wp:posOffset>6985</wp:posOffset>
                </wp:positionV>
                <wp:extent cx="5508625" cy="550545"/>
                <wp:effectExtent l="10160" t="5715" r="5715" b="5715"/>
                <wp:wrapNone/>
                <wp:docPr id="47" name="Agrupar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550545"/>
                          <a:chOff x="1711" y="11"/>
                          <a:chExt cx="8675" cy="867"/>
                        </a:xfrm>
                      </wpg:grpSpPr>
                      <wps:wsp>
                        <wps:cNvPr id="48" name="Freeform 104"/>
                        <wps:cNvSpPr>
                          <a:spLocks/>
                        </wps:cNvSpPr>
                        <wps:spPr bwMode="auto">
                          <a:xfrm>
                            <a:off x="1721" y="22"/>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5"/>
                        <wps:cNvSpPr>
                          <a:spLocks/>
                        </wps:cNvSpPr>
                        <wps:spPr bwMode="auto">
                          <a:xfrm>
                            <a:off x="2698" y="22"/>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6"/>
                        <wps:cNvSpPr>
                          <a:spLocks/>
                        </wps:cNvSpPr>
                        <wps:spPr bwMode="auto">
                          <a:xfrm>
                            <a:off x="8082" y="22"/>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7"/>
                        <wps:cNvSpPr>
                          <a:spLocks/>
                        </wps:cNvSpPr>
                        <wps:spPr bwMode="auto">
                          <a:xfrm>
                            <a:off x="1721" y="446"/>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8"/>
                        <wps:cNvSpPr>
                          <a:spLocks/>
                        </wps:cNvSpPr>
                        <wps:spPr bwMode="auto">
                          <a:xfrm>
                            <a:off x="2698" y="446"/>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9"/>
                        <wps:cNvSpPr>
                          <a:spLocks/>
                        </wps:cNvSpPr>
                        <wps:spPr bwMode="auto">
                          <a:xfrm>
                            <a:off x="8082" y="446"/>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0"/>
                        <wps:cNvSpPr>
                          <a:spLocks/>
                        </wps:cNvSpPr>
                        <wps:spPr bwMode="auto">
                          <a:xfrm>
                            <a:off x="1716"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1"/>
                        <wps:cNvSpPr>
                          <a:spLocks/>
                        </wps:cNvSpPr>
                        <wps:spPr bwMode="auto">
                          <a:xfrm>
                            <a:off x="1721" y="867"/>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12"/>
                        <wps:cNvSpPr>
                          <a:spLocks/>
                        </wps:cNvSpPr>
                        <wps:spPr bwMode="auto">
                          <a:xfrm>
                            <a:off x="2693"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13"/>
                        <wps:cNvSpPr>
                          <a:spLocks/>
                        </wps:cNvSpPr>
                        <wps:spPr bwMode="auto">
                          <a:xfrm>
                            <a:off x="2698" y="867"/>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4"/>
                        <wps:cNvSpPr>
                          <a:spLocks/>
                        </wps:cNvSpPr>
                        <wps:spPr bwMode="auto">
                          <a:xfrm>
                            <a:off x="8077"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5"/>
                        <wps:cNvSpPr>
                          <a:spLocks/>
                        </wps:cNvSpPr>
                        <wps:spPr bwMode="auto">
                          <a:xfrm>
                            <a:off x="8082" y="867"/>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16"/>
                        <wps:cNvSpPr>
                          <a:spLocks/>
                        </wps:cNvSpPr>
                        <wps:spPr bwMode="auto">
                          <a:xfrm>
                            <a:off x="10380"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EED2" id="Agrupar 47" o:spid="_x0000_s1026" style="position:absolute;margin-left:85.55pt;margin-top:.55pt;width:433.75pt;height:43.35pt;z-index:-251646976;mso-position-horizontal-relative:page" coordorigin="1711,11" coordsize="86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">
                <v:shape id="Freeform 104" o:spid="_x0000_s1027" style="position:absolute;left:1721;top:22;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" path="m,l967,e" filled="f" strokeweight=".58pt">
                  <v:path arrowok="t" o:connecttype="custom" o:connectlocs="0,0;967,0" o:connectangles="0,0"/>
                </v:shape>
                <v:shape id="Freeform 105" o:spid="_x0000_s1028" style="position:absolute;left:2698;top:22;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" path="m,l5375,e" filled="f" strokeweight=".58pt">
                  <v:path arrowok="t" o:connecttype="custom" o:connectlocs="0,0;5375,0" o:connectangles="0,0"/>
                </v:shape>
                <v:shape id="Freeform 106" o:spid="_x0000_s1029" style="position:absolute;left:8082;top:22;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" path="m,l2293,e" filled="f" strokeweight=".58pt">
                  <v:path arrowok="t" o:connecttype="custom" o:connectlocs="0,0;2293,0" o:connectangles="0,0"/>
                </v:shape>
                <v:shape id="Freeform 107" o:spid="_x0000_s1030" style="position:absolute;left:1721;top:446;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" path="m,l967,e" filled="f" strokeweight=".58pt">
                  <v:path arrowok="t" o:connecttype="custom" o:connectlocs="0,0;967,0" o:connectangles="0,0"/>
                </v:shape>
                <v:shape id="Freeform 108" o:spid="_x0000_s1031" style="position:absolute;left:2698;top:446;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" path="m,l5375,e" filled="f" strokeweight=".58pt">
                  <v:path arrowok="t" o:connecttype="custom" o:connectlocs="0,0;5375,0" o:connectangles="0,0"/>
                </v:shape>
                <v:shape id="Freeform 109" o:spid="_x0000_s1032" style="position:absolute;left:8082;top:446;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" path="m,l2293,e" filled="f" strokeweight=".58pt">
                  <v:path arrowok="t" o:connecttype="custom" o:connectlocs="0,0;2293,0" o:connectangles="0,0"/>
                </v:shape>
                <v:shape id="Freeform 110" o:spid="_x0000_s1033" style="position:absolute;left:1716;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" path="m,l,855e" filled="f" strokeweight=".58pt">
                  <v:path arrowok="t" o:connecttype="custom" o:connectlocs="0,17;0,872" o:connectangles="0,0"/>
                </v:shape>
                <v:shape id="Freeform 111" o:spid="_x0000_s1034" style="position:absolute;left:1721;top:867;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" path="m,l967,e" filled="f" strokeweight=".20464mm">
                  <v:path arrowok="t" o:connecttype="custom" o:connectlocs="0,0;967,0" o:connectangles="0,0"/>
                </v:shape>
                <v:shape id="Freeform 112" o:spid="_x0000_s1035" style="position:absolute;left:2693;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" path="m,l,855e" filled="f" strokeweight=".58pt">
                  <v:path arrowok="t" o:connecttype="custom" o:connectlocs="0,17;0,872" o:connectangles="0,0"/>
                </v:shape>
                <v:shape id="Freeform 113" o:spid="_x0000_s1036" style="position:absolute;left:2698;top:867;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" path="m,l5375,e" filled="f" strokeweight=".20464mm">
                  <v:path arrowok="t" o:connecttype="custom" o:connectlocs="0,0;5375,0" o:connectangles="0,0"/>
                </v:shape>
                <v:shape id="Freeform 114" o:spid="_x0000_s1037" style="position:absolute;left:8077;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" path="m,l,855e" filled="f" strokeweight=".58pt">
                  <v:path arrowok="t" o:connecttype="custom" o:connectlocs="0,17;0,872" o:connectangles="0,0"/>
                </v:shape>
                <v:shape id="Freeform 115" o:spid="_x0000_s1038" style="position:absolute;left:8082;top:867;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" path="m,l2293,e" filled="f" strokeweight=".20464mm">
                  <v:path arrowok="t" o:connecttype="custom" o:connectlocs="0,0;2293,0" o:connectangles="0,0"/>
                </v:shape>
                <v:shape id="Freeform 116" o:spid="_x0000_s1039" style="position:absolute;left:10380;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" path="m,l,855e" filled="f" strokeweight=".58pt">
                  <v:path arrowok="t" o:connecttype="custom" o:connectlocs="0,17;0,872" o:connectangles="0,0"/>
                </v:shape>
                <w10:wrap anchorx="page"/>
              </v:group>
            </w:pict>
          </mc:Fallback>
        </mc:AlternateContent>
      </w:r>
      <w:r w:rsidRPr="00A20C6C">
        <w:rPr>
          <w:b/>
          <w:position w:val="-1"/>
          <w:sz w:val="22"/>
          <w:szCs w:val="22"/>
        </w:rPr>
        <w:t>Código                               Nome da Empresa                                            Itens</w:t>
      </w:r>
    </w:p>
    <w:p w14:paraId="2B7C856D" w14:textId="77777777" w:rsidR="00A20C6C" w:rsidRPr="00A20C6C" w:rsidRDefault="00A20C6C" w:rsidP="00A20C6C">
      <w:pPr>
        <w:spacing w:before="3" w:line="140" w:lineRule="exact"/>
        <w:jc w:val="both"/>
        <w:rPr>
          <w:sz w:val="22"/>
          <w:szCs w:val="22"/>
        </w:rPr>
      </w:pPr>
    </w:p>
    <w:p w14:paraId="63177173" w14:textId="77777777" w:rsidR="00A20C6C" w:rsidRPr="00A20C6C" w:rsidRDefault="00A20C6C" w:rsidP="00A20C6C">
      <w:pPr>
        <w:spacing w:line="200" w:lineRule="exact"/>
        <w:jc w:val="both"/>
        <w:rPr>
          <w:sz w:val="22"/>
          <w:szCs w:val="22"/>
        </w:rPr>
      </w:pPr>
    </w:p>
    <w:p w14:paraId="1568343A" w14:textId="77777777" w:rsidR="00A20C6C" w:rsidRPr="00A20C6C" w:rsidRDefault="00A20C6C" w:rsidP="00A20C6C">
      <w:pPr>
        <w:spacing w:line="200" w:lineRule="exact"/>
        <w:jc w:val="both"/>
        <w:rPr>
          <w:sz w:val="22"/>
          <w:szCs w:val="22"/>
        </w:rPr>
      </w:pPr>
    </w:p>
    <w:p w14:paraId="2AAB953C" w14:textId="06F2DC48" w:rsidR="00A20C6C" w:rsidRPr="00A20C6C" w:rsidRDefault="00A20C6C" w:rsidP="00933283">
      <w:pPr>
        <w:spacing w:before="29" w:line="359" w:lineRule="auto"/>
        <w:ind w:left="1702" w:right="1367"/>
        <w:jc w:val="both"/>
        <w:rPr>
          <w:sz w:val="22"/>
          <w:szCs w:val="22"/>
        </w:rPr>
      </w:pPr>
      <w:proofErr w:type="gramStart"/>
      <w:r w:rsidRPr="00A20C6C">
        <w:rPr>
          <w:sz w:val="22"/>
          <w:szCs w:val="22"/>
        </w:rPr>
        <w:t>As  empresas</w:t>
      </w:r>
      <w:proofErr w:type="gramEnd"/>
      <w:r w:rsidRPr="00A20C6C">
        <w:rPr>
          <w:sz w:val="22"/>
          <w:szCs w:val="22"/>
        </w:rPr>
        <w:t xml:space="preserve">  DETENTORAS  DA  ATA  dos  itens  resolvem  firmar  o  presente  ATA  DE REGISTRO DE PREÇOS de acordo com  o resultado da licitação decorrente do processo  e licitação acima especificados, regido pela Lei Federal nº. 10.520/02 subsidiariamente pela Lei de Licitações nº. 8.666/93, bem como pelo Decreto Federal nº: 7.892/</w:t>
      </w:r>
      <w:proofErr w:type="gramStart"/>
      <w:r w:rsidRPr="00A20C6C">
        <w:rPr>
          <w:sz w:val="22"/>
          <w:szCs w:val="22"/>
        </w:rPr>
        <w:t>2013  (</w:t>
      </w:r>
      <w:proofErr w:type="gramEnd"/>
      <w:r w:rsidRPr="00A20C6C">
        <w:rPr>
          <w:sz w:val="22"/>
          <w:szCs w:val="22"/>
        </w:rPr>
        <w:t>Registro de Preços) e, pelas condições do edital, termos da proposta, mediante as cláusulas e condições a seguir estabelecidas:</w:t>
      </w:r>
    </w:p>
    <w:p w14:paraId="1388F857" w14:textId="77777777" w:rsidR="00A20C6C" w:rsidRPr="00A20C6C" w:rsidRDefault="00A20C6C" w:rsidP="00A20C6C">
      <w:pPr>
        <w:spacing w:before="29"/>
        <w:ind w:left="1702" w:right="5957"/>
        <w:jc w:val="both"/>
        <w:rPr>
          <w:sz w:val="22"/>
          <w:szCs w:val="22"/>
        </w:rPr>
      </w:pPr>
      <w:r w:rsidRPr="00A20C6C">
        <w:rPr>
          <w:b/>
          <w:sz w:val="22"/>
          <w:szCs w:val="22"/>
        </w:rPr>
        <w:t>CLÁUSULA PRIMEIRA - DO OBJETO</w:t>
      </w:r>
    </w:p>
    <w:p w14:paraId="08ABD768" w14:textId="77777777" w:rsidR="00A20C6C" w:rsidRPr="00A20C6C" w:rsidRDefault="00A20C6C" w:rsidP="00A20C6C">
      <w:pPr>
        <w:spacing w:before="4" w:line="120" w:lineRule="exact"/>
        <w:jc w:val="both"/>
        <w:rPr>
          <w:sz w:val="22"/>
          <w:szCs w:val="22"/>
        </w:rPr>
      </w:pPr>
    </w:p>
    <w:p w14:paraId="4373744B" w14:textId="1CAAEA76" w:rsidR="00A20C6C" w:rsidRPr="00A20C6C" w:rsidRDefault="00A20C6C" w:rsidP="00A20C6C">
      <w:pPr>
        <w:spacing w:line="360" w:lineRule="auto"/>
        <w:ind w:left="1702" w:right="1365"/>
        <w:jc w:val="both"/>
        <w:rPr>
          <w:sz w:val="22"/>
          <w:szCs w:val="22"/>
        </w:rPr>
      </w:pPr>
      <w:r w:rsidRPr="00A20C6C">
        <w:rPr>
          <w:w w:val="97"/>
          <w:sz w:val="22"/>
          <w:szCs w:val="22"/>
        </w:rPr>
        <w:t>1.1.</w:t>
      </w:r>
      <w:r w:rsidRPr="00A20C6C">
        <w:rPr>
          <w:sz w:val="22"/>
          <w:szCs w:val="22"/>
        </w:rPr>
        <w:t xml:space="preserve">    O  presente  termo  tem  por  objetivo  e  finalidade  de  constituir  o  sistema  Registro  de Preços para seleção da proposta mais vantajosa para a Administração Pública, objetivando: </w:t>
      </w:r>
      <w:r w:rsidR="00D3645B" w:rsidRPr="00040DB5">
        <w:rPr>
          <w:b/>
          <w:bCs/>
        </w:rPr>
        <w:t>FUTURA E EVENTUAL</w:t>
      </w:r>
      <w:r w:rsidR="00D3645B" w:rsidRPr="00EF2BEA">
        <w:t xml:space="preserve"> </w:t>
      </w:r>
      <w:r w:rsidR="00D3645B" w:rsidRPr="00EF2BEA">
        <w:rPr>
          <w:b/>
          <w:bCs/>
        </w:rPr>
        <w:t xml:space="preserve">AQUISIÇÃO DE </w:t>
      </w:r>
      <w:r w:rsidR="00D3645B">
        <w:rPr>
          <w:b/>
          <w:bCs/>
        </w:rPr>
        <w:t xml:space="preserve">MÓVEIS, </w:t>
      </w:r>
      <w:r w:rsidR="00D3645B" w:rsidRPr="00EF2BEA">
        <w:rPr>
          <w:b/>
          <w:bCs/>
        </w:rPr>
        <w:t>EQUIPAMENTOS</w:t>
      </w:r>
      <w:r w:rsidR="00D3645B">
        <w:rPr>
          <w:b/>
          <w:bCs/>
        </w:rPr>
        <w:t xml:space="preserve">/APARELHOS DE FISIOTERAPIA PARA SECRETARIA MUNICIPAL DE SAÚDE </w:t>
      </w:r>
      <w:r w:rsidR="00D3645B" w:rsidRPr="00EF2BEA">
        <w:rPr>
          <w:b/>
          <w:bCs/>
        </w:rPr>
        <w:t xml:space="preserve">DE </w:t>
      </w:r>
      <w:r w:rsidR="00D3645B">
        <w:rPr>
          <w:b/>
          <w:bCs/>
        </w:rPr>
        <w:t>BARRA BONITA/SC</w:t>
      </w:r>
      <w:r w:rsidRPr="00A20C6C">
        <w:rPr>
          <w:b/>
          <w:sz w:val="22"/>
          <w:szCs w:val="22"/>
        </w:rPr>
        <w:t xml:space="preserve">,  </w:t>
      </w:r>
      <w:r w:rsidRPr="00A20C6C">
        <w:rPr>
          <w:sz w:val="22"/>
          <w:szCs w:val="22"/>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14:paraId="3F412DF9" w14:textId="77777777" w:rsidR="00A20C6C" w:rsidRPr="00A20C6C" w:rsidRDefault="00A20C6C" w:rsidP="00A20C6C">
      <w:pPr>
        <w:spacing w:before="4" w:line="360" w:lineRule="auto"/>
        <w:ind w:left="1702" w:right="1368"/>
        <w:jc w:val="both"/>
        <w:rPr>
          <w:sz w:val="22"/>
          <w:szCs w:val="22"/>
        </w:rPr>
      </w:pPr>
      <w:r w:rsidRPr="00A20C6C">
        <w:rPr>
          <w:w w:val="97"/>
          <w:sz w:val="22"/>
          <w:szCs w:val="22"/>
        </w:rPr>
        <w:t>1.2.</w:t>
      </w:r>
      <w:r w:rsidRPr="00A20C6C">
        <w:rPr>
          <w:sz w:val="22"/>
          <w:szCs w:val="22"/>
        </w:rPr>
        <w:t xml:space="preserve">   A existência de preços registrados não obriga a Administração a firmar contratações com os respectivos fornecedores ou a contratar a totalidade dos bens registrados, sendo-lhe facultada a </w:t>
      </w:r>
      <w:r w:rsidRPr="00A20C6C">
        <w:rPr>
          <w:sz w:val="22"/>
          <w:szCs w:val="22"/>
        </w:rPr>
        <w:lastRenderedPageBreak/>
        <w:t>utilização de outros meios permitidos pela legislação relativa às licitações, sem cabimento de recurso, sendo assegurado ao beneficiário do registro de preços preferência em igualdade de condições.</w:t>
      </w:r>
    </w:p>
    <w:p w14:paraId="428D834C" w14:textId="77777777" w:rsidR="00A20C6C" w:rsidRPr="00A20C6C" w:rsidRDefault="00A20C6C" w:rsidP="00A20C6C">
      <w:pPr>
        <w:spacing w:before="11"/>
        <w:ind w:left="1702" w:right="6160"/>
        <w:jc w:val="both"/>
        <w:rPr>
          <w:sz w:val="22"/>
          <w:szCs w:val="22"/>
        </w:rPr>
      </w:pPr>
      <w:r w:rsidRPr="00A20C6C">
        <w:rPr>
          <w:b/>
          <w:sz w:val="22"/>
          <w:szCs w:val="22"/>
        </w:rPr>
        <w:t>CLÁUSULA SEGUNDA - DO PREÇO</w:t>
      </w:r>
    </w:p>
    <w:p w14:paraId="49F2CC48" w14:textId="77777777" w:rsidR="00A20C6C" w:rsidRPr="00A20C6C" w:rsidRDefault="00A20C6C" w:rsidP="00A20C6C">
      <w:pPr>
        <w:spacing w:before="4" w:line="120" w:lineRule="exact"/>
        <w:jc w:val="both"/>
        <w:rPr>
          <w:sz w:val="22"/>
          <w:szCs w:val="22"/>
        </w:rPr>
      </w:pPr>
    </w:p>
    <w:p w14:paraId="0293BF8D" w14:textId="77777777" w:rsidR="00A20C6C" w:rsidRPr="00A20C6C" w:rsidRDefault="00A20C6C" w:rsidP="00A20C6C">
      <w:pPr>
        <w:spacing w:line="359" w:lineRule="auto"/>
        <w:ind w:left="1702" w:right="1369"/>
        <w:jc w:val="both"/>
        <w:rPr>
          <w:sz w:val="22"/>
          <w:szCs w:val="22"/>
        </w:rPr>
      </w:pPr>
      <w:r w:rsidRPr="00A20C6C">
        <w:rPr>
          <w:sz w:val="22"/>
          <w:szCs w:val="22"/>
        </w:rPr>
        <w:t xml:space="preserve">2.1. O preço unitário para fornecimento do objeto de registro será o de </w:t>
      </w:r>
      <w:r w:rsidRPr="00A20C6C">
        <w:rPr>
          <w:b/>
          <w:sz w:val="22"/>
          <w:szCs w:val="22"/>
        </w:rPr>
        <w:t xml:space="preserve">MENOR PREÇO POR ITEM, </w:t>
      </w:r>
      <w:r w:rsidRPr="00A20C6C">
        <w:rPr>
          <w:sz w:val="22"/>
          <w:szCs w:val="22"/>
        </w:rPr>
        <w:t>inscrito na Ata do Processo e Licitação descritos acima e de acordo com a ordem   de   classificação   das   respectivas   propostas   que   integram   este   instrumento, independente de transcrição, pelo prazo de validade do registro, conforme segue:</w:t>
      </w:r>
    </w:p>
    <w:p w14:paraId="79282C15" w14:textId="77777777" w:rsidR="00A20C6C" w:rsidRPr="00A20C6C" w:rsidRDefault="00A20C6C" w:rsidP="00A20C6C">
      <w:pPr>
        <w:spacing w:before="29" w:line="360" w:lineRule="auto"/>
        <w:ind w:left="1702" w:right="1376"/>
        <w:jc w:val="both"/>
        <w:rPr>
          <w:sz w:val="22"/>
          <w:szCs w:val="22"/>
        </w:rPr>
      </w:pPr>
      <w:r w:rsidRPr="00A20C6C">
        <w:rPr>
          <w:sz w:val="22"/>
          <w:szCs w:val="22"/>
        </w:rPr>
        <w:t>2.2. Os preços registrados serão fixos e irreajustáveis durante a vigência da Ata de Registro de Preço.</w:t>
      </w:r>
    </w:p>
    <w:p w14:paraId="153013C0" w14:textId="77777777" w:rsidR="00A20C6C" w:rsidRPr="00A20C6C" w:rsidRDefault="00A20C6C" w:rsidP="00A20C6C">
      <w:pPr>
        <w:spacing w:before="29" w:line="360" w:lineRule="auto"/>
        <w:ind w:left="1702" w:right="1368"/>
        <w:jc w:val="both"/>
        <w:rPr>
          <w:sz w:val="22"/>
          <w:szCs w:val="22"/>
        </w:rPr>
      </w:pPr>
      <w:r w:rsidRPr="00A20C6C">
        <w:rPr>
          <w:sz w:val="22"/>
          <w:szCs w:val="22"/>
        </w:rPr>
        <w:t xml:space="preserve">2.2.1. Na hipótese de alteração de preços de mercado, para mais ou para menos devidamente </w:t>
      </w:r>
      <w:proofErr w:type="gramStart"/>
      <w:r w:rsidRPr="00A20C6C">
        <w:rPr>
          <w:sz w:val="22"/>
          <w:szCs w:val="22"/>
        </w:rPr>
        <w:t xml:space="preserve">comprovadas,   </w:t>
      </w:r>
      <w:proofErr w:type="gramEnd"/>
      <w:r w:rsidRPr="00A20C6C">
        <w:rPr>
          <w:sz w:val="22"/>
          <w:szCs w:val="22"/>
        </w:rPr>
        <w:t>estes   poderão   ser   revistos,   visando   ao   restabelecimento   da   relação inicialmente pactuada, em decorrência de situações previstas na aliena “d” do inciso II do caput e do §5° do art. 65 da Lei nº 8.666, de 1993.</w:t>
      </w:r>
    </w:p>
    <w:p w14:paraId="7072695D" w14:textId="77777777" w:rsidR="00A20C6C" w:rsidRPr="00A20C6C" w:rsidRDefault="00A20C6C" w:rsidP="00A20C6C">
      <w:pPr>
        <w:spacing w:before="3" w:line="360" w:lineRule="auto"/>
        <w:ind w:left="1702" w:right="1367"/>
        <w:jc w:val="both"/>
        <w:rPr>
          <w:sz w:val="22"/>
          <w:szCs w:val="22"/>
        </w:rPr>
      </w:pPr>
      <w:r w:rsidRPr="00A20C6C">
        <w:rPr>
          <w:sz w:val="22"/>
          <w:szCs w:val="22"/>
        </w:rPr>
        <w:t xml:space="preserve">2.2.2. Para efeitos de revisão de preços ou do pedido de cancelamento do registro de que </w:t>
      </w:r>
      <w:proofErr w:type="gramStart"/>
      <w:r w:rsidRPr="00A20C6C">
        <w:rPr>
          <w:sz w:val="22"/>
          <w:szCs w:val="22"/>
        </w:rPr>
        <w:t>trata  a</w:t>
      </w:r>
      <w:proofErr w:type="gramEnd"/>
      <w:r w:rsidRPr="00A20C6C">
        <w:rPr>
          <w:sz w:val="22"/>
          <w:szCs w:val="22"/>
        </w:rPr>
        <w:t xml:space="preserve">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04112F6" w14:textId="77777777" w:rsidR="00A20C6C" w:rsidRPr="00A20C6C" w:rsidRDefault="00A20C6C" w:rsidP="00A20C6C">
      <w:pPr>
        <w:spacing w:before="6" w:line="360" w:lineRule="auto"/>
        <w:ind w:left="1702" w:right="1368"/>
        <w:jc w:val="both"/>
        <w:rPr>
          <w:sz w:val="22"/>
          <w:szCs w:val="22"/>
        </w:rPr>
      </w:pPr>
      <w:r w:rsidRPr="00A20C6C">
        <w:rPr>
          <w:sz w:val="22"/>
          <w:szCs w:val="22"/>
        </w:rPr>
        <w:t xml:space="preserve">2.2.3. A revisão será precedida de pesquisa prévia no mercado, banco de dados, índices ou tabelas oficiais e ou outros meios disponíveis para levantamento das condições </w:t>
      </w:r>
      <w:proofErr w:type="spellStart"/>
      <w:r w:rsidRPr="00A20C6C">
        <w:rPr>
          <w:sz w:val="22"/>
          <w:szCs w:val="22"/>
        </w:rPr>
        <w:t>demercado</w:t>
      </w:r>
      <w:proofErr w:type="spellEnd"/>
      <w:r w:rsidRPr="00A20C6C">
        <w:rPr>
          <w:sz w:val="22"/>
          <w:szCs w:val="22"/>
        </w:rPr>
        <w:t>, envolvendo todos os elementos materiais para fins de fixação de preço máximo a ser pago pela administração.</w:t>
      </w:r>
    </w:p>
    <w:p w14:paraId="0B816314" w14:textId="77777777" w:rsidR="00A20C6C" w:rsidRPr="00A20C6C" w:rsidRDefault="00A20C6C" w:rsidP="00A20C6C">
      <w:pPr>
        <w:spacing w:before="3" w:line="356" w:lineRule="auto"/>
        <w:ind w:left="1702" w:right="1365"/>
        <w:jc w:val="both"/>
        <w:rPr>
          <w:sz w:val="22"/>
          <w:szCs w:val="22"/>
        </w:rPr>
      </w:pPr>
      <w:r w:rsidRPr="00A20C6C">
        <w:rPr>
          <w:sz w:val="22"/>
          <w:szCs w:val="22"/>
        </w:rPr>
        <w:t>2.2.4. O órgão gerenciador deverá decidir sobre a revisão dos preços no prazo máximo de 07 (sete) dias úteis, salvo por motivo de força maior, devidamente justificado no processo.</w:t>
      </w:r>
    </w:p>
    <w:p w14:paraId="7DC2A58B" w14:textId="77777777" w:rsidR="00A20C6C" w:rsidRPr="00A20C6C" w:rsidRDefault="00A20C6C" w:rsidP="00A20C6C">
      <w:pPr>
        <w:spacing w:before="7" w:line="359" w:lineRule="auto"/>
        <w:ind w:left="1702" w:right="1365"/>
        <w:jc w:val="both"/>
        <w:rPr>
          <w:sz w:val="22"/>
          <w:szCs w:val="22"/>
        </w:rPr>
      </w:pPr>
      <w:r w:rsidRPr="00A20C6C">
        <w:rPr>
          <w:sz w:val="22"/>
          <w:szCs w:val="22"/>
        </w:rPr>
        <w:t xml:space="preserve">2.2.5.  </w:t>
      </w:r>
      <w:proofErr w:type="gramStart"/>
      <w:r w:rsidRPr="00A20C6C">
        <w:rPr>
          <w:sz w:val="22"/>
          <w:szCs w:val="22"/>
        </w:rPr>
        <w:t>No  reconhecimento</w:t>
      </w:r>
      <w:proofErr w:type="gramEnd"/>
      <w:r w:rsidRPr="00A20C6C">
        <w:rPr>
          <w:sz w:val="22"/>
          <w:szCs w:val="22"/>
        </w:rPr>
        <w:t xml:space="preserve">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55B6F0" w14:textId="77777777" w:rsidR="00A20C6C" w:rsidRPr="00A20C6C" w:rsidRDefault="00A20C6C" w:rsidP="00A20C6C">
      <w:pPr>
        <w:spacing w:before="6" w:line="360" w:lineRule="auto"/>
        <w:ind w:left="1702" w:right="1366"/>
        <w:jc w:val="both"/>
        <w:rPr>
          <w:sz w:val="22"/>
          <w:szCs w:val="22"/>
        </w:rPr>
      </w:pPr>
      <w:r w:rsidRPr="00A20C6C">
        <w:rPr>
          <w:sz w:val="22"/>
          <w:szCs w:val="22"/>
        </w:rPr>
        <w:t>2.2.6. No ato da negociação de preservação do equilíbrio econômico financeiro do contrato será dada preferência ao fornecedor de primeiro menor preço e, sucessivamente, aos demais classificados respeitados a ordem de classificação.</w:t>
      </w:r>
    </w:p>
    <w:p w14:paraId="0657EF55" w14:textId="77777777" w:rsidR="00A20C6C" w:rsidRPr="00A20C6C" w:rsidRDefault="00A20C6C" w:rsidP="00A20C6C">
      <w:pPr>
        <w:spacing w:before="6" w:line="360" w:lineRule="auto"/>
        <w:ind w:left="1702" w:right="1372"/>
        <w:jc w:val="both"/>
        <w:rPr>
          <w:sz w:val="22"/>
          <w:szCs w:val="22"/>
        </w:rPr>
      </w:pPr>
      <w:r w:rsidRPr="00A20C6C">
        <w:rPr>
          <w:sz w:val="22"/>
          <w:szCs w:val="22"/>
        </w:rPr>
        <w:t xml:space="preserve">2.3.  Na ocorrência do preço registrado tornar-se superior ao preço praticado no mercado, </w:t>
      </w:r>
      <w:proofErr w:type="gramStart"/>
      <w:r w:rsidRPr="00A20C6C">
        <w:rPr>
          <w:sz w:val="22"/>
          <w:szCs w:val="22"/>
        </w:rPr>
        <w:t>caberá  ao</w:t>
      </w:r>
      <w:proofErr w:type="gramEnd"/>
      <w:r w:rsidRPr="00A20C6C">
        <w:rPr>
          <w:sz w:val="22"/>
          <w:szCs w:val="22"/>
        </w:rPr>
        <w:t xml:space="preserve">  órgão  gerenciador  da  Ata  promover  as  necessárias  negociações  junto  aos fornecedores, mediante as providências seguintes:</w:t>
      </w:r>
    </w:p>
    <w:p w14:paraId="768530B2" w14:textId="77777777" w:rsidR="00A20C6C" w:rsidRPr="00A20C6C" w:rsidRDefault="00A20C6C" w:rsidP="00A20C6C">
      <w:pPr>
        <w:spacing w:before="6" w:line="360" w:lineRule="auto"/>
        <w:ind w:left="1702" w:right="1380"/>
        <w:jc w:val="both"/>
        <w:rPr>
          <w:sz w:val="22"/>
          <w:szCs w:val="22"/>
        </w:rPr>
      </w:pPr>
      <w:r w:rsidRPr="00A20C6C">
        <w:rPr>
          <w:sz w:val="22"/>
          <w:szCs w:val="22"/>
        </w:rPr>
        <w:t xml:space="preserve">a) </w:t>
      </w:r>
      <w:proofErr w:type="gramStart"/>
      <w:r w:rsidRPr="00A20C6C">
        <w:rPr>
          <w:sz w:val="22"/>
          <w:szCs w:val="22"/>
        </w:rPr>
        <w:t>convocar  o</w:t>
      </w:r>
      <w:proofErr w:type="gramEnd"/>
      <w:r w:rsidRPr="00A20C6C">
        <w:rPr>
          <w:sz w:val="22"/>
          <w:szCs w:val="22"/>
        </w:rPr>
        <w:t xml:space="preserve">  fornecedor  primeiro  classificado,  visando  estabelecer  a  negociação  para redução de preços originalmente registrados e sua adequação ao praticado no  mercado;</w:t>
      </w:r>
    </w:p>
    <w:p w14:paraId="6EAA0BEE" w14:textId="77777777" w:rsidR="00A20C6C" w:rsidRPr="00A20C6C" w:rsidRDefault="00A20C6C" w:rsidP="00A20C6C">
      <w:pPr>
        <w:spacing w:before="5"/>
        <w:ind w:left="1700" w:right="2267"/>
        <w:jc w:val="both"/>
        <w:rPr>
          <w:sz w:val="22"/>
          <w:szCs w:val="22"/>
        </w:rPr>
      </w:pPr>
      <w:r w:rsidRPr="00A20C6C">
        <w:rPr>
          <w:sz w:val="22"/>
          <w:szCs w:val="22"/>
        </w:rPr>
        <w:t>b) frustrada a negociação, o fornecedor será liberado do compromisso assumido; e</w:t>
      </w:r>
    </w:p>
    <w:p w14:paraId="0C989FA0" w14:textId="77777777" w:rsidR="00A20C6C" w:rsidRPr="00A20C6C" w:rsidRDefault="00A20C6C" w:rsidP="00A20C6C">
      <w:pPr>
        <w:spacing w:before="2" w:line="120" w:lineRule="exact"/>
        <w:jc w:val="both"/>
        <w:rPr>
          <w:sz w:val="22"/>
          <w:szCs w:val="22"/>
        </w:rPr>
      </w:pPr>
    </w:p>
    <w:p w14:paraId="563081D5" w14:textId="77777777" w:rsidR="00A20C6C" w:rsidRPr="00A20C6C" w:rsidRDefault="00A20C6C" w:rsidP="00A20C6C">
      <w:pPr>
        <w:spacing w:line="359" w:lineRule="auto"/>
        <w:ind w:left="1702" w:right="1377"/>
        <w:jc w:val="both"/>
        <w:rPr>
          <w:sz w:val="22"/>
          <w:szCs w:val="22"/>
        </w:rPr>
      </w:pPr>
      <w:r w:rsidRPr="00A20C6C">
        <w:rPr>
          <w:sz w:val="22"/>
          <w:szCs w:val="22"/>
        </w:rPr>
        <w:t>c) convocar os demais fornecedores registrados, na ordem de classificação, visando igual oportunidade de negociação.</w:t>
      </w:r>
    </w:p>
    <w:p w14:paraId="1DF1B7E0" w14:textId="77777777" w:rsidR="00A20C6C" w:rsidRPr="00A20C6C" w:rsidRDefault="00A20C6C" w:rsidP="00A20C6C">
      <w:pPr>
        <w:spacing w:before="7" w:line="359" w:lineRule="auto"/>
        <w:ind w:left="1702" w:right="1372"/>
        <w:jc w:val="both"/>
        <w:rPr>
          <w:sz w:val="22"/>
          <w:szCs w:val="22"/>
        </w:rPr>
      </w:pPr>
      <w:r w:rsidRPr="00A20C6C">
        <w:rPr>
          <w:sz w:val="22"/>
          <w:szCs w:val="22"/>
        </w:rPr>
        <w:lastRenderedPageBreak/>
        <w:t xml:space="preserve">2.4.  </w:t>
      </w:r>
      <w:proofErr w:type="gramStart"/>
      <w:r w:rsidRPr="00A20C6C">
        <w:rPr>
          <w:sz w:val="22"/>
          <w:szCs w:val="22"/>
        </w:rPr>
        <w:t>Quando  o</w:t>
      </w:r>
      <w:proofErr w:type="gramEnd"/>
      <w:r w:rsidRPr="00A20C6C">
        <w:rPr>
          <w:sz w:val="22"/>
          <w:szCs w:val="22"/>
        </w:rPr>
        <w:t xml:space="preserve">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5D27CAA4" w14:textId="77777777" w:rsidR="00A20C6C" w:rsidRPr="00A20C6C" w:rsidRDefault="00A20C6C" w:rsidP="00A20C6C">
      <w:pPr>
        <w:spacing w:before="6" w:line="360" w:lineRule="auto"/>
        <w:ind w:left="1702" w:right="1378"/>
        <w:jc w:val="both"/>
        <w:rPr>
          <w:sz w:val="22"/>
          <w:szCs w:val="22"/>
        </w:rPr>
      </w:pPr>
      <w:r w:rsidRPr="00A20C6C">
        <w:rPr>
          <w:w w:val="97"/>
          <w:sz w:val="22"/>
          <w:szCs w:val="22"/>
        </w:rPr>
        <w:t>a)</w:t>
      </w:r>
      <w:r w:rsidRPr="00A20C6C">
        <w:rPr>
          <w:sz w:val="22"/>
          <w:szCs w:val="22"/>
        </w:rPr>
        <w:t xml:space="preserve">   Estabelecer   negociação   com   os   classificados   visando   à   manutenção   dos   preços inicialmente registrados;</w:t>
      </w:r>
    </w:p>
    <w:p w14:paraId="5A95CD3E" w14:textId="77777777" w:rsidR="00A20C6C" w:rsidRPr="00A20C6C" w:rsidRDefault="00A20C6C" w:rsidP="00A20C6C">
      <w:pPr>
        <w:spacing w:before="7" w:line="360" w:lineRule="auto"/>
        <w:ind w:left="1702" w:right="1371"/>
        <w:jc w:val="both"/>
        <w:rPr>
          <w:sz w:val="22"/>
          <w:szCs w:val="22"/>
        </w:rPr>
      </w:pPr>
      <w:r w:rsidRPr="00A20C6C">
        <w:rPr>
          <w:w w:val="97"/>
          <w:sz w:val="22"/>
          <w:szCs w:val="22"/>
        </w:rPr>
        <w:t>b)</w:t>
      </w:r>
      <w:r w:rsidRPr="00A20C6C">
        <w:rPr>
          <w:sz w:val="22"/>
          <w:szCs w:val="22"/>
        </w:rPr>
        <w:t xml:space="preserve">  Permitir a apresentação de novos preços, observado o limite máximo estabelecido pela </w:t>
      </w:r>
      <w:proofErr w:type="gramStart"/>
      <w:r w:rsidRPr="00A20C6C">
        <w:rPr>
          <w:sz w:val="22"/>
          <w:szCs w:val="22"/>
        </w:rPr>
        <w:t>administração,  quando</w:t>
      </w:r>
      <w:proofErr w:type="gramEnd"/>
      <w:r w:rsidRPr="00A20C6C">
        <w:rPr>
          <w:sz w:val="22"/>
          <w:szCs w:val="22"/>
        </w:rPr>
        <w:t xml:space="preserve">  da  impossibilidade de  manutenção  do  preço  na  forma referida na alínea anterior, observada as seguintes condições;</w:t>
      </w:r>
    </w:p>
    <w:p w14:paraId="3FEFB14B" w14:textId="77777777" w:rsidR="00A20C6C" w:rsidRPr="00A20C6C" w:rsidRDefault="00A20C6C" w:rsidP="00A20C6C">
      <w:pPr>
        <w:spacing w:before="4" w:line="356" w:lineRule="auto"/>
        <w:ind w:left="1702" w:right="1376"/>
        <w:jc w:val="both"/>
        <w:rPr>
          <w:sz w:val="22"/>
          <w:szCs w:val="22"/>
        </w:rPr>
      </w:pPr>
      <w:r w:rsidRPr="00A20C6C">
        <w:rPr>
          <w:w w:val="97"/>
          <w:sz w:val="22"/>
          <w:szCs w:val="22"/>
        </w:rPr>
        <w:t>c)</w:t>
      </w:r>
      <w:r w:rsidRPr="00A20C6C">
        <w:rPr>
          <w:sz w:val="22"/>
          <w:szCs w:val="22"/>
        </w:rPr>
        <w:t xml:space="preserve">  As propostas com os novos valores deverão constar de envelope lacrado, a ser entregue em data, local e horário, previamente, designados pelo </w:t>
      </w:r>
      <w:proofErr w:type="gramStart"/>
      <w:r w:rsidRPr="00A20C6C">
        <w:rPr>
          <w:sz w:val="22"/>
          <w:szCs w:val="22"/>
        </w:rPr>
        <w:t>órgão  gerenciador</w:t>
      </w:r>
      <w:proofErr w:type="gramEnd"/>
      <w:r w:rsidRPr="00A20C6C">
        <w:rPr>
          <w:sz w:val="22"/>
          <w:szCs w:val="22"/>
        </w:rPr>
        <w:t>;</w:t>
      </w:r>
    </w:p>
    <w:p w14:paraId="6971680E" w14:textId="77777777" w:rsidR="00A20C6C" w:rsidRPr="00A20C6C" w:rsidRDefault="00A20C6C" w:rsidP="00A20C6C">
      <w:pPr>
        <w:spacing w:before="7" w:line="360" w:lineRule="auto"/>
        <w:ind w:left="1702" w:right="1370"/>
        <w:jc w:val="both"/>
        <w:rPr>
          <w:sz w:val="22"/>
          <w:szCs w:val="22"/>
        </w:rPr>
      </w:pPr>
      <w:r w:rsidRPr="00A20C6C">
        <w:rPr>
          <w:w w:val="97"/>
          <w:sz w:val="22"/>
          <w:szCs w:val="22"/>
        </w:rPr>
        <w:t>d)</w:t>
      </w:r>
      <w:r w:rsidRPr="00A20C6C">
        <w:rPr>
          <w:sz w:val="22"/>
          <w:szCs w:val="22"/>
        </w:rPr>
        <w:t xml:space="preserve">  O novo preço ofertado deverá manter equivalência entre o preço originalmente constante da proposta e o preço de mercado vigente à época da licitação, sendo registrado o de menor valor.</w:t>
      </w:r>
    </w:p>
    <w:p w14:paraId="3EB1CACF" w14:textId="77777777" w:rsidR="00A20C6C" w:rsidRPr="00A20C6C" w:rsidRDefault="00A20C6C" w:rsidP="00A20C6C">
      <w:pPr>
        <w:spacing w:before="6" w:line="360" w:lineRule="auto"/>
        <w:ind w:left="1702" w:right="1373"/>
        <w:jc w:val="both"/>
        <w:rPr>
          <w:sz w:val="22"/>
          <w:szCs w:val="22"/>
        </w:rPr>
      </w:pPr>
      <w:r w:rsidRPr="00A20C6C">
        <w:rPr>
          <w:sz w:val="22"/>
          <w:szCs w:val="22"/>
        </w:rPr>
        <w:t>2.4.1. A fixação do novo preço pactuado deverá ser consignada em apostila à Ata de Registro de Preços, com as justificativas cabíveis, observada a anuência das partes.</w:t>
      </w:r>
    </w:p>
    <w:p w14:paraId="45BE4C5A" w14:textId="77777777" w:rsidR="00A20C6C" w:rsidRPr="00A20C6C" w:rsidRDefault="00A20C6C" w:rsidP="00A20C6C">
      <w:pPr>
        <w:spacing w:before="5" w:line="360" w:lineRule="auto"/>
        <w:ind w:left="1702" w:right="1364"/>
        <w:jc w:val="both"/>
        <w:rPr>
          <w:sz w:val="22"/>
          <w:szCs w:val="22"/>
        </w:rPr>
      </w:pPr>
      <w:r w:rsidRPr="00A20C6C">
        <w:rPr>
          <w:sz w:val="22"/>
          <w:szCs w:val="22"/>
        </w:rPr>
        <w:t xml:space="preserve">2.4.2.  Não havendo êxito nas negociações, de que trata este subitem e o anterior estes serão formalmente desonerados do compromisso de fornecimento em relação ao item ou lote pelo </w:t>
      </w:r>
      <w:proofErr w:type="gramStart"/>
      <w:r w:rsidRPr="00A20C6C">
        <w:rPr>
          <w:sz w:val="22"/>
          <w:szCs w:val="22"/>
        </w:rPr>
        <w:t>órgão  gerenciador</w:t>
      </w:r>
      <w:proofErr w:type="gramEnd"/>
      <w:r w:rsidRPr="00A20C6C">
        <w:rPr>
          <w:sz w:val="22"/>
          <w:szCs w:val="22"/>
        </w:rPr>
        <w:t>,  com  consequente  cancelamento  dos  seus  preços  registrados,  sem aplicação das penalidades.</w:t>
      </w:r>
    </w:p>
    <w:p w14:paraId="3083FAC7" w14:textId="77777777" w:rsidR="00A20C6C" w:rsidRPr="00A20C6C" w:rsidRDefault="00A20C6C" w:rsidP="00A20C6C">
      <w:pPr>
        <w:spacing w:before="8" w:line="356" w:lineRule="auto"/>
        <w:ind w:left="1702" w:right="1372"/>
        <w:jc w:val="both"/>
        <w:rPr>
          <w:sz w:val="22"/>
          <w:szCs w:val="22"/>
        </w:rPr>
      </w:pPr>
      <w:r w:rsidRPr="00A20C6C">
        <w:rPr>
          <w:b/>
          <w:sz w:val="22"/>
          <w:szCs w:val="22"/>
        </w:rPr>
        <w:t>CLÁUSULA   TERCEIRA   -   DO   PRAZO   DE   VALIDADE   DO   REGISTRO   DE PREÇOS</w:t>
      </w:r>
    </w:p>
    <w:p w14:paraId="52387537" w14:textId="77777777" w:rsidR="00A20C6C" w:rsidRPr="00A20C6C" w:rsidRDefault="00A20C6C" w:rsidP="00A20C6C">
      <w:pPr>
        <w:spacing w:line="359" w:lineRule="auto"/>
        <w:ind w:left="1702" w:right="1369"/>
        <w:jc w:val="both"/>
        <w:rPr>
          <w:sz w:val="22"/>
          <w:szCs w:val="22"/>
        </w:rPr>
      </w:pPr>
      <w:r w:rsidRPr="00A20C6C">
        <w:rPr>
          <w:sz w:val="22"/>
          <w:szCs w:val="22"/>
        </w:rPr>
        <w:t xml:space="preserve">3.1. O prazo de validade da Ata de Registro de Preços será de 12 meses a contar da </w:t>
      </w:r>
      <w:proofErr w:type="gramStart"/>
      <w:r w:rsidRPr="00A20C6C">
        <w:rPr>
          <w:sz w:val="22"/>
          <w:szCs w:val="22"/>
        </w:rPr>
        <w:t>data  da</w:t>
      </w:r>
      <w:proofErr w:type="gramEnd"/>
      <w:r w:rsidRPr="00A20C6C">
        <w:rPr>
          <w:sz w:val="22"/>
          <w:szCs w:val="22"/>
        </w:rPr>
        <w:t xml:space="preserve"> assinatura da ata, computadas neste prazo, as  eventuais prorrogações.</w:t>
      </w:r>
    </w:p>
    <w:p w14:paraId="5AF59F69" w14:textId="77777777" w:rsidR="00A20C6C" w:rsidRPr="00A20C6C" w:rsidRDefault="00A20C6C" w:rsidP="00A20C6C">
      <w:pPr>
        <w:spacing w:before="7" w:line="359" w:lineRule="auto"/>
        <w:ind w:left="1702" w:right="1366"/>
        <w:jc w:val="both"/>
        <w:rPr>
          <w:sz w:val="22"/>
          <w:szCs w:val="22"/>
        </w:rPr>
      </w:pPr>
      <w:r w:rsidRPr="00A20C6C">
        <w:rPr>
          <w:sz w:val="22"/>
          <w:szCs w:val="22"/>
        </w:rPr>
        <w:t>3.2. Os preços decorrentes do Sistema de Registro de Preços terão sua vigência conforme as disposições contidas nos instrumentos convocatórios e respectivos contratos, obedecida ao disposto no art. 57 da Lei nº 8.666/1993.</w:t>
      </w:r>
    </w:p>
    <w:p w14:paraId="1BF17695" w14:textId="77777777" w:rsidR="00A20C6C" w:rsidRPr="00A20C6C" w:rsidRDefault="00A20C6C" w:rsidP="00A20C6C">
      <w:pPr>
        <w:spacing w:before="7"/>
        <w:ind w:left="1702" w:right="1378"/>
        <w:jc w:val="both"/>
        <w:rPr>
          <w:sz w:val="22"/>
          <w:szCs w:val="22"/>
        </w:rPr>
      </w:pPr>
      <w:r w:rsidRPr="00A20C6C">
        <w:rPr>
          <w:sz w:val="22"/>
          <w:szCs w:val="22"/>
        </w:rPr>
        <w:t xml:space="preserve">3.3.  </w:t>
      </w:r>
      <w:proofErr w:type="gramStart"/>
      <w:r w:rsidRPr="00A20C6C">
        <w:rPr>
          <w:sz w:val="22"/>
          <w:szCs w:val="22"/>
        </w:rPr>
        <w:t>É  admitida</w:t>
      </w:r>
      <w:proofErr w:type="gramEnd"/>
      <w:r w:rsidRPr="00A20C6C">
        <w:rPr>
          <w:sz w:val="22"/>
          <w:szCs w:val="22"/>
        </w:rPr>
        <w:t xml:space="preserve">  a  prorrogação  da  vigência  da  Ata,  nos  termos  do  art.  57, §4</w:t>
      </w:r>
      <w:proofErr w:type="gramStart"/>
      <w:r w:rsidRPr="00A20C6C">
        <w:rPr>
          <w:sz w:val="22"/>
          <w:szCs w:val="22"/>
        </w:rPr>
        <w:t>°,  da</w:t>
      </w:r>
      <w:proofErr w:type="gramEnd"/>
      <w:r w:rsidRPr="00A20C6C">
        <w:rPr>
          <w:sz w:val="22"/>
          <w:szCs w:val="22"/>
        </w:rPr>
        <w:t xml:space="preserve">  Lei n°</w:t>
      </w:r>
    </w:p>
    <w:p w14:paraId="195EFA23" w14:textId="77777777" w:rsidR="00A20C6C" w:rsidRPr="00A20C6C" w:rsidRDefault="00A20C6C" w:rsidP="00A20C6C">
      <w:pPr>
        <w:spacing w:before="7" w:line="120" w:lineRule="exact"/>
        <w:jc w:val="both"/>
        <w:rPr>
          <w:sz w:val="22"/>
          <w:szCs w:val="22"/>
        </w:rPr>
      </w:pPr>
    </w:p>
    <w:p w14:paraId="6BAED98B" w14:textId="77777777" w:rsidR="00A20C6C" w:rsidRPr="00A20C6C" w:rsidRDefault="00A20C6C" w:rsidP="00A20C6C">
      <w:pPr>
        <w:spacing w:line="360" w:lineRule="auto"/>
        <w:ind w:left="1702" w:right="1368"/>
        <w:jc w:val="both"/>
        <w:rPr>
          <w:sz w:val="22"/>
          <w:szCs w:val="22"/>
        </w:rPr>
      </w:pPr>
      <w:r w:rsidRPr="00A20C6C">
        <w:rPr>
          <w:sz w:val="22"/>
          <w:szCs w:val="22"/>
        </w:rPr>
        <w:t>8.666/1993, quando a proposta continuar se mostrando mais vantajosa, satisfeitos os demais requisitos do Decreto nº 10.024 de 20 de setembro de 2019.</w:t>
      </w:r>
    </w:p>
    <w:p w14:paraId="2DDC989E" w14:textId="77777777" w:rsidR="00A20C6C" w:rsidRPr="00A20C6C" w:rsidRDefault="00A20C6C" w:rsidP="00A20C6C">
      <w:pPr>
        <w:spacing w:before="7"/>
        <w:ind w:left="1702" w:right="2584"/>
        <w:jc w:val="both"/>
        <w:rPr>
          <w:sz w:val="22"/>
          <w:szCs w:val="22"/>
        </w:rPr>
      </w:pPr>
      <w:r w:rsidRPr="00A20C6C">
        <w:rPr>
          <w:b/>
          <w:sz w:val="22"/>
          <w:szCs w:val="22"/>
        </w:rPr>
        <w:t>CLÁUSULA QUARTA - DOS USUÁRIOS DO REGISTRO DE PREÇOS</w:t>
      </w:r>
    </w:p>
    <w:p w14:paraId="02D7A744" w14:textId="77777777" w:rsidR="00A20C6C" w:rsidRPr="00A20C6C" w:rsidRDefault="00A20C6C" w:rsidP="00A20C6C">
      <w:pPr>
        <w:spacing w:before="4" w:line="120" w:lineRule="exact"/>
        <w:jc w:val="both"/>
        <w:rPr>
          <w:sz w:val="22"/>
          <w:szCs w:val="22"/>
        </w:rPr>
      </w:pPr>
    </w:p>
    <w:p w14:paraId="26388238" w14:textId="77777777" w:rsidR="00A20C6C" w:rsidRPr="00A20C6C" w:rsidRDefault="00A20C6C" w:rsidP="00A20C6C">
      <w:pPr>
        <w:ind w:left="1702" w:right="1378"/>
        <w:jc w:val="both"/>
        <w:rPr>
          <w:sz w:val="22"/>
          <w:szCs w:val="22"/>
        </w:rPr>
      </w:pPr>
      <w:r w:rsidRPr="00A20C6C">
        <w:rPr>
          <w:w w:val="97"/>
          <w:sz w:val="22"/>
          <w:szCs w:val="22"/>
        </w:rPr>
        <w:t>4.1.</w:t>
      </w:r>
      <w:r w:rsidRPr="00A20C6C">
        <w:rPr>
          <w:sz w:val="22"/>
          <w:szCs w:val="22"/>
        </w:rPr>
        <w:t xml:space="preserve">   A Ata de Registro de Preços será utilizada pelo Município de Barra Bonita/SC;</w:t>
      </w:r>
    </w:p>
    <w:p w14:paraId="60E85FC2" w14:textId="77777777" w:rsidR="00A20C6C" w:rsidRPr="00A20C6C" w:rsidRDefault="00A20C6C" w:rsidP="00A20C6C">
      <w:pPr>
        <w:spacing w:before="29" w:line="360" w:lineRule="auto"/>
        <w:ind w:left="1702" w:right="1370"/>
        <w:jc w:val="both"/>
        <w:rPr>
          <w:sz w:val="22"/>
          <w:szCs w:val="22"/>
        </w:rPr>
      </w:pPr>
      <w:r w:rsidRPr="00A20C6C">
        <w:rPr>
          <w:w w:val="97"/>
          <w:sz w:val="22"/>
          <w:szCs w:val="22"/>
        </w:rPr>
        <w:t>4.2.</w:t>
      </w:r>
      <w:r w:rsidRPr="00A20C6C">
        <w:rPr>
          <w:sz w:val="22"/>
          <w:szCs w:val="22"/>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w:t>
      </w:r>
      <w:r w:rsidRPr="00A20C6C">
        <w:rPr>
          <w:sz w:val="22"/>
          <w:szCs w:val="22"/>
        </w:rPr>
        <w:lastRenderedPageBreak/>
        <w:t>procederá diretamente a solicitação com o fornecedor, com os preços registrados obedecida a ordem de classificação.</w:t>
      </w:r>
    </w:p>
    <w:p w14:paraId="4DAE75E9" w14:textId="77777777" w:rsidR="00A20C6C" w:rsidRPr="00A20C6C" w:rsidRDefault="00A20C6C" w:rsidP="00A20C6C">
      <w:pPr>
        <w:spacing w:before="3" w:line="359" w:lineRule="auto"/>
        <w:ind w:left="1702" w:right="1376"/>
        <w:jc w:val="both"/>
        <w:rPr>
          <w:sz w:val="22"/>
          <w:szCs w:val="22"/>
        </w:rPr>
      </w:pPr>
      <w:r w:rsidRPr="00A20C6C">
        <w:rPr>
          <w:w w:val="97"/>
          <w:sz w:val="22"/>
          <w:szCs w:val="22"/>
        </w:rPr>
        <w:t>4.3.</w:t>
      </w:r>
      <w:r w:rsidRPr="00A20C6C">
        <w:rPr>
          <w:sz w:val="22"/>
          <w:szCs w:val="22"/>
        </w:rPr>
        <w:t xml:space="preserve">  Os quantitativos dos contratos de fornecimento serão sempre fixos e os preços a serem pagos serão aqueles registrados em ata.</w:t>
      </w:r>
    </w:p>
    <w:p w14:paraId="38EE3CB8" w14:textId="77777777" w:rsidR="00A20C6C" w:rsidRPr="00A20C6C" w:rsidRDefault="00A20C6C" w:rsidP="00A20C6C">
      <w:pPr>
        <w:spacing w:before="8"/>
        <w:ind w:left="1702" w:right="1376"/>
        <w:jc w:val="both"/>
        <w:rPr>
          <w:sz w:val="22"/>
          <w:szCs w:val="22"/>
        </w:rPr>
      </w:pPr>
      <w:r w:rsidRPr="00A20C6C">
        <w:rPr>
          <w:w w:val="97"/>
          <w:sz w:val="22"/>
          <w:szCs w:val="22"/>
        </w:rPr>
        <w:t>4.4.</w:t>
      </w:r>
      <w:r w:rsidRPr="00A20C6C">
        <w:rPr>
          <w:sz w:val="22"/>
          <w:szCs w:val="22"/>
        </w:rPr>
        <w:t xml:space="preserve">  Aplicam-se aos contratos de fornecimento as disposições pertinentes da Lei Federal n.º</w:t>
      </w:r>
    </w:p>
    <w:p w14:paraId="269C26DA" w14:textId="77777777" w:rsidR="00A20C6C" w:rsidRPr="00A20C6C" w:rsidRDefault="00A20C6C" w:rsidP="00A20C6C">
      <w:pPr>
        <w:spacing w:before="4" w:line="120" w:lineRule="exact"/>
        <w:jc w:val="both"/>
        <w:rPr>
          <w:sz w:val="22"/>
          <w:szCs w:val="22"/>
        </w:rPr>
      </w:pPr>
    </w:p>
    <w:p w14:paraId="4F8B4206" w14:textId="77777777" w:rsidR="00A20C6C" w:rsidRPr="00A20C6C" w:rsidRDefault="00A20C6C" w:rsidP="00A20C6C">
      <w:pPr>
        <w:ind w:left="1702" w:right="2012"/>
        <w:jc w:val="both"/>
        <w:rPr>
          <w:sz w:val="22"/>
          <w:szCs w:val="22"/>
        </w:rPr>
      </w:pPr>
      <w:r w:rsidRPr="00A20C6C">
        <w:rPr>
          <w:sz w:val="22"/>
          <w:szCs w:val="22"/>
        </w:rPr>
        <w:t>8.666, de 21 de junho de 1993, suas alterações posteriores e demais normas cabíveis.</w:t>
      </w:r>
    </w:p>
    <w:p w14:paraId="2C70CF4D" w14:textId="77777777" w:rsidR="00A20C6C" w:rsidRPr="00A20C6C" w:rsidRDefault="00A20C6C" w:rsidP="00A20C6C">
      <w:pPr>
        <w:spacing w:before="2" w:line="140" w:lineRule="exact"/>
        <w:jc w:val="both"/>
        <w:rPr>
          <w:sz w:val="22"/>
          <w:szCs w:val="22"/>
        </w:rPr>
      </w:pPr>
    </w:p>
    <w:p w14:paraId="7ECD7EC2" w14:textId="77777777" w:rsidR="00A20C6C" w:rsidRPr="00A20C6C" w:rsidRDefault="00A20C6C" w:rsidP="00A20C6C">
      <w:pPr>
        <w:spacing w:line="359" w:lineRule="auto"/>
        <w:ind w:left="1702" w:right="1373"/>
        <w:jc w:val="both"/>
        <w:rPr>
          <w:sz w:val="22"/>
          <w:szCs w:val="22"/>
        </w:rPr>
      </w:pPr>
      <w:r w:rsidRPr="00A20C6C">
        <w:rPr>
          <w:w w:val="97"/>
          <w:sz w:val="22"/>
          <w:szCs w:val="22"/>
        </w:rPr>
        <w:t>4.5.</w:t>
      </w:r>
      <w:r w:rsidRPr="00A20C6C">
        <w:rPr>
          <w:sz w:val="22"/>
          <w:szCs w:val="22"/>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C84C4C0" w14:textId="77777777" w:rsidR="00A20C6C" w:rsidRPr="00A20C6C" w:rsidRDefault="00A20C6C" w:rsidP="00A20C6C">
      <w:pPr>
        <w:spacing w:before="6" w:line="356" w:lineRule="auto"/>
        <w:ind w:left="1702" w:right="1368"/>
        <w:jc w:val="both"/>
        <w:rPr>
          <w:sz w:val="22"/>
          <w:szCs w:val="22"/>
        </w:rPr>
      </w:pPr>
      <w:r w:rsidRPr="00A20C6C">
        <w:rPr>
          <w:w w:val="97"/>
          <w:sz w:val="22"/>
          <w:szCs w:val="22"/>
        </w:rPr>
        <w:t>4.6.</w:t>
      </w:r>
      <w:r w:rsidRPr="00A20C6C">
        <w:rPr>
          <w:sz w:val="22"/>
          <w:szCs w:val="22"/>
        </w:rPr>
        <w:t xml:space="preserve">  A Ata de Registro de Preços, durante sua vigência, poderá ser utilizada por qualquer órgão ou entidade da Administração que não tenha participado do certame licitatório, sendo que serão denominadas "Órgão não participante ou carona".</w:t>
      </w:r>
    </w:p>
    <w:p w14:paraId="7C7CBF5B" w14:textId="77777777" w:rsidR="00A20C6C" w:rsidRPr="00A20C6C" w:rsidRDefault="00A20C6C" w:rsidP="00A20C6C">
      <w:pPr>
        <w:spacing w:before="15"/>
        <w:ind w:left="1702" w:right="2450"/>
        <w:jc w:val="both"/>
        <w:rPr>
          <w:sz w:val="22"/>
          <w:szCs w:val="22"/>
        </w:rPr>
      </w:pPr>
      <w:r w:rsidRPr="00A20C6C">
        <w:rPr>
          <w:b/>
          <w:sz w:val="22"/>
          <w:szCs w:val="22"/>
        </w:rPr>
        <w:t>CLÁUSULA QUINTA - DOS DIREITOS E OBRIGAÇÕES DAS PARTES</w:t>
      </w:r>
    </w:p>
    <w:p w14:paraId="58C5FC72" w14:textId="77777777" w:rsidR="00A20C6C" w:rsidRPr="00A20C6C" w:rsidRDefault="00A20C6C" w:rsidP="00A20C6C">
      <w:pPr>
        <w:spacing w:before="10" w:line="120" w:lineRule="exact"/>
        <w:jc w:val="both"/>
        <w:rPr>
          <w:sz w:val="22"/>
          <w:szCs w:val="22"/>
        </w:rPr>
      </w:pPr>
    </w:p>
    <w:p w14:paraId="3E727AF4" w14:textId="77777777" w:rsidR="00A20C6C" w:rsidRPr="00A20C6C" w:rsidRDefault="00A20C6C" w:rsidP="00A20C6C">
      <w:pPr>
        <w:ind w:left="1700" w:right="7172"/>
        <w:jc w:val="both"/>
        <w:rPr>
          <w:sz w:val="22"/>
          <w:szCs w:val="22"/>
        </w:rPr>
      </w:pPr>
      <w:r w:rsidRPr="00A20C6C">
        <w:rPr>
          <w:sz w:val="22"/>
          <w:szCs w:val="22"/>
        </w:rPr>
        <w:t>5.1. Compete ao Órgão Gestor:</w:t>
      </w:r>
    </w:p>
    <w:p w14:paraId="48E3BECD" w14:textId="77777777" w:rsidR="00A20C6C" w:rsidRPr="00A20C6C" w:rsidRDefault="00A20C6C" w:rsidP="00A20C6C">
      <w:pPr>
        <w:spacing w:before="4" w:line="140" w:lineRule="exact"/>
        <w:jc w:val="both"/>
        <w:rPr>
          <w:sz w:val="22"/>
          <w:szCs w:val="22"/>
        </w:rPr>
      </w:pPr>
    </w:p>
    <w:p w14:paraId="641BA858" w14:textId="77777777" w:rsidR="00A20C6C" w:rsidRPr="00A20C6C" w:rsidRDefault="00A20C6C" w:rsidP="00A20C6C">
      <w:pPr>
        <w:spacing w:line="359" w:lineRule="auto"/>
        <w:ind w:left="1702" w:right="1366"/>
        <w:jc w:val="both"/>
        <w:rPr>
          <w:sz w:val="22"/>
          <w:szCs w:val="22"/>
        </w:rPr>
      </w:pPr>
      <w:r w:rsidRPr="00A20C6C">
        <w:rPr>
          <w:sz w:val="22"/>
          <w:szCs w:val="22"/>
        </w:rPr>
        <w:t xml:space="preserve">5.1.1.  A Administração e os atos de controle da Ata de Registro de Preços decorrente da </w:t>
      </w:r>
      <w:proofErr w:type="gramStart"/>
      <w:r w:rsidRPr="00A20C6C">
        <w:rPr>
          <w:sz w:val="22"/>
          <w:szCs w:val="22"/>
        </w:rPr>
        <w:t>presente  licitação</w:t>
      </w:r>
      <w:proofErr w:type="gramEnd"/>
      <w:r w:rsidRPr="00A20C6C">
        <w:rPr>
          <w:sz w:val="22"/>
          <w:szCs w:val="22"/>
        </w:rPr>
        <w:t xml:space="preserve">  serão  do  Núcleo  de  Compras  e  Licitação,  denominado  como  órgão gerenciador do Sistema de Registro de Preços, nos termos do inciso III do art. 3° do Decreto Federal nº 7.892/2013;</w:t>
      </w:r>
    </w:p>
    <w:p w14:paraId="14162B10" w14:textId="77777777" w:rsidR="00A20C6C" w:rsidRPr="00A20C6C" w:rsidRDefault="00A20C6C" w:rsidP="00A20C6C">
      <w:pPr>
        <w:spacing w:before="6" w:line="360" w:lineRule="auto"/>
        <w:ind w:left="1702" w:right="1369"/>
        <w:jc w:val="both"/>
        <w:rPr>
          <w:sz w:val="22"/>
          <w:szCs w:val="22"/>
        </w:rPr>
      </w:pPr>
      <w:r w:rsidRPr="00A20C6C">
        <w:rPr>
          <w:sz w:val="22"/>
          <w:szCs w:val="22"/>
        </w:rPr>
        <w:t>5.1.2. O órgão gerenciador acompanhará, periodicamente, os preços praticados no mercado para os materiais registrados, para fins de controle e fixado do valor máximo a ser pago pelos municípios consorciados.</w:t>
      </w:r>
    </w:p>
    <w:p w14:paraId="317EB84A" w14:textId="77777777" w:rsidR="00A20C6C" w:rsidRPr="00A20C6C" w:rsidRDefault="00A20C6C" w:rsidP="00A20C6C">
      <w:pPr>
        <w:spacing w:before="3" w:line="360" w:lineRule="auto"/>
        <w:ind w:left="1702" w:right="1366"/>
        <w:jc w:val="both"/>
        <w:rPr>
          <w:sz w:val="22"/>
          <w:szCs w:val="22"/>
        </w:rPr>
      </w:pPr>
      <w:r w:rsidRPr="00A20C6C">
        <w:rPr>
          <w:sz w:val="22"/>
          <w:szCs w:val="22"/>
        </w:rPr>
        <w:t xml:space="preserve">5.1.3.   Dilatar o prazo de vigência do registro de preços “de ofício” através de apostilamento, com a publicação na imprensa oficial do município observada o prazo legalmente permitido, </w:t>
      </w:r>
      <w:proofErr w:type="gramStart"/>
      <w:r w:rsidRPr="00A20C6C">
        <w:rPr>
          <w:sz w:val="22"/>
          <w:szCs w:val="22"/>
        </w:rPr>
        <w:t>quando  os</w:t>
      </w:r>
      <w:proofErr w:type="gramEnd"/>
      <w:r w:rsidRPr="00A20C6C">
        <w:rPr>
          <w:sz w:val="22"/>
          <w:szCs w:val="22"/>
        </w:rPr>
        <w:t xml:space="preserve">  preços  apresentarem  mais  vantajosos  para  a  Administração  e/ou  existirem demandas para atendimento dos órgãos usuários.</w:t>
      </w:r>
    </w:p>
    <w:p w14:paraId="6570C08D" w14:textId="77777777" w:rsidR="00A20C6C" w:rsidRPr="00A20C6C" w:rsidRDefault="00A20C6C" w:rsidP="00A20C6C">
      <w:pPr>
        <w:spacing w:before="3"/>
        <w:ind w:left="1702" w:right="1378"/>
        <w:jc w:val="both"/>
        <w:rPr>
          <w:sz w:val="22"/>
          <w:szCs w:val="22"/>
        </w:rPr>
      </w:pPr>
      <w:r w:rsidRPr="00A20C6C">
        <w:rPr>
          <w:sz w:val="22"/>
          <w:szCs w:val="22"/>
        </w:rPr>
        <w:t>5.1.4. Decidir sobre a revisão ou cancelamento dos preços registrados no prazo máximo de</w:t>
      </w:r>
    </w:p>
    <w:p w14:paraId="3197E0FA" w14:textId="77777777" w:rsidR="00A20C6C" w:rsidRPr="00A20C6C" w:rsidRDefault="00A20C6C" w:rsidP="00A20C6C">
      <w:pPr>
        <w:spacing w:before="2" w:line="140" w:lineRule="exact"/>
        <w:jc w:val="both"/>
        <w:rPr>
          <w:sz w:val="22"/>
          <w:szCs w:val="22"/>
        </w:rPr>
      </w:pPr>
    </w:p>
    <w:p w14:paraId="2A9EA50C" w14:textId="77777777" w:rsidR="00A20C6C" w:rsidRPr="00A20C6C" w:rsidRDefault="00A20C6C" w:rsidP="00A20C6C">
      <w:pPr>
        <w:ind w:left="1702" w:right="1986"/>
        <w:jc w:val="both"/>
        <w:rPr>
          <w:sz w:val="22"/>
          <w:szCs w:val="22"/>
        </w:rPr>
      </w:pPr>
      <w:r w:rsidRPr="00A20C6C">
        <w:rPr>
          <w:sz w:val="22"/>
          <w:szCs w:val="22"/>
        </w:rPr>
        <w:t>10 (dez) dias úteis, salvo motivo de força maior devidamente justificado no processo;</w:t>
      </w:r>
    </w:p>
    <w:p w14:paraId="232E891D" w14:textId="77777777" w:rsidR="00A20C6C" w:rsidRPr="00A20C6C" w:rsidRDefault="00A20C6C" w:rsidP="00A20C6C">
      <w:pPr>
        <w:spacing w:before="7" w:line="120" w:lineRule="exact"/>
        <w:jc w:val="both"/>
        <w:rPr>
          <w:sz w:val="22"/>
          <w:szCs w:val="22"/>
        </w:rPr>
      </w:pPr>
    </w:p>
    <w:p w14:paraId="4B4EE983" w14:textId="77777777" w:rsidR="00A20C6C" w:rsidRPr="00A20C6C" w:rsidRDefault="00A20C6C" w:rsidP="00A20C6C">
      <w:pPr>
        <w:ind w:left="1700" w:right="5999"/>
        <w:jc w:val="both"/>
        <w:rPr>
          <w:sz w:val="22"/>
          <w:szCs w:val="22"/>
        </w:rPr>
      </w:pPr>
      <w:r w:rsidRPr="00A20C6C">
        <w:rPr>
          <w:sz w:val="22"/>
          <w:szCs w:val="22"/>
        </w:rPr>
        <w:t xml:space="preserve">5.2. Compete </w:t>
      </w:r>
      <w:proofErr w:type="gramStart"/>
      <w:r w:rsidRPr="00A20C6C">
        <w:rPr>
          <w:sz w:val="22"/>
          <w:szCs w:val="22"/>
        </w:rPr>
        <w:t>aos município</w:t>
      </w:r>
      <w:proofErr w:type="gramEnd"/>
      <w:r w:rsidRPr="00A20C6C">
        <w:rPr>
          <w:sz w:val="22"/>
          <w:szCs w:val="22"/>
        </w:rPr>
        <w:t>:</w:t>
      </w:r>
    </w:p>
    <w:p w14:paraId="2D612779" w14:textId="77777777" w:rsidR="00A20C6C" w:rsidRPr="00A20C6C" w:rsidRDefault="00A20C6C" w:rsidP="00A20C6C">
      <w:pPr>
        <w:spacing w:before="29" w:line="356" w:lineRule="auto"/>
        <w:ind w:left="1702" w:right="1379"/>
        <w:jc w:val="both"/>
        <w:rPr>
          <w:sz w:val="22"/>
          <w:szCs w:val="22"/>
        </w:rPr>
      </w:pPr>
      <w:r w:rsidRPr="00A20C6C">
        <w:rPr>
          <w:sz w:val="22"/>
          <w:szCs w:val="22"/>
        </w:rPr>
        <w:t xml:space="preserve">5.2.1.  </w:t>
      </w:r>
      <w:proofErr w:type="gramStart"/>
      <w:r w:rsidRPr="00A20C6C">
        <w:rPr>
          <w:sz w:val="22"/>
          <w:szCs w:val="22"/>
        </w:rPr>
        <w:t>Proporcionar  ao</w:t>
      </w:r>
      <w:proofErr w:type="gramEnd"/>
      <w:r w:rsidRPr="00A20C6C">
        <w:rPr>
          <w:sz w:val="22"/>
          <w:szCs w:val="22"/>
        </w:rPr>
        <w:t xml:space="preserve">  detentor  da  ata  todas  as  condições  para  o  cumprimento  de  suas obrigações e entrega dos materiais dentro das normas estabelecidas no edital;</w:t>
      </w:r>
    </w:p>
    <w:p w14:paraId="0334217B" w14:textId="77777777" w:rsidR="00A20C6C" w:rsidRPr="00A20C6C" w:rsidRDefault="00A20C6C" w:rsidP="00A20C6C">
      <w:pPr>
        <w:spacing w:before="9" w:line="360" w:lineRule="auto"/>
        <w:ind w:left="1702" w:right="1368"/>
        <w:jc w:val="both"/>
        <w:rPr>
          <w:sz w:val="22"/>
          <w:szCs w:val="22"/>
        </w:rPr>
      </w:pPr>
      <w:r w:rsidRPr="00A20C6C">
        <w:rPr>
          <w:sz w:val="22"/>
          <w:szCs w:val="22"/>
        </w:rPr>
        <w:t xml:space="preserve">5.2.2. Proceder à fiscalização da contratação, mediante controle do cumprimento de todas as obrigações   relativas   ao   </w:t>
      </w:r>
      <w:proofErr w:type="gramStart"/>
      <w:r w:rsidRPr="00A20C6C">
        <w:rPr>
          <w:sz w:val="22"/>
          <w:szCs w:val="22"/>
        </w:rPr>
        <w:t xml:space="preserve">fornecimento,   </w:t>
      </w:r>
      <w:proofErr w:type="gramEnd"/>
      <w:r w:rsidRPr="00A20C6C">
        <w:rPr>
          <w:sz w:val="22"/>
          <w:szCs w:val="22"/>
        </w:rPr>
        <w:t>inclusive   encaminhando   ao   órgão   gerenciador qualquer irregularidade verificada;</w:t>
      </w:r>
    </w:p>
    <w:p w14:paraId="01F51AF8" w14:textId="77777777" w:rsidR="00A20C6C" w:rsidRPr="00A20C6C" w:rsidRDefault="00A20C6C" w:rsidP="00A20C6C">
      <w:pPr>
        <w:spacing w:before="3" w:line="363" w:lineRule="auto"/>
        <w:ind w:left="1702" w:right="1373"/>
        <w:jc w:val="both"/>
        <w:rPr>
          <w:sz w:val="22"/>
          <w:szCs w:val="22"/>
        </w:rPr>
      </w:pPr>
      <w:r w:rsidRPr="00A20C6C">
        <w:rPr>
          <w:sz w:val="22"/>
          <w:szCs w:val="22"/>
        </w:rPr>
        <w:t>5.2.3. Rejeitar, no todo ou em parte, os produtos entregues em desacordo com as obrigações assumidas pelo detentor da ata.</w:t>
      </w:r>
    </w:p>
    <w:p w14:paraId="331840D0" w14:textId="77777777" w:rsidR="00A20C6C" w:rsidRPr="00A20C6C" w:rsidRDefault="00A20C6C" w:rsidP="00A20C6C">
      <w:pPr>
        <w:ind w:left="1700" w:right="5375"/>
        <w:jc w:val="both"/>
        <w:rPr>
          <w:sz w:val="22"/>
          <w:szCs w:val="22"/>
        </w:rPr>
      </w:pPr>
      <w:r w:rsidRPr="00A20C6C">
        <w:rPr>
          <w:sz w:val="22"/>
          <w:szCs w:val="22"/>
        </w:rPr>
        <w:t>5.3. Compete ao Compromitente Detentor da Ata:</w:t>
      </w:r>
    </w:p>
    <w:p w14:paraId="447B3630" w14:textId="77777777" w:rsidR="00A20C6C" w:rsidRPr="00A20C6C" w:rsidRDefault="00A20C6C" w:rsidP="00A20C6C">
      <w:pPr>
        <w:spacing w:before="5" w:line="120" w:lineRule="exact"/>
        <w:jc w:val="both"/>
        <w:rPr>
          <w:sz w:val="22"/>
          <w:szCs w:val="22"/>
        </w:rPr>
      </w:pPr>
    </w:p>
    <w:p w14:paraId="45DA9E56" w14:textId="77777777" w:rsidR="00A20C6C" w:rsidRPr="00A20C6C" w:rsidRDefault="00A20C6C" w:rsidP="00A20C6C">
      <w:pPr>
        <w:spacing w:line="360" w:lineRule="auto"/>
        <w:ind w:left="1702" w:right="1368"/>
        <w:jc w:val="both"/>
        <w:rPr>
          <w:sz w:val="22"/>
          <w:szCs w:val="22"/>
        </w:rPr>
      </w:pPr>
      <w:r w:rsidRPr="00A20C6C">
        <w:rPr>
          <w:sz w:val="22"/>
          <w:szCs w:val="22"/>
        </w:rPr>
        <w:t xml:space="preserve">5.3.1. Entregar os produtos nas condições estabelecidas no edital e seus anexos e atender </w:t>
      </w:r>
      <w:proofErr w:type="gramStart"/>
      <w:r w:rsidRPr="00A20C6C">
        <w:rPr>
          <w:sz w:val="22"/>
          <w:szCs w:val="22"/>
        </w:rPr>
        <w:t>todos  os</w:t>
      </w:r>
      <w:proofErr w:type="gramEnd"/>
      <w:r w:rsidRPr="00A20C6C">
        <w:rPr>
          <w:sz w:val="22"/>
          <w:szCs w:val="22"/>
        </w:rPr>
        <w:t xml:space="preserve">  pedidos  de  contratação  durante  o  período  de  duração  do  registro  de  Preços, independentemente  </w:t>
      </w:r>
      <w:r w:rsidRPr="00A20C6C">
        <w:rPr>
          <w:sz w:val="22"/>
          <w:szCs w:val="22"/>
        </w:rPr>
        <w:lastRenderedPageBreak/>
        <w:t>da  quantidade  do  pedido  ou  de  valor  mínimo,  de  acordo  com  a  sua capacidade de fornecimento fixada na proposta de preço de sua titularidade, observando as quantidades, prazos e locais estabelecidos pelo Órgão Usuário da Ata de Registro de Preços;</w:t>
      </w:r>
    </w:p>
    <w:p w14:paraId="6EF92D58"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5.3.2.  </w:t>
      </w:r>
      <w:proofErr w:type="gramStart"/>
      <w:r w:rsidRPr="00A20C6C">
        <w:rPr>
          <w:sz w:val="22"/>
          <w:szCs w:val="22"/>
        </w:rPr>
        <w:t>Aceitar  nas</w:t>
      </w:r>
      <w:proofErr w:type="gramEnd"/>
      <w:r w:rsidRPr="00A20C6C">
        <w:rPr>
          <w:sz w:val="22"/>
          <w:szCs w:val="22"/>
        </w:rPr>
        <w:t xml:space="preserve">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684D7C95" w14:textId="77777777" w:rsidR="00A20C6C" w:rsidRPr="00A20C6C" w:rsidRDefault="00A20C6C" w:rsidP="00A20C6C">
      <w:pPr>
        <w:spacing w:before="4" w:line="356" w:lineRule="auto"/>
        <w:ind w:left="1702" w:right="1373"/>
        <w:jc w:val="both"/>
        <w:rPr>
          <w:sz w:val="22"/>
          <w:szCs w:val="22"/>
        </w:rPr>
      </w:pPr>
      <w:r w:rsidRPr="00A20C6C">
        <w:rPr>
          <w:sz w:val="22"/>
          <w:szCs w:val="22"/>
        </w:rPr>
        <w:t xml:space="preserve">5.3.3.  </w:t>
      </w:r>
      <w:proofErr w:type="gramStart"/>
      <w:r w:rsidRPr="00A20C6C">
        <w:rPr>
          <w:sz w:val="22"/>
          <w:szCs w:val="22"/>
        </w:rPr>
        <w:t>Manter,  durante</w:t>
      </w:r>
      <w:proofErr w:type="gramEnd"/>
      <w:r w:rsidRPr="00A20C6C">
        <w:rPr>
          <w:sz w:val="22"/>
          <w:szCs w:val="22"/>
        </w:rPr>
        <w:t xml:space="preserve">  a  vigência  do  registro  de  preços,  a  compatibilidade  de  todas  as obrigações  assumidas  e  as  condições  de  habilitação  e qualificação exigidas na licitação;</w:t>
      </w:r>
    </w:p>
    <w:p w14:paraId="7FB14474" w14:textId="77777777" w:rsidR="00A20C6C" w:rsidRPr="00A20C6C" w:rsidRDefault="00A20C6C" w:rsidP="00A20C6C">
      <w:pPr>
        <w:spacing w:before="9" w:line="360" w:lineRule="auto"/>
        <w:ind w:left="1702" w:right="1370"/>
        <w:jc w:val="both"/>
        <w:rPr>
          <w:sz w:val="22"/>
          <w:szCs w:val="22"/>
        </w:rPr>
      </w:pPr>
      <w:r w:rsidRPr="00A20C6C">
        <w:rPr>
          <w:sz w:val="22"/>
          <w:szCs w:val="22"/>
        </w:rPr>
        <w:t>5.3.4. Substituir os produtos recusados pelo órgão ou entidade usuária, sem qualquer ônus para a Administração, no prazo máximo de 24 (vinte e quatro) horas, independentemente da aplicação das penalidades cabíveis;</w:t>
      </w:r>
    </w:p>
    <w:p w14:paraId="4E9C1EA9" w14:textId="77777777" w:rsidR="00A20C6C" w:rsidRPr="00A20C6C" w:rsidRDefault="00A20C6C" w:rsidP="00A20C6C">
      <w:pPr>
        <w:spacing w:before="6" w:line="360" w:lineRule="auto"/>
        <w:ind w:left="1702" w:right="1374"/>
        <w:jc w:val="both"/>
        <w:rPr>
          <w:sz w:val="22"/>
          <w:szCs w:val="22"/>
        </w:rPr>
      </w:pPr>
      <w:r w:rsidRPr="00A20C6C">
        <w:rPr>
          <w:sz w:val="22"/>
          <w:szCs w:val="22"/>
        </w:rPr>
        <w:t>5.3.5. Ter revisado ou cancelado o registro de seus preços, quando presentes os pressupostos previstos na cláusula segunda desta Ata;</w:t>
      </w:r>
    </w:p>
    <w:p w14:paraId="5651116F" w14:textId="77777777" w:rsidR="00A20C6C" w:rsidRPr="00A20C6C" w:rsidRDefault="00A20C6C" w:rsidP="00A20C6C">
      <w:pPr>
        <w:spacing w:before="7" w:line="359" w:lineRule="auto"/>
        <w:ind w:left="1702" w:right="1371"/>
        <w:jc w:val="both"/>
        <w:rPr>
          <w:sz w:val="22"/>
          <w:szCs w:val="22"/>
        </w:rPr>
      </w:pPr>
      <w:r w:rsidRPr="00A20C6C">
        <w:rPr>
          <w:sz w:val="22"/>
          <w:szCs w:val="22"/>
        </w:rPr>
        <w:t xml:space="preserve">5.3.6. Atender a demanda dos órgãos ou entidade usuários, durante a fase da negociação de revisão de preços de que trata a cláusula segunda desta Ata, com os preços inicialmente </w:t>
      </w:r>
      <w:proofErr w:type="gramStart"/>
      <w:r w:rsidRPr="00A20C6C">
        <w:rPr>
          <w:sz w:val="22"/>
          <w:szCs w:val="22"/>
        </w:rPr>
        <w:t>registrados  garantidos</w:t>
      </w:r>
      <w:proofErr w:type="gramEnd"/>
      <w:r w:rsidRPr="00A20C6C">
        <w:rPr>
          <w:sz w:val="22"/>
          <w:szCs w:val="22"/>
        </w:rPr>
        <w:t xml:space="preserve">  a  compensação  dos  valores  dos  produtos  já  entregues,  caso  do reconhecimento pela Administração do rompimento do equilíbrio originalmente estipulado;</w:t>
      </w:r>
    </w:p>
    <w:p w14:paraId="7F16B992" w14:textId="77777777" w:rsidR="00A20C6C" w:rsidRPr="00A20C6C" w:rsidRDefault="00A20C6C" w:rsidP="00A20C6C">
      <w:pPr>
        <w:spacing w:before="6" w:line="360" w:lineRule="auto"/>
        <w:ind w:left="1702" w:right="1375"/>
        <w:jc w:val="both"/>
        <w:rPr>
          <w:sz w:val="22"/>
          <w:szCs w:val="22"/>
        </w:rPr>
      </w:pPr>
      <w:r w:rsidRPr="00A20C6C">
        <w:rPr>
          <w:sz w:val="22"/>
          <w:szCs w:val="22"/>
        </w:rPr>
        <w:t>5.3.7. Vincular-se ao preço máximo (novo preço) definido pelo MUNICÍPIO, resultante do ato de revisão;</w:t>
      </w:r>
    </w:p>
    <w:p w14:paraId="25DA059C" w14:textId="77777777" w:rsidR="00A20C6C" w:rsidRPr="00A20C6C" w:rsidRDefault="00A20C6C" w:rsidP="00A20C6C">
      <w:pPr>
        <w:spacing w:before="5" w:line="363" w:lineRule="auto"/>
        <w:ind w:left="1702" w:right="1377"/>
        <w:jc w:val="both"/>
        <w:rPr>
          <w:sz w:val="22"/>
          <w:szCs w:val="22"/>
        </w:rPr>
      </w:pPr>
      <w:r w:rsidRPr="00A20C6C">
        <w:rPr>
          <w:sz w:val="22"/>
          <w:szCs w:val="22"/>
        </w:rPr>
        <w:t>5.3.8. Responsabilizar-se pelos danos causados diretamente aos municípios consorciados ou a terceiros, decorrentes de sua culpa ou dolo até a entrega do objeto de registro de preços.</w:t>
      </w:r>
    </w:p>
    <w:p w14:paraId="3815F6FB" w14:textId="77777777" w:rsidR="00A20C6C" w:rsidRPr="00A20C6C" w:rsidRDefault="00A20C6C" w:rsidP="00A20C6C">
      <w:pPr>
        <w:spacing w:before="29" w:line="356" w:lineRule="auto"/>
        <w:ind w:left="1702" w:right="1384"/>
        <w:jc w:val="both"/>
        <w:rPr>
          <w:sz w:val="22"/>
          <w:szCs w:val="22"/>
        </w:rPr>
      </w:pPr>
      <w:r w:rsidRPr="00A20C6C">
        <w:rPr>
          <w:sz w:val="22"/>
          <w:szCs w:val="22"/>
        </w:rPr>
        <w:t>5.3.9. Receber os pagamentos respectivos nas condições pactuadas no edital e na cláusula oitava desta Ata de Registro de Preços.</w:t>
      </w:r>
    </w:p>
    <w:p w14:paraId="3DB0D5B3" w14:textId="77777777" w:rsidR="00A20C6C" w:rsidRPr="00A20C6C" w:rsidRDefault="00A20C6C" w:rsidP="00A20C6C">
      <w:pPr>
        <w:spacing w:before="14"/>
        <w:ind w:left="1702" w:right="1881"/>
        <w:jc w:val="both"/>
        <w:rPr>
          <w:sz w:val="22"/>
          <w:szCs w:val="22"/>
        </w:rPr>
      </w:pPr>
      <w:r w:rsidRPr="00A20C6C">
        <w:rPr>
          <w:b/>
          <w:sz w:val="22"/>
          <w:szCs w:val="22"/>
        </w:rPr>
        <w:t>CLÁUSULA SEXTA - DO CANCELAMENTO DOS PREÇOS REGISTRADOS</w:t>
      </w:r>
    </w:p>
    <w:p w14:paraId="4402F7B0" w14:textId="77777777" w:rsidR="00A20C6C" w:rsidRPr="00A20C6C" w:rsidRDefault="00A20C6C" w:rsidP="00A20C6C">
      <w:pPr>
        <w:spacing w:before="4" w:line="120" w:lineRule="exact"/>
        <w:jc w:val="both"/>
        <w:rPr>
          <w:sz w:val="22"/>
          <w:szCs w:val="22"/>
        </w:rPr>
      </w:pPr>
    </w:p>
    <w:p w14:paraId="40E4F59A" w14:textId="77777777" w:rsidR="00A20C6C" w:rsidRPr="00A20C6C" w:rsidRDefault="00A20C6C" w:rsidP="00A20C6C">
      <w:pPr>
        <w:spacing w:line="360" w:lineRule="auto"/>
        <w:ind w:left="1702" w:right="1372"/>
        <w:jc w:val="both"/>
        <w:rPr>
          <w:sz w:val="22"/>
          <w:szCs w:val="22"/>
        </w:rPr>
      </w:pPr>
      <w:r w:rsidRPr="00A20C6C">
        <w:rPr>
          <w:sz w:val="22"/>
          <w:szCs w:val="22"/>
        </w:rPr>
        <w:t xml:space="preserve">6.1. A Ata de Registro de Preços será cancelada, automaticamente, por decurso de prazo de </w:t>
      </w:r>
      <w:proofErr w:type="gramStart"/>
      <w:r w:rsidRPr="00A20C6C">
        <w:rPr>
          <w:sz w:val="22"/>
          <w:szCs w:val="22"/>
        </w:rPr>
        <w:t>vigência  ou</w:t>
      </w:r>
      <w:proofErr w:type="gramEnd"/>
      <w:r w:rsidRPr="00A20C6C">
        <w:rPr>
          <w:sz w:val="22"/>
          <w:szCs w:val="22"/>
        </w:rPr>
        <w:t xml:space="preserve">  quando  não  restarem  fornecedores  registrados  e,  por  iniciativa  do  órgão gerenciador da Ata de Registro de Preços quando:</w:t>
      </w:r>
    </w:p>
    <w:p w14:paraId="2AAEE68B" w14:textId="77777777" w:rsidR="00A20C6C" w:rsidRPr="00A20C6C" w:rsidRDefault="00A20C6C" w:rsidP="00A20C6C">
      <w:pPr>
        <w:spacing w:before="4"/>
        <w:ind w:left="1700" w:right="6993"/>
        <w:jc w:val="both"/>
        <w:rPr>
          <w:sz w:val="22"/>
          <w:szCs w:val="22"/>
        </w:rPr>
      </w:pPr>
      <w:r w:rsidRPr="00A20C6C">
        <w:rPr>
          <w:sz w:val="22"/>
          <w:szCs w:val="22"/>
        </w:rPr>
        <w:t>6.1.1. Pelo órgão gestor, quando:</w:t>
      </w:r>
    </w:p>
    <w:p w14:paraId="12CF34EC" w14:textId="77777777" w:rsidR="00A20C6C" w:rsidRPr="00A20C6C" w:rsidRDefault="00A20C6C" w:rsidP="00A20C6C">
      <w:pPr>
        <w:spacing w:before="9" w:line="120" w:lineRule="exact"/>
        <w:jc w:val="both"/>
        <w:rPr>
          <w:sz w:val="22"/>
          <w:szCs w:val="22"/>
        </w:rPr>
      </w:pPr>
    </w:p>
    <w:p w14:paraId="322DEDB8" w14:textId="77777777" w:rsidR="00A20C6C" w:rsidRPr="00A20C6C" w:rsidRDefault="00A20C6C" w:rsidP="00A20C6C">
      <w:pPr>
        <w:spacing w:line="361" w:lineRule="auto"/>
        <w:ind w:left="1702" w:right="1384"/>
        <w:jc w:val="both"/>
        <w:rPr>
          <w:sz w:val="22"/>
          <w:szCs w:val="22"/>
        </w:rPr>
      </w:pPr>
      <w:r w:rsidRPr="00A20C6C">
        <w:rPr>
          <w:sz w:val="22"/>
          <w:szCs w:val="22"/>
        </w:rPr>
        <w:t>a) o detentor da ata descumprir as condições da Ata de Registro de Preços a que estiver vinculado;</w:t>
      </w:r>
    </w:p>
    <w:p w14:paraId="27057739" w14:textId="77777777" w:rsidR="00A20C6C" w:rsidRPr="00A20C6C" w:rsidRDefault="00A20C6C" w:rsidP="00A20C6C">
      <w:pPr>
        <w:spacing w:before="4" w:line="363" w:lineRule="auto"/>
        <w:ind w:left="1702" w:right="1373"/>
        <w:jc w:val="both"/>
        <w:rPr>
          <w:sz w:val="22"/>
          <w:szCs w:val="22"/>
        </w:rPr>
      </w:pPr>
      <w:r w:rsidRPr="00A20C6C">
        <w:rPr>
          <w:sz w:val="22"/>
          <w:szCs w:val="22"/>
        </w:rPr>
        <w:t>b) o detentor não retirar nota de empenho ou instrumento equivalente no prazo estabelecido, sem justificativa aceitável;</w:t>
      </w:r>
    </w:p>
    <w:p w14:paraId="17BB9535" w14:textId="77777777" w:rsidR="00A20C6C" w:rsidRPr="00A20C6C" w:rsidRDefault="00A20C6C" w:rsidP="00A20C6C">
      <w:pPr>
        <w:ind w:left="1700" w:right="2114"/>
        <w:jc w:val="both"/>
        <w:rPr>
          <w:sz w:val="22"/>
          <w:szCs w:val="22"/>
        </w:rPr>
      </w:pPr>
      <w:r w:rsidRPr="00A20C6C">
        <w:rPr>
          <w:sz w:val="22"/>
          <w:szCs w:val="22"/>
        </w:rPr>
        <w:t>c) em qualquer hipótese de inexecução total ou parcial do contrato de fornecimento;</w:t>
      </w:r>
    </w:p>
    <w:p w14:paraId="1257E162" w14:textId="77777777" w:rsidR="00A20C6C" w:rsidRPr="00A20C6C" w:rsidRDefault="00A20C6C" w:rsidP="00A20C6C">
      <w:pPr>
        <w:spacing w:before="2" w:line="120" w:lineRule="exact"/>
        <w:jc w:val="both"/>
        <w:rPr>
          <w:sz w:val="22"/>
          <w:szCs w:val="22"/>
        </w:rPr>
      </w:pPr>
    </w:p>
    <w:p w14:paraId="506E18E2" w14:textId="77777777" w:rsidR="00A20C6C" w:rsidRPr="00A20C6C" w:rsidRDefault="00A20C6C" w:rsidP="00A20C6C">
      <w:pPr>
        <w:spacing w:line="359" w:lineRule="auto"/>
        <w:ind w:left="1702" w:right="1374"/>
        <w:jc w:val="both"/>
        <w:rPr>
          <w:sz w:val="22"/>
          <w:szCs w:val="22"/>
        </w:rPr>
      </w:pPr>
      <w:r w:rsidRPr="00A20C6C">
        <w:rPr>
          <w:sz w:val="22"/>
          <w:szCs w:val="22"/>
        </w:rPr>
        <w:t xml:space="preserve">d)  </w:t>
      </w:r>
      <w:proofErr w:type="gramStart"/>
      <w:r w:rsidRPr="00A20C6C">
        <w:rPr>
          <w:sz w:val="22"/>
          <w:szCs w:val="22"/>
        </w:rPr>
        <w:t>não  aceitar</w:t>
      </w:r>
      <w:proofErr w:type="gramEnd"/>
      <w:r w:rsidRPr="00A20C6C">
        <w:rPr>
          <w:sz w:val="22"/>
          <w:szCs w:val="22"/>
        </w:rPr>
        <w:t xml:space="preserve">  reduzir  o  seu  preço  registrado,  na  hipótese  desta  apresentar  superior  ao praticado no mercado;</w:t>
      </w:r>
    </w:p>
    <w:p w14:paraId="2ABD7D5B" w14:textId="77777777" w:rsidR="00A20C6C" w:rsidRPr="00A20C6C" w:rsidRDefault="00A20C6C" w:rsidP="00A20C6C">
      <w:pPr>
        <w:spacing w:before="7" w:line="356" w:lineRule="auto"/>
        <w:ind w:left="1702" w:right="1366"/>
        <w:jc w:val="both"/>
        <w:rPr>
          <w:sz w:val="22"/>
          <w:szCs w:val="22"/>
        </w:rPr>
      </w:pPr>
      <w:r w:rsidRPr="00A20C6C">
        <w:rPr>
          <w:sz w:val="22"/>
          <w:szCs w:val="22"/>
        </w:rPr>
        <w:lastRenderedPageBreak/>
        <w:t xml:space="preserve">e)  estiver impedido para licitar ou contratar </w:t>
      </w:r>
      <w:proofErr w:type="gramStart"/>
      <w:r w:rsidRPr="00A20C6C">
        <w:rPr>
          <w:sz w:val="22"/>
          <w:szCs w:val="22"/>
        </w:rPr>
        <w:t>temporariamente  com</w:t>
      </w:r>
      <w:proofErr w:type="gramEnd"/>
      <w:r w:rsidRPr="00A20C6C">
        <w:rPr>
          <w:sz w:val="22"/>
          <w:szCs w:val="22"/>
        </w:rPr>
        <w:t xml:space="preserve">  a administração  ou  for declarado inidôneo para licitar ou contratar com  a administração pública, no termos   da Lei Federal n° 10.520, de 17 de fevereiro de 2002;</w:t>
      </w:r>
    </w:p>
    <w:p w14:paraId="427ECB13" w14:textId="77777777" w:rsidR="00A20C6C" w:rsidRPr="00A20C6C" w:rsidRDefault="00A20C6C" w:rsidP="00A20C6C">
      <w:pPr>
        <w:spacing w:before="10"/>
        <w:ind w:left="1700" w:right="4216"/>
        <w:jc w:val="both"/>
        <w:rPr>
          <w:sz w:val="22"/>
          <w:szCs w:val="22"/>
        </w:rPr>
      </w:pPr>
      <w:r w:rsidRPr="00A20C6C">
        <w:rPr>
          <w:sz w:val="22"/>
          <w:szCs w:val="22"/>
        </w:rPr>
        <w:t>f) por razões de interesse público devidamente fundamentado.</w:t>
      </w:r>
    </w:p>
    <w:p w14:paraId="15416887" w14:textId="77777777" w:rsidR="00A20C6C" w:rsidRPr="00A20C6C" w:rsidRDefault="00A20C6C" w:rsidP="00A20C6C">
      <w:pPr>
        <w:spacing w:before="9" w:line="120" w:lineRule="exact"/>
        <w:jc w:val="both"/>
        <w:rPr>
          <w:sz w:val="22"/>
          <w:szCs w:val="22"/>
        </w:rPr>
      </w:pPr>
    </w:p>
    <w:p w14:paraId="0953C79B" w14:textId="77777777" w:rsidR="00A20C6C" w:rsidRPr="00A20C6C" w:rsidRDefault="00A20C6C" w:rsidP="00A20C6C">
      <w:pPr>
        <w:spacing w:line="360" w:lineRule="auto"/>
        <w:ind w:left="1702" w:right="1370"/>
        <w:jc w:val="both"/>
        <w:rPr>
          <w:sz w:val="22"/>
          <w:szCs w:val="22"/>
        </w:rPr>
      </w:pPr>
      <w:r w:rsidRPr="00A20C6C">
        <w:rPr>
          <w:sz w:val="22"/>
          <w:szCs w:val="22"/>
        </w:rPr>
        <w:t>6.1.2. Pela DETENTORA da ata quando, mediante solicitação por escrito, comprovar estar impossibilitada de executar o contrato de acordo com a ata de registro de preços, decorrente de caso fortuito ou de força maior.</w:t>
      </w:r>
    </w:p>
    <w:p w14:paraId="6E1D4080" w14:textId="77777777" w:rsidR="00A20C6C" w:rsidRPr="00A20C6C" w:rsidRDefault="00A20C6C" w:rsidP="00A20C6C">
      <w:pPr>
        <w:spacing w:before="6" w:line="360" w:lineRule="auto"/>
        <w:ind w:left="1702" w:right="1367"/>
        <w:jc w:val="both"/>
        <w:rPr>
          <w:sz w:val="22"/>
          <w:szCs w:val="22"/>
        </w:rPr>
      </w:pPr>
      <w:r w:rsidRPr="00A20C6C">
        <w:rPr>
          <w:sz w:val="22"/>
          <w:szCs w:val="22"/>
        </w:rPr>
        <w:t xml:space="preserve">6.2.  </w:t>
      </w:r>
      <w:proofErr w:type="gramStart"/>
      <w:r w:rsidRPr="00A20C6C">
        <w:rPr>
          <w:sz w:val="22"/>
          <w:szCs w:val="22"/>
        </w:rPr>
        <w:t>Nas  hipóteses</w:t>
      </w:r>
      <w:proofErr w:type="gramEnd"/>
      <w:r w:rsidRPr="00A20C6C">
        <w:rPr>
          <w:sz w:val="22"/>
          <w:szCs w:val="22"/>
        </w:rPr>
        <w:t xml:space="preserve">  previstas  no  subitem  6.1,  a  comunicação  do  cancelamento  de  preço registrado será publicada na imprensa oficial juntando-se o comprovante ao expediente que deu origem ao registro.</w:t>
      </w:r>
    </w:p>
    <w:p w14:paraId="73405B5E" w14:textId="77777777" w:rsidR="00A20C6C" w:rsidRPr="00A20C6C" w:rsidRDefault="00A20C6C" w:rsidP="00A20C6C">
      <w:pPr>
        <w:spacing w:before="6" w:line="361" w:lineRule="auto"/>
        <w:ind w:left="1702" w:right="1381"/>
        <w:jc w:val="both"/>
        <w:rPr>
          <w:sz w:val="22"/>
          <w:szCs w:val="22"/>
        </w:rPr>
      </w:pPr>
      <w:r w:rsidRPr="00A20C6C">
        <w:rPr>
          <w:sz w:val="22"/>
          <w:szCs w:val="22"/>
        </w:rPr>
        <w:t xml:space="preserve">6.3.  </w:t>
      </w:r>
      <w:proofErr w:type="gramStart"/>
      <w:r w:rsidRPr="00A20C6C">
        <w:rPr>
          <w:sz w:val="22"/>
          <w:szCs w:val="22"/>
        </w:rPr>
        <w:t>O  cancelamento</w:t>
      </w:r>
      <w:proofErr w:type="gramEnd"/>
      <w:r w:rsidRPr="00A20C6C">
        <w:rPr>
          <w:sz w:val="22"/>
          <w:szCs w:val="22"/>
        </w:rPr>
        <w:t xml:space="preserve">  do  registro,  assegurados  o  contraditório  e  a  ampla  defesa,  será formalizado por despacho da autoridade competente.</w:t>
      </w:r>
    </w:p>
    <w:p w14:paraId="06FE2282" w14:textId="77777777" w:rsidR="00A20C6C" w:rsidRPr="00A20C6C" w:rsidRDefault="00A20C6C" w:rsidP="00A20C6C">
      <w:pPr>
        <w:spacing w:before="4" w:line="360" w:lineRule="auto"/>
        <w:ind w:left="1702" w:right="1371"/>
        <w:jc w:val="both"/>
        <w:rPr>
          <w:sz w:val="22"/>
          <w:szCs w:val="22"/>
        </w:rPr>
      </w:pPr>
      <w:r w:rsidRPr="00A20C6C">
        <w:rPr>
          <w:sz w:val="22"/>
          <w:szCs w:val="22"/>
        </w:rPr>
        <w:t xml:space="preserve">6.4.  A solicitação da detentora da ata para cancelamento do registro </w:t>
      </w:r>
      <w:proofErr w:type="gramStart"/>
      <w:r w:rsidRPr="00A20C6C">
        <w:rPr>
          <w:sz w:val="22"/>
          <w:szCs w:val="22"/>
        </w:rPr>
        <w:t>do  preço</w:t>
      </w:r>
      <w:proofErr w:type="gramEnd"/>
      <w:r w:rsidRPr="00A20C6C">
        <w:rPr>
          <w:sz w:val="22"/>
          <w:szCs w:val="22"/>
        </w:rPr>
        <w:t xml:space="preserve"> deverá ser protocolada junto  ao  MUNICÍPIO,  facultada  a  este  a  aplicação  das  sanções  administrativas previstas no edital, se não aceitar as razões do pedido, sendo assegurado ao fornecedor o contraditório e a ampla defesa.</w:t>
      </w:r>
    </w:p>
    <w:p w14:paraId="5E7E845B" w14:textId="77777777" w:rsidR="00A20C6C" w:rsidRPr="00A20C6C" w:rsidRDefault="00A20C6C" w:rsidP="00A20C6C">
      <w:pPr>
        <w:spacing w:before="3" w:line="363" w:lineRule="auto"/>
        <w:ind w:left="1702" w:right="1374"/>
        <w:jc w:val="both"/>
        <w:rPr>
          <w:sz w:val="22"/>
          <w:szCs w:val="22"/>
        </w:rPr>
      </w:pPr>
      <w:r w:rsidRPr="00A20C6C">
        <w:rPr>
          <w:sz w:val="22"/>
          <w:szCs w:val="22"/>
        </w:rPr>
        <w:t>6.5. Cancelada a ata em relação a uma detentora, o Órgão Gerenciador poderá emitir ordem de fornecimento àquela com classificação imediatamente subsequente.</w:t>
      </w:r>
    </w:p>
    <w:p w14:paraId="36A87A90" w14:textId="77777777" w:rsidR="00A20C6C" w:rsidRPr="00A20C6C" w:rsidRDefault="00A20C6C" w:rsidP="00A20C6C">
      <w:pPr>
        <w:spacing w:before="3" w:line="363" w:lineRule="auto"/>
        <w:ind w:left="1702" w:right="1374"/>
        <w:jc w:val="both"/>
        <w:rPr>
          <w:sz w:val="22"/>
          <w:szCs w:val="22"/>
        </w:rPr>
      </w:pPr>
    </w:p>
    <w:p w14:paraId="7872C88A" w14:textId="77777777" w:rsidR="00A20C6C" w:rsidRPr="00A20C6C" w:rsidRDefault="00A20C6C" w:rsidP="00A20C6C">
      <w:pPr>
        <w:ind w:left="1702" w:right="1419"/>
        <w:jc w:val="both"/>
        <w:rPr>
          <w:sz w:val="22"/>
          <w:szCs w:val="22"/>
        </w:rPr>
      </w:pPr>
      <w:r w:rsidRPr="00A20C6C">
        <w:rPr>
          <w:b/>
          <w:sz w:val="22"/>
          <w:szCs w:val="22"/>
        </w:rPr>
        <w:t>CLÁUSULA SÉTIMA - DO FORNECIMENTO, LOCAL E PRAZO DE ENTREGA.</w:t>
      </w:r>
    </w:p>
    <w:p w14:paraId="66845B5A" w14:textId="77777777" w:rsidR="00A20C6C" w:rsidRPr="00A20C6C" w:rsidRDefault="00A20C6C" w:rsidP="00A20C6C">
      <w:pPr>
        <w:spacing w:before="29" w:line="356" w:lineRule="auto"/>
        <w:ind w:left="1702" w:right="1371"/>
        <w:jc w:val="both"/>
        <w:rPr>
          <w:sz w:val="22"/>
          <w:szCs w:val="22"/>
        </w:rPr>
      </w:pPr>
      <w:r w:rsidRPr="00A20C6C">
        <w:rPr>
          <w:sz w:val="22"/>
          <w:szCs w:val="22"/>
        </w:rPr>
        <w:t xml:space="preserve">7.1. A Ata de Registro de Preços será utilizada para aquisição do </w:t>
      </w:r>
      <w:proofErr w:type="gramStart"/>
      <w:r w:rsidRPr="00A20C6C">
        <w:rPr>
          <w:sz w:val="22"/>
          <w:szCs w:val="22"/>
        </w:rPr>
        <w:t>respectivo  objeto</w:t>
      </w:r>
      <w:proofErr w:type="gramEnd"/>
      <w:r w:rsidRPr="00A20C6C">
        <w:rPr>
          <w:sz w:val="22"/>
          <w:szCs w:val="22"/>
        </w:rPr>
        <w:t xml:space="preserve"> pelos municípios consorciados participantes do certame.</w:t>
      </w:r>
    </w:p>
    <w:p w14:paraId="7EB18A65" w14:textId="77777777" w:rsidR="00A20C6C" w:rsidRPr="00A20C6C" w:rsidRDefault="00A20C6C" w:rsidP="00A20C6C">
      <w:pPr>
        <w:spacing w:before="9" w:line="360" w:lineRule="auto"/>
        <w:ind w:left="1702" w:right="1368"/>
        <w:jc w:val="both"/>
        <w:rPr>
          <w:sz w:val="22"/>
          <w:szCs w:val="22"/>
        </w:rPr>
      </w:pPr>
      <w:r w:rsidRPr="00A20C6C">
        <w:rPr>
          <w:sz w:val="22"/>
          <w:szCs w:val="22"/>
        </w:rPr>
        <w:t xml:space="preserve">7.2. Cada fornecimento deverá ser efetuado mediante solicitação por escrito, formalizado </w:t>
      </w:r>
      <w:proofErr w:type="gramStart"/>
      <w:r w:rsidRPr="00A20C6C">
        <w:rPr>
          <w:sz w:val="22"/>
          <w:szCs w:val="22"/>
        </w:rPr>
        <w:t>objeto  pelos</w:t>
      </w:r>
      <w:proofErr w:type="gramEnd"/>
      <w:r w:rsidRPr="00A20C6C">
        <w:rPr>
          <w:sz w:val="22"/>
          <w:szCs w:val="22"/>
        </w:rPr>
        <w:t xml:space="preserve">  municípios  consorciados  participantes  do  certame  diretamente  à  empresa detentora  da  Ata,  dela  devendo  constar:  a  data,  o  valor  unitário  do  fornecimento,  a quantidade  pretendida,  o  local  para  a  entrega,  o  prazo,  o  carimbo  e  a  assinatura  do responsável.</w:t>
      </w:r>
    </w:p>
    <w:p w14:paraId="7C174ACF"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7.3. Os municípios consorciados participantes do certame formalizarão por intermédio de </w:t>
      </w:r>
      <w:proofErr w:type="gramStart"/>
      <w:r w:rsidRPr="00A20C6C">
        <w:rPr>
          <w:sz w:val="22"/>
          <w:szCs w:val="22"/>
        </w:rPr>
        <w:t>instrumental  contratual</w:t>
      </w:r>
      <w:proofErr w:type="gramEnd"/>
      <w:r w:rsidRPr="00A20C6C">
        <w:rPr>
          <w:sz w:val="22"/>
          <w:szCs w:val="22"/>
        </w:rPr>
        <w:t xml:space="preserve">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à ordem de classificação.</w:t>
      </w:r>
    </w:p>
    <w:p w14:paraId="249DECCC" w14:textId="77777777" w:rsidR="00A20C6C" w:rsidRPr="00A20C6C" w:rsidRDefault="00A20C6C" w:rsidP="00A20C6C">
      <w:pPr>
        <w:spacing w:before="3" w:line="360" w:lineRule="auto"/>
        <w:ind w:left="1702" w:right="1371"/>
        <w:jc w:val="both"/>
        <w:rPr>
          <w:sz w:val="22"/>
          <w:szCs w:val="22"/>
        </w:rPr>
      </w:pPr>
      <w:r w:rsidRPr="00A20C6C">
        <w:rPr>
          <w:sz w:val="22"/>
          <w:szCs w:val="22"/>
        </w:rPr>
        <w:t>7.4.  A(</w:t>
      </w:r>
      <w:proofErr w:type="gramStart"/>
      <w:r w:rsidRPr="00A20C6C">
        <w:rPr>
          <w:sz w:val="22"/>
          <w:szCs w:val="22"/>
        </w:rPr>
        <w:t>s)  fornecedora</w:t>
      </w:r>
      <w:proofErr w:type="gramEnd"/>
      <w:r w:rsidRPr="00A20C6C">
        <w:rPr>
          <w:sz w:val="22"/>
          <w:szCs w:val="22"/>
        </w:rPr>
        <w:t>(s)  classificada(s)  ficará  (</w:t>
      </w:r>
      <w:proofErr w:type="spellStart"/>
      <w:r w:rsidRPr="00A20C6C">
        <w:rPr>
          <w:sz w:val="22"/>
          <w:szCs w:val="22"/>
        </w:rPr>
        <w:t>ão</w:t>
      </w:r>
      <w:proofErr w:type="spellEnd"/>
      <w:r w:rsidRPr="00A20C6C">
        <w:rPr>
          <w:sz w:val="22"/>
          <w:szCs w:val="22"/>
        </w:rPr>
        <w:t>)  obrigada(s)  a  atender  as  ordens  de fornecimento efetuadas dentro do prazo de validade do registro, mesmo se a  entrega dos materiais ocorrer em data posterior ao seu vencimento.</w:t>
      </w:r>
    </w:p>
    <w:p w14:paraId="599222DA" w14:textId="77777777" w:rsidR="00A20C6C" w:rsidRPr="00A20C6C" w:rsidRDefault="00A20C6C" w:rsidP="00A20C6C">
      <w:pPr>
        <w:spacing w:before="6" w:line="361" w:lineRule="auto"/>
        <w:ind w:left="1702" w:right="1376"/>
        <w:jc w:val="both"/>
        <w:rPr>
          <w:sz w:val="22"/>
          <w:szCs w:val="22"/>
        </w:rPr>
      </w:pPr>
      <w:r w:rsidRPr="00A20C6C">
        <w:rPr>
          <w:sz w:val="22"/>
          <w:szCs w:val="22"/>
        </w:rPr>
        <w:t xml:space="preserve">7.4.1. O local de entrega dos materiais será estabelecido em cada Ordem de Fornecimento, podendo ser na sede da unidade requisitante, ou em local em que </w:t>
      </w:r>
      <w:proofErr w:type="gramStart"/>
      <w:r w:rsidRPr="00A20C6C">
        <w:rPr>
          <w:sz w:val="22"/>
          <w:szCs w:val="22"/>
        </w:rPr>
        <w:t>esta  indicar</w:t>
      </w:r>
      <w:proofErr w:type="gramEnd"/>
      <w:r w:rsidRPr="00A20C6C">
        <w:rPr>
          <w:sz w:val="22"/>
          <w:szCs w:val="22"/>
        </w:rPr>
        <w:t>.</w:t>
      </w:r>
    </w:p>
    <w:p w14:paraId="564FEFBE" w14:textId="77777777" w:rsidR="00A20C6C" w:rsidRPr="00A20C6C" w:rsidRDefault="00A20C6C" w:rsidP="00A20C6C">
      <w:pPr>
        <w:spacing w:before="4"/>
        <w:ind w:left="1700" w:right="4114"/>
        <w:jc w:val="both"/>
        <w:rPr>
          <w:sz w:val="22"/>
          <w:szCs w:val="22"/>
        </w:rPr>
      </w:pPr>
      <w:r w:rsidRPr="00A20C6C">
        <w:rPr>
          <w:sz w:val="22"/>
          <w:szCs w:val="22"/>
        </w:rPr>
        <w:t>7.4.2. O prazo de entrega será conforme especificado no edital.</w:t>
      </w:r>
    </w:p>
    <w:p w14:paraId="53AD311A" w14:textId="77777777" w:rsidR="00A20C6C" w:rsidRPr="00A20C6C" w:rsidRDefault="00A20C6C" w:rsidP="00A20C6C">
      <w:pPr>
        <w:spacing w:before="4" w:line="120" w:lineRule="exact"/>
        <w:jc w:val="both"/>
        <w:rPr>
          <w:sz w:val="22"/>
          <w:szCs w:val="22"/>
        </w:rPr>
      </w:pPr>
    </w:p>
    <w:p w14:paraId="36418D8F" w14:textId="77777777" w:rsidR="00A20C6C" w:rsidRPr="00A20C6C" w:rsidRDefault="00A20C6C" w:rsidP="00A20C6C">
      <w:pPr>
        <w:spacing w:line="360" w:lineRule="auto"/>
        <w:ind w:left="1702" w:right="1369"/>
        <w:jc w:val="both"/>
        <w:rPr>
          <w:sz w:val="22"/>
          <w:szCs w:val="22"/>
        </w:rPr>
      </w:pPr>
      <w:r w:rsidRPr="00A20C6C">
        <w:rPr>
          <w:sz w:val="22"/>
          <w:szCs w:val="22"/>
        </w:rPr>
        <w:lastRenderedPageBreak/>
        <w:t>7.4.3. Serão aplicadas as sanções previstas na Lei Federal n.º 8.666, de 21 de junho de 1993 e suas alterações posteriores, além das determinações deste edital, se a detentora da ata não atender as ordens de fornecimento.</w:t>
      </w:r>
    </w:p>
    <w:p w14:paraId="0BE07BFF" w14:textId="77777777" w:rsidR="00A20C6C" w:rsidRPr="00A20C6C" w:rsidRDefault="00A20C6C" w:rsidP="00A20C6C">
      <w:pPr>
        <w:spacing w:before="6" w:line="359" w:lineRule="auto"/>
        <w:ind w:left="1702" w:right="1372"/>
        <w:jc w:val="both"/>
        <w:rPr>
          <w:sz w:val="22"/>
          <w:szCs w:val="22"/>
        </w:rPr>
      </w:pPr>
      <w:r w:rsidRPr="00A20C6C">
        <w:rPr>
          <w:sz w:val="22"/>
          <w:szCs w:val="22"/>
        </w:rPr>
        <w:t xml:space="preserve">7.5.  A segunda fornecedora classificada só poderá fornecer aos </w:t>
      </w:r>
      <w:proofErr w:type="gramStart"/>
      <w:r w:rsidRPr="00A20C6C">
        <w:rPr>
          <w:sz w:val="22"/>
          <w:szCs w:val="22"/>
        </w:rPr>
        <w:t>municípios  consorciados</w:t>
      </w:r>
      <w:proofErr w:type="gramEnd"/>
      <w:r w:rsidRPr="00A20C6C">
        <w:rPr>
          <w:sz w:val="22"/>
          <w:szCs w:val="22"/>
        </w:rPr>
        <w:t xml:space="preserve"> participantes do certame, quando estiver esgotada a capacidade de fornecimento da primeira, e assim sucessivamente, de acordo com o consumo anual previsto para cada item da licitação, ou quando da primeira classificada tiver seu registro junto a Ata cancelado.</w:t>
      </w:r>
    </w:p>
    <w:p w14:paraId="3E019F55" w14:textId="77777777" w:rsidR="00A20C6C" w:rsidRPr="00A20C6C" w:rsidRDefault="00A20C6C" w:rsidP="00A20C6C">
      <w:pPr>
        <w:spacing w:before="4" w:line="363" w:lineRule="auto"/>
        <w:ind w:left="1702" w:right="1373"/>
        <w:jc w:val="both"/>
        <w:rPr>
          <w:sz w:val="22"/>
          <w:szCs w:val="22"/>
        </w:rPr>
      </w:pPr>
      <w:r w:rsidRPr="00A20C6C">
        <w:rPr>
          <w:sz w:val="22"/>
          <w:szCs w:val="22"/>
        </w:rPr>
        <w:t xml:space="preserve">7.6.   </w:t>
      </w:r>
      <w:proofErr w:type="gramStart"/>
      <w:r w:rsidRPr="00A20C6C">
        <w:rPr>
          <w:sz w:val="22"/>
          <w:szCs w:val="22"/>
        </w:rPr>
        <w:t>As  despesas</w:t>
      </w:r>
      <w:proofErr w:type="gramEnd"/>
      <w:r w:rsidRPr="00A20C6C">
        <w:rPr>
          <w:sz w:val="22"/>
          <w:szCs w:val="22"/>
        </w:rPr>
        <w:t xml:space="preserve">  relativas  à  entrega  dos  materiais  correrão  por  conta  exclusiva  da fornecedora detentora da Ata.</w:t>
      </w:r>
    </w:p>
    <w:p w14:paraId="5F4A5479" w14:textId="77777777" w:rsidR="00A20C6C" w:rsidRPr="00A20C6C" w:rsidRDefault="00A20C6C" w:rsidP="00A20C6C">
      <w:pPr>
        <w:spacing w:before="3" w:line="360" w:lineRule="auto"/>
        <w:ind w:left="1702" w:right="1371"/>
        <w:jc w:val="both"/>
        <w:rPr>
          <w:sz w:val="22"/>
          <w:szCs w:val="22"/>
        </w:rPr>
      </w:pPr>
      <w:r w:rsidRPr="00A20C6C">
        <w:rPr>
          <w:sz w:val="22"/>
          <w:szCs w:val="22"/>
        </w:rPr>
        <w:t>7.7.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41978292" w14:textId="77777777" w:rsidR="00A20C6C" w:rsidRPr="00A20C6C" w:rsidRDefault="00A20C6C" w:rsidP="00A20C6C">
      <w:pPr>
        <w:spacing w:before="29" w:line="356" w:lineRule="auto"/>
        <w:ind w:left="1702" w:right="1376"/>
        <w:jc w:val="both"/>
        <w:rPr>
          <w:sz w:val="22"/>
          <w:szCs w:val="22"/>
        </w:rPr>
      </w:pPr>
      <w:r w:rsidRPr="00A20C6C">
        <w:rPr>
          <w:sz w:val="22"/>
          <w:szCs w:val="22"/>
        </w:rPr>
        <w:t xml:space="preserve">7.7.1.  </w:t>
      </w:r>
      <w:proofErr w:type="gramStart"/>
      <w:r w:rsidRPr="00A20C6C">
        <w:rPr>
          <w:sz w:val="22"/>
          <w:szCs w:val="22"/>
        </w:rPr>
        <w:t>Serão  recusados</w:t>
      </w:r>
      <w:proofErr w:type="gramEnd"/>
      <w:r w:rsidRPr="00A20C6C">
        <w:rPr>
          <w:sz w:val="22"/>
          <w:szCs w:val="22"/>
        </w:rPr>
        <w:t xml:space="preserve">  os  materiais  imprestáveis  ou  defeituosos,  que  não  atendam  as especificações constantes no edital e/ou que não estejam adequados para o uso.</w:t>
      </w:r>
    </w:p>
    <w:p w14:paraId="6C78E1FE" w14:textId="77777777" w:rsidR="00A20C6C" w:rsidRPr="00A20C6C" w:rsidRDefault="00A20C6C" w:rsidP="00A20C6C">
      <w:pPr>
        <w:spacing w:before="9" w:line="359" w:lineRule="auto"/>
        <w:ind w:left="1702" w:right="1380"/>
        <w:jc w:val="both"/>
        <w:rPr>
          <w:sz w:val="22"/>
          <w:szCs w:val="22"/>
        </w:rPr>
      </w:pPr>
      <w:r w:rsidRPr="00A20C6C">
        <w:rPr>
          <w:sz w:val="22"/>
          <w:szCs w:val="22"/>
        </w:rPr>
        <w:t xml:space="preserve">7.7.2.  </w:t>
      </w:r>
      <w:proofErr w:type="gramStart"/>
      <w:r w:rsidRPr="00A20C6C">
        <w:rPr>
          <w:sz w:val="22"/>
          <w:szCs w:val="22"/>
        </w:rPr>
        <w:t>Os  materiais</w:t>
      </w:r>
      <w:proofErr w:type="gramEnd"/>
      <w:r w:rsidRPr="00A20C6C">
        <w:rPr>
          <w:sz w:val="22"/>
          <w:szCs w:val="22"/>
        </w:rPr>
        <w:t xml:space="preserve">  deverão  ser  entregues  embalados  de  forma  a  não  serem  danificados durante as operações de transporte e descarga no local da entrega.</w:t>
      </w:r>
    </w:p>
    <w:p w14:paraId="7482CDFF" w14:textId="77777777" w:rsidR="00A20C6C" w:rsidRPr="00A20C6C" w:rsidRDefault="00A20C6C" w:rsidP="00A20C6C">
      <w:pPr>
        <w:spacing w:before="7" w:line="360" w:lineRule="auto"/>
        <w:ind w:left="1702" w:right="1367"/>
        <w:jc w:val="both"/>
        <w:rPr>
          <w:sz w:val="22"/>
          <w:szCs w:val="22"/>
        </w:rPr>
      </w:pPr>
      <w:r w:rsidRPr="00A20C6C">
        <w:rPr>
          <w:sz w:val="22"/>
          <w:szCs w:val="22"/>
        </w:rPr>
        <w:t>7.8.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5925B23C" w14:textId="77777777" w:rsidR="00A20C6C" w:rsidRPr="00A20C6C" w:rsidRDefault="00A20C6C" w:rsidP="00A20C6C">
      <w:pPr>
        <w:spacing w:before="3" w:line="360" w:lineRule="auto"/>
        <w:ind w:left="1702" w:right="1369"/>
        <w:jc w:val="both"/>
        <w:rPr>
          <w:sz w:val="22"/>
          <w:szCs w:val="22"/>
        </w:rPr>
      </w:pPr>
      <w:r w:rsidRPr="00A20C6C">
        <w:rPr>
          <w:sz w:val="22"/>
          <w:szCs w:val="22"/>
        </w:rPr>
        <w:t xml:space="preserve">7.9. Todas as despesas relativas à entrega e transporte dos materiais, bem como todos os impostos, taxas e demais </w:t>
      </w:r>
      <w:proofErr w:type="gramStart"/>
      <w:r w:rsidRPr="00A20C6C">
        <w:rPr>
          <w:sz w:val="22"/>
          <w:szCs w:val="22"/>
        </w:rPr>
        <w:t>despesas decorrente</w:t>
      </w:r>
      <w:proofErr w:type="gramEnd"/>
      <w:r w:rsidRPr="00A20C6C">
        <w:rPr>
          <w:sz w:val="22"/>
          <w:szCs w:val="22"/>
        </w:rPr>
        <w:t xml:space="preserve"> da presente Ata, correrão por conta exclusivas da contratada.</w:t>
      </w:r>
    </w:p>
    <w:p w14:paraId="163398B7" w14:textId="77777777" w:rsidR="00A20C6C" w:rsidRPr="00A20C6C" w:rsidRDefault="00A20C6C" w:rsidP="00A20C6C">
      <w:pPr>
        <w:spacing w:before="8"/>
        <w:ind w:left="1702" w:right="5628"/>
        <w:jc w:val="both"/>
        <w:rPr>
          <w:sz w:val="22"/>
          <w:szCs w:val="22"/>
        </w:rPr>
      </w:pPr>
      <w:r w:rsidRPr="00A20C6C">
        <w:rPr>
          <w:b/>
          <w:sz w:val="22"/>
          <w:szCs w:val="22"/>
        </w:rPr>
        <w:t>CLÁUSULA OITAVA - DO PAGAMENTO</w:t>
      </w:r>
    </w:p>
    <w:p w14:paraId="5476740E" w14:textId="77777777" w:rsidR="00A20C6C" w:rsidRPr="00A20C6C" w:rsidRDefault="00A20C6C" w:rsidP="00A20C6C">
      <w:pPr>
        <w:spacing w:before="2" w:line="120" w:lineRule="exact"/>
        <w:jc w:val="both"/>
        <w:rPr>
          <w:sz w:val="22"/>
          <w:szCs w:val="22"/>
        </w:rPr>
      </w:pPr>
    </w:p>
    <w:p w14:paraId="5F4F132D" w14:textId="77777777" w:rsidR="00A20C6C" w:rsidRPr="00A20C6C" w:rsidRDefault="00A20C6C" w:rsidP="00A20C6C">
      <w:pPr>
        <w:ind w:left="1700" w:right="1408"/>
        <w:jc w:val="both"/>
        <w:rPr>
          <w:sz w:val="22"/>
          <w:szCs w:val="22"/>
        </w:rPr>
      </w:pPr>
      <w:r w:rsidRPr="00A20C6C">
        <w:rPr>
          <w:sz w:val="22"/>
          <w:szCs w:val="22"/>
        </w:rPr>
        <w:t>8.1. Os pagamentos serão efetuados conforme Edital</w:t>
      </w:r>
      <w:r w:rsidRPr="00A20C6C">
        <w:rPr>
          <w:b/>
          <w:sz w:val="22"/>
          <w:szCs w:val="22"/>
        </w:rPr>
        <w:t xml:space="preserve">, </w:t>
      </w:r>
      <w:r w:rsidRPr="00A20C6C">
        <w:rPr>
          <w:sz w:val="22"/>
          <w:szCs w:val="22"/>
        </w:rPr>
        <w:t>mediante a apresentação de nota fiscal</w:t>
      </w:r>
    </w:p>
    <w:p w14:paraId="779F9A3C" w14:textId="77777777" w:rsidR="00A20C6C" w:rsidRPr="00A20C6C" w:rsidRDefault="00A20C6C" w:rsidP="00A20C6C">
      <w:pPr>
        <w:spacing w:before="2" w:line="140" w:lineRule="exact"/>
        <w:jc w:val="both"/>
        <w:rPr>
          <w:sz w:val="22"/>
          <w:szCs w:val="22"/>
        </w:rPr>
      </w:pPr>
    </w:p>
    <w:p w14:paraId="40ECD76C" w14:textId="77777777" w:rsidR="00A20C6C" w:rsidRPr="00A20C6C" w:rsidRDefault="00A20C6C" w:rsidP="00A20C6C">
      <w:pPr>
        <w:ind w:left="1702" w:right="6598"/>
        <w:jc w:val="both"/>
        <w:rPr>
          <w:sz w:val="22"/>
          <w:szCs w:val="22"/>
        </w:rPr>
      </w:pPr>
      <w:r w:rsidRPr="00A20C6C">
        <w:rPr>
          <w:sz w:val="22"/>
          <w:szCs w:val="22"/>
        </w:rPr>
        <w:t>/ fatura, em moeda corrente nacional.</w:t>
      </w:r>
    </w:p>
    <w:p w14:paraId="59112C2A" w14:textId="77777777" w:rsidR="00A20C6C" w:rsidRPr="00A20C6C" w:rsidRDefault="00A20C6C" w:rsidP="00A20C6C">
      <w:pPr>
        <w:spacing w:before="4" w:line="120" w:lineRule="exact"/>
        <w:jc w:val="both"/>
        <w:rPr>
          <w:sz w:val="22"/>
          <w:szCs w:val="22"/>
        </w:rPr>
      </w:pPr>
    </w:p>
    <w:p w14:paraId="02D8309C" w14:textId="77777777" w:rsidR="00A20C6C" w:rsidRPr="00A20C6C" w:rsidRDefault="00A20C6C" w:rsidP="00A20C6C">
      <w:pPr>
        <w:spacing w:line="360" w:lineRule="auto"/>
        <w:ind w:left="1702" w:right="1383"/>
        <w:jc w:val="both"/>
        <w:rPr>
          <w:sz w:val="22"/>
          <w:szCs w:val="22"/>
        </w:rPr>
      </w:pPr>
      <w:r w:rsidRPr="00A20C6C">
        <w:rPr>
          <w:sz w:val="22"/>
          <w:szCs w:val="22"/>
        </w:rPr>
        <w:t xml:space="preserve">8.2. Os municípios consorciados não se responsabilizam pelo atraso dos pagamentos nos </w:t>
      </w:r>
      <w:proofErr w:type="gramStart"/>
      <w:r w:rsidRPr="00A20C6C">
        <w:rPr>
          <w:sz w:val="22"/>
          <w:szCs w:val="22"/>
        </w:rPr>
        <w:t>casos  de</w:t>
      </w:r>
      <w:proofErr w:type="gramEnd"/>
      <w:r w:rsidRPr="00A20C6C">
        <w:rPr>
          <w:sz w:val="22"/>
          <w:szCs w:val="22"/>
        </w:rPr>
        <w:t xml:space="preserve">  não  entrega  do  objeto  ora  licitado  e  da  respectiva  nota  fiscal  nos  prazos estabelecidos.</w:t>
      </w:r>
    </w:p>
    <w:p w14:paraId="3ACD92FC" w14:textId="77777777" w:rsidR="00A20C6C" w:rsidRPr="00A20C6C" w:rsidRDefault="00A20C6C" w:rsidP="00A20C6C">
      <w:pPr>
        <w:spacing w:before="6" w:line="360" w:lineRule="auto"/>
        <w:ind w:left="1702" w:right="1376"/>
        <w:jc w:val="both"/>
        <w:rPr>
          <w:sz w:val="22"/>
          <w:szCs w:val="22"/>
        </w:rPr>
      </w:pPr>
      <w:r w:rsidRPr="00A20C6C">
        <w:rPr>
          <w:sz w:val="22"/>
          <w:szCs w:val="22"/>
        </w:rPr>
        <w:t xml:space="preserve">8.3.  </w:t>
      </w:r>
      <w:proofErr w:type="gramStart"/>
      <w:r w:rsidRPr="00A20C6C">
        <w:rPr>
          <w:sz w:val="22"/>
          <w:szCs w:val="22"/>
        </w:rPr>
        <w:t>A  nota</w:t>
      </w:r>
      <w:proofErr w:type="gramEnd"/>
      <w:r w:rsidRPr="00A20C6C">
        <w:rPr>
          <w:sz w:val="22"/>
          <w:szCs w:val="22"/>
        </w:rPr>
        <w:t xml:space="preserve">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7B8C9DDE" w14:textId="77777777" w:rsidR="00A20C6C" w:rsidRPr="00A20C6C" w:rsidRDefault="00A20C6C" w:rsidP="00A20C6C">
      <w:pPr>
        <w:spacing w:before="4" w:line="359" w:lineRule="auto"/>
        <w:ind w:left="1702" w:right="1372"/>
        <w:jc w:val="both"/>
        <w:rPr>
          <w:sz w:val="22"/>
          <w:szCs w:val="22"/>
        </w:rPr>
      </w:pPr>
      <w:r w:rsidRPr="00A20C6C">
        <w:rPr>
          <w:sz w:val="22"/>
          <w:szCs w:val="22"/>
        </w:rPr>
        <w:t>8.4. No caso de nota fiscal eletrônica (NF-e) o arquivo XML deverá ser encaminhado para o e-mail indicado nas Autorizações de Fornecimento.</w:t>
      </w:r>
    </w:p>
    <w:p w14:paraId="5C915A10" w14:textId="77777777" w:rsidR="00A20C6C" w:rsidRPr="00A20C6C" w:rsidRDefault="00A20C6C" w:rsidP="00A20C6C">
      <w:pPr>
        <w:spacing w:before="7" w:line="360" w:lineRule="auto"/>
        <w:ind w:left="1702" w:right="1374"/>
        <w:jc w:val="both"/>
        <w:rPr>
          <w:sz w:val="22"/>
          <w:szCs w:val="22"/>
        </w:rPr>
      </w:pPr>
      <w:r w:rsidRPr="00A20C6C">
        <w:rPr>
          <w:sz w:val="22"/>
          <w:szCs w:val="22"/>
        </w:rPr>
        <w:t xml:space="preserve">8.5.  </w:t>
      </w:r>
      <w:proofErr w:type="gramStart"/>
      <w:r w:rsidRPr="00A20C6C">
        <w:rPr>
          <w:sz w:val="22"/>
          <w:szCs w:val="22"/>
        </w:rPr>
        <w:t>Ocorrendo  erro</w:t>
      </w:r>
      <w:proofErr w:type="gramEnd"/>
      <w:r w:rsidRPr="00A20C6C">
        <w:rPr>
          <w:sz w:val="22"/>
          <w:szCs w:val="22"/>
        </w:rPr>
        <w:t xml:space="preserve">  no  documento  da  cobrança,  este  será devolvido  e  o  pagamento  será sustado  para  que  o  fornecedor  tome  as  medidas  necessárias,  passando  o  prazo  para  o pagamento a ser contado a partir da data da reapresentação do mesmo.</w:t>
      </w:r>
    </w:p>
    <w:p w14:paraId="4F3900F0" w14:textId="77777777" w:rsidR="00A20C6C" w:rsidRPr="00A20C6C" w:rsidRDefault="00A20C6C" w:rsidP="00A20C6C">
      <w:pPr>
        <w:spacing w:before="3" w:line="363" w:lineRule="auto"/>
        <w:ind w:left="1702" w:right="1377"/>
        <w:jc w:val="both"/>
        <w:rPr>
          <w:sz w:val="22"/>
          <w:szCs w:val="22"/>
        </w:rPr>
      </w:pPr>
      <w:r w:rsidRPr="00A20C6C">
        <w:rPr>
          <w:sz w:val="22"/>
          <w:szCs w:val="22"/>
        </w:rPr>
        <w:lastRenderedPageBreak/>
        <w:t>8.6. Caso se constate erro ou irregularidade na Nota Fiscal, o município consorciado, a seu critério, poderá devolvê-la, para as devidas correções.</w:t>
      </w:r>
    </w:p>
    <w:p w14:paraId="58E5CAF5" w14:textId="77777777" w:rsidR="00A20C6C" w:rsidRPr="00A20C6C" w:rsidRDefault="00A20C6C" w:rsidP="00A20C6C">
      <w:pPr>
        <w:spacing w:before="3" w:line="363" w:lineRule="auto"/>
        <w:ind w:left="1702" w:right="1369"/>
        <w:jc w:val="both"/>
        <w:rPr>
          <w:sz w:val="22"/>
          <w:szCs w:val="22"/>
        </w:rPr>
      </w:pPr>
      <w:r w:rsidRPr="00A20C6C">
        <w:rPr>
          <w:sz w:val="22"/>
          <w:szCs w:val="22"/>
        </w:rPr>
        <w:t>8.7. Na hipótese de devolução, a Nota Fiscal será considerada como não apresentada, para fins de atendimento das condições contratuais.</w:t>
      </w:r>
    </w:p>
    <w:p w14:paraId="02A7F5B2" w14:textId="77777777" w:rsidR="00A20C6C" w:rsidRPr="00A20C6C" w:rsidRDefault="00A20C6C" w:rsidP="00A20C6C">
      <w:pPr>
        <w:spacing w:before="3" w:line="360" w:lineRule="auto"/>
        <w:ind w:left="1702" w:right="1374"/>
        <w:jc w:val="both"/>
        <w:rPr>
          <w:sz w:val="22"/>
          <w:szCs w:val="22"/>
        </w:rPr>
      </w:pPr>
      <w:r w:rsidRPr="00A20C6C">
        <w:rPr>
          <w:sz w:val="22"/>
          <w:szCs w:val="22"/>
        </w:rPr>
        <w:t xml:space="preserve">8.8.  </w:t>
      </w:r>
      <w:proofErr w:type="gramStart"/>
      <w:r w:rsidRPr="00A20C6C">
        <w:rPr>
          <w:sz w:val="22"/>
          <w:szCs w:val="22"/>
        </w:rPr>
        <w:t>Na  pendência</w:t>
      </w:r>
      <w:proofErr w:type="gramEnd"/>
      <w:r w:rsidRPr="00A20C6C">
        <w:rPr>
          <w:sz w:val="22"/>
          <w:szCs w:val="22"/>
        </w:rPr>
        <w:t xml:space="preserve">  de  liquidação  da  obrigação  financeira  em  virtude  de  penalidade  ou inadimplência contratual o valor será descontado da fatura ou créditos existentes em favor da fornecedora.</w:t>
      </w:r>
    </w:p>
    <w:p w14:paraId="0089553B" w14:textId="77777777" w:rsidR="00A20C6C" w:rsidRPr="00A20C6C" w:rsidRDefault="00A20C6C" w:rsidP="00A20C6C">
      <w:pPr>
        <w:spacing w:before="29" w:line="356" w:lineRule="auto"/>
        <w:ind w:left="1702" w:right="1371"/>
        <w:jc w:val="both"/>
        <w:rPr>
          <w:sz w:val="22"/>
          <w:szCs w:val="22"/>
        </w:rPr>
      </w:pPr>
      <w:r w:rsidRPr="00A20C6C">
        <w:rPr>
          <w:sz w:val="22"/>
          <w:szCs w:val="22"/>
        </w:rPr>
        <w:t>8.9. Os municípios consorciados efetuarão retenção, na fonte dos tributos e contribuições sobre todos os pagamentos devidos à fornecedora classificada.</w:t>
      </w:r>
    </w:p>
    <w:p w14:paraId="2F976851" w14:textId="77777777" w:rsidR="00A20C6C" w:rsidRPr="00A20C6C" w:rsidRDefault="00A20C6C" w:rsidP="00A20C6C">
      <w:pPr>
        <w:spacing w:before="14"/>
        <w:ind w:left="1702" w:right="3892"/>
        <w:jc w:val="both"/>
        <w:rPr>
          <w:sz w:val="22"/>
          <w:szCs w:val="22"/>
        </w:rPr>
      </w:pPr>
      <w:r w:rsidRPr="00A20C6C">
        <w:rPr>
          <w:b/>
          <w:sz w:val="22"/>
          <w:szCs w:val="22"/>
        </w:rPr>
        <w:t>CLÁUSULA NONA - DOS ACRÉSCIMOS E SUPRESSÕES</w:t>
      </w:r>
    </w:p>
    <w:p w14:paraId="5E89B885" w14:textId="77777777" w:rsidR="00A20C6C" w:rsidRPr="00A20C6C" w:rsidRDefault="00A20C6C" w:rsidP="00A20C6C">
      <w:pPr>
        <w:spacing w:before="4" w:line="120" w:lineRule="exact"/>
        <w:jc w:val="both"/>
        <w:rPr>
          <w:sz w:val="22"/>
          <w:szCs w:val="22"/>
        </w:rPr>
      </w:pPr>
    </w:p>
    <w:p w14:paraId="6478AFDA" w14:textId="77777777" w:rsidR="00A20C6C" w:rsidRPr="00A20C6C" w:rsidRDefault="00A20C6C" w:rsidP="00A20C6C">
      <w:pPr>
        <w:spacing w:line="360" w:lineRule="auto"/>
        <w:ind w:left="1702" w:right="1378"/>
        <w:jc w:val="both"/>
        <w:rPr>
          <w:sz w:val="22"/>
          <w:szCs w:val="22"/>
        </w:rPr>
      </w:pPr>
      <w:r w:rsidRPr="00A20C6C">
        <w:rPr>
          <w:sz w:val="22"/>
          <w:szCs w:val="22"/>
        </w:rPr>
        <w:t>9.1. É vedado efetuar acréscimos nos quantitativos fixados pela ata de registro de preços, inclusive o acréscimo de que trata o § 1º do art. 65 da Lei nº 8.666</w:t>
      </w:r>
      <w:proofErr w:type="gramStart"/>
      <w:r w:rsidRPr="00A20C6C">
        <w:rPr>
          <w:sz w:val="22"/>
          <w:szCs w:val="22"/>
        </w:rPr>
        <w:t>,  de</w:t>
      </w:r>
      <w:proofErr w:type="gramEnd"/>
      <w:r w:rsidRPr="00A20C6C">
        <w:rPr>
          <w:sz w:val="22"/>
          <w:szCs w:val="22"/>
        </w:rPr>
        <w:t xml:space="preserve"> 1993.</w:t>
      </w:r>
    </w:p>
    <w:p w14:paraId="04FF2527" w14:textId="77777777" w:rsidR="00A20C6C" w:rsidRPr="00A20C6C" w:rsidRDefault="00A20C6C" w:rsidP="00A20C6C">
      <w:pPr>
        <w:spacing w:before="7" w:line="359" w:lineRule="auto"/>
        <w:ind w:left="1702" w:right="1368"/>
        <w:jc w:val="both"/>
        <w:rPr>
          <w:sz w:val="22"/>
          <w:szCs w:val="22"/>
        </w:rPr>
      </w:pPr>
      <w:r w:rsidRPr="00A20C6C">
        <w:rPr>
          <w:sz w:val="22"/>
          <w:szCs w:val="22"/>
        </w:rPr>
        <w:t>9.2. A supressão dos produtos registrados na Ata de Registro de Preços poderá ser total ou parcial, a critério do órgão gerenciador, considerando-se o disposto no § 4.º do artigo 15 da Lei n. 8.666/93 e alterações.</w:t>
      </w:r>
    </w:p>
    <w:p w14:paraId="4B40EC4F" w14:textId="77777777" w:rsidR="00A20C6C" w:rsidRPr="00A20C6C" w:rsidRDefault="00A20C6C" w:rsidP="00A20C6C">
      <w:pPr>
        <w:spacing w:before="10"/>
        <w:ind w:left="1702" w:right="3861"/>
        <w:jc w:val="both"/>
        <w:rPr>
          <w:sz w:val="22"/>
          <w:szCs w:val="22"/>
        </w:rPr>
      </w:pPr>
      <w:r w:rsidRPr="00A20C6C">
        <w:rPr>
          <w:b/>
          <w:sz w:val="22"/>
          <w:szCs w:val="22"/>
        </w:rPr>
        <w:t>CLÁUSULA DÉCIMA - DA DOTAÇÃO ORÇAMENTÁRIA</w:t>
      </w:r>
    </w:p>
    <w:p w14:paraId="14B673CF" w14:textId="77777777" w:rsidR="00A20C6C" w:rsidRPr="00A20C6C" w:rsidRDefault="00A20C6C" w:rsidP="00A20C6C">
      <w:pPr>
        <w:spacing w:before="10" w:line="120" w:lineRule="exact"/>
        <w:jc w:val="both"/>
        <w:rPr>
          <w:sz w:val="22"/>
          <w:szCs w:val="22"/>
        </w:rPr>
      </w:pPr>
    </w:p>
    <w:p w14:paraId="36858F43" w14:textId="77777777" w:rsidR="00A20C6C" w:rsidRPr="00A20C6C" w:rsidRDefault="00A20C6C" w:rsidP="00A20C6C">
      <w:pPr>
        <w:spacing w:line="360" w:lineRule="auto"/>
        <w:ind w:left="1702" w:right="1368"/>
        <w:jc w:val="both"/>
        <w:rPr>
          <w:sz w:val="22"/>
          <w:szCs w:val="22"/>
        </w:rPr>
      </w:pPr>
      <w:r w:rsidRPr="00A20C6C">
        <w:rPr>
          <w:sz w:val="22"/>
          <w:szCs w:val="22"/>
        </w:rPr>
        <w:t xml:space="preserve">10.1. As despesas decorrentes da contratação dos objetos da presente Ata de Registro de </w:t>
      </w:r>
      <w:proofErr w:type="gramStart"/>
      <w:r w:rsidRPr="00A20C6C">
        <w:rPr>
          <w:sz w:val="22"/>
          <w:szCs w:val="22"/>
        </w:rPr>
        <w:t>Preços  correrão</w:t>
      </w:r>
      <w:proofErr w:type="gramEnd"/>
      <w:r w:rsidRPr="00A20C6C">
        <w:rPr>
          <w:sz w:val="22"/>
          <w:szCs w:val="22"/>
        </w:rPr>
        <w:t xml:space="preserve">  a  cargo  dos  municípios  consorciados  participantes  do  certame,  pelas dotações dos orçamentos vigentes e constarão nas respectivas notas de empenho, contrato ou documento equivalente, observada as condições estabelecidas no edital e ao que dispõe o artigo 62, da Lei n. 8.666/93 e alterações.</w:t>
      </w:r>
    </w:p>
    <w:p w14:paraId="3CD5C69F" w14:textId="77777777" w:rsidR="00A20C6C" w:rsidRPr="00A20C6C" w:rsidRDefault="00A20C6C" w:rsidP="00A20C6C">
      <w:pPr>
        <w:spacing w:before="13"/>
        <w:ind w:left="1702" w:right="4618"/>
        <w:jc w:val="both"/>
        <w:rPr>
          <w:sz w:val="22"/>
          <w:szCs w:val="22"/>
        </w:rPr>
      </w:pPr>
      <w:r w:rsidRPr="00A20C6C">
        <w:rPr>
          <w:b/>
          <w:sz w:val="22"/>
          <w:szCs w:val="22"/>
        </w:rPr>
        <w:t>CLÁUSULA DÉCIMA PRIMEIRA - DAS SANÇÕES</w:t>
      </w:r>
    </w:p>
    <w:p w14:paraId="70318DF6" w14:textId="77777777" w:rsidR="00A20C6C" w:rsidRPr="00A20C6C" w:rsidRDefault="00A20C6C" w:rsidP="00A20C6C">
      <w:pPr>
        <w:spacing w:before="2" w:line="120" w:lineRule="exact"/>
        <w:jc w:val="both"/>
        <w:rPr>
          <w:sz w:val="22"/>
          <w:szCs w:val="22"/>
        </w:rPr>
      </w:pPr>
    </w:p>
    <w:p w14:paraId="38200C28" w14:textId="77777777" w:rsidR="00A20C6C" w:rsidRPr="00A20C6C" w:rsidRDefault="00A20C6C" w:rsidP="00A20C6C">
      <w:pPr>
        <w:spacing w:line="360" w:lineRule="auto"/>
        <w:ind w:left="1702" w:right="1380"/>
        <w:jc w:val="both"/>
        <w:rPr>
          <w:sz w:val="22"/>
          <w:szCs w:val="22"/>
        </w:rPr>
      </w:pPr>
      <w:r w:rsidRPr="00A20C6C">
        <w:rPr>
          <w:sz w:val="22"/>
          <w:szCs w:val="22"/>
        </w:rPr>
        <w:t xml:space="preserve">11.1. O licitante vencedor ficará passível da aplicação das sanções e penalidades previstas </w:t>
      </w:r>
      <w:proofErr w:type="gramStart"/>
      <w:r w:rsidRPr="00A20C6C">
        <w:rPr>
          <w:sz w:val="22"/>
          <w:szCs w:val="22"/>
        </w:rPr>
        <w:t>na  Lei</w:t>
      </w:r>
      <w:proofErr w:type="gramEnd"/>
      <w:r w:rsidRPr="00A20C6C">
        <w:rPr>
          <w:sz w:val="22"/>
          <w:szCs w:val="22"/>
        </w:rPr>
        <w:t xml:space="preserve"> Federal  nº  10.520/02,  e,  subsidiariamente,  na  Lei Federal  nº  8.666/93,  aplicáveis isolada ou conjuntamente, nas seguintes situações:</w:t>
      </w:r>
    </w:p>
    <w:p w14:paraId="407F22B0" w14:textId="77777777" w:rsidR="00A20C6C" w:rsidRPr="00A20C6C" w:rsidRDefault="00A20C6C" w:rsidP="00A20C6C">
      <w:pPr>
        <w:spacing w:before="8" w:line="357" w:lineRule="auto"/>
        <w:ind w:left="1702" w:right="1373"/>
        <w:jc w:val="both"/>
        <w:rPr>
          <w:sz w:val="22"/>
          <w:szCs w:val="22"/>
        </w:rPr>
      </w:pPr>
      <w:r w:rsidRPr="00A20C6C">
        <w:rPr>
          <w:sz w:val="22"/>
          <w:szCs w:val="22"/>
        </w:rPr>
        <w:t xml:space="preserve">11.1.1. </w:t>
      </w:r>
      <w:r w:rsidRPr="00A20C6C">
        <w:rPr>
          <w:b/>
          <w:sz w:val="22"/>
          <w:szCs w:val="22"/>
        </w:rPr>
        <w:t xml:space="preserve">Pela não apresentação da documentação de habilitação, proposta de preços e </w:t>
      </w:r>
      <w:proofErr w:type="gramStart"/>
      <w:r w:rsidRPr="00A20C6C">
        <w:rPr>
          <w:b/>
          <w:sz w:val="22"/>
          <w:szCs w:val="22"/>
        </w:rPr>
        <w:t>amostras  (</w:t>
      </w:r>
      <w:proofErr w:type="gramEnd"/>
      <w:r w:rsidRPr="00A20C6C">
        <w:rPr>
          <w:b/>
          <w:sz w:val="22"/>
          <w:szCs w:val="22"/>
        </w:rPr>
        <w:t>se  solicitadas),  pela  apresentação  de  documentação  falsa  ou  pela  não manutenção da proposta, por parte do licitante detentor da melhor oferta</w:t>
      </w:r>
      <w:r w:rsidRPr="00A20C6C">
        <w:rPr>
          <w:sz w:val="22"/>
          <w:szCs w:val="22"/>
        </w:rPr>
        <w:t>:</w:t>
      </w:r>
    </w:p>
    <w:p w14:paraId="686290B4" w14:textId="77777777" w:rsidR="00A20C6C" w:rsidRPr="00A20C6C" w:rsidRDefault="00A20C6C" w:rsidP="00A20C6C">
      <w:pPr>
        <w:spacing w:before="8"/>
        <w:ind w:left="1700" w:right="8736"/>
        <w:jc w:val="both"/>
        <w:rPr>
          <w:sz w:val="22"/>
          <w:szCs w:val="22"/>
        </w:rPr>
      </w:pPr>
      <w:r w:rsidRPr="00A20C6C">
        <w:rPr>
          <w:w w:val="97"/>
          <w:sz w:val="22"/>
          <w:szCs w:val="22"/>
        </w:rPr>
        <w:t>I.</w:t>
      </w:r>
      <w:r w:rsidRPr="00A20C6C">
        <w:rPr>
          <w:sz w:val="22"/>
          <w:szCs w:val="22"/>
        </w:rPr>
        <w:t xml:space="preserve"> Advertência;</w:t>
      </w:r>
    </w:p>
    <w:p w14:paraId="28563045" w14:textId="77777777" w:rsidR="00A20C6C" w:rsidRPr="00A20C6C" w:rsidRDefault="00A20C6C" w:rsidP="00A20C6C">
      <w:pPr>
        <w:spacing w:before="4" w:line="120" w:lineRule="exact"/>
        <w:jc w:val="both"/>
        <w:rPr>
          <w:sz w:val="22"/>
          <w:szCs w:val="22"/>
        </w:rPr>
      </w:pPr>
    </w:p>
    <w:p w14:paraId="0D86899B" w14:textId="77777777" w:rsidR="00A20C6C" w:rsidRPr="00A20C6C" w:rsidRDefault="00A20C6C" w:rsidP="00A20C6C">
      <w:pPr>
        <w:ind w:left="1700" w:right="3056"/>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D59BE2C" w14:textId="77777777" w:rsidR="00A20C6C" w:rsidRPr="00A20C6C" w:rsidRDefault="00A20C6C" w:rsidP="00A20C6C">
      <w:pPr>
        <w:spacing w:before="2" w:line="140" w:lineRule="exact"/>
        <w:jc w:val="both"/>
        <w:rPr>
          <w:sz w:val="22"/>
          <w:szCs w:val="22"/>
        </w:rPr>
      </w:pPr>
    </w:p>
    <w:p w14:paraId="76E18708" w14:textId="77777777" w:rsidR="00A20C6C" w:rsidRPr="00A20C6C" w:rsidRDefault="00A20C6C" w:rsidP="00A20C6C">
      <w:pPr>
        <w:spacing w:line="356" w:lineRule="auto"/>
        <w:ind w:left="1702" w:right="1385"/>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5063139" w14:textId="77777777" w:rsidR="00A20C6C" w:rsidRPr="00A20C6C" w:rsidRDefault="00A20C6C" w:rsidP="00A20C6C">
      <w:pPr>
        <w:spacing w:before="15" w:line="354" w:lineRule="auto"/>
        <w:ind w:left="1702" w:right="1380"/>
        <w:jc w:val="both"/>
        <w:rPr>
          <w:sz w:val="22"/>
          <w:szCs w:val="22"/>
        </w:rPr>
      </w:pPr>
      <w:r w:rsidRPr="00A20C6C">
        <w:rPr>
          <w:sz w:val="22"/>
          <w:szCs w:val="22"/>
        </w:rPr>
        <w:t xml:space="preserve">11.1.2.  </w:t>
      </w:r>
      <w:proofErr w:type="gramStart"/>
      <w:r w:rsidRPr="00A20C6C">
        <w:rPr>
          <w:b/>
          <w:sz w:val="22"/>
          <w:szCs w:val="22"/>
        </w:rPr>
        <w:t>Pela  oferta</w:t>
      </w:r>
      <w:proofErr w:type="gramEnd"/>
      <w:r w:rsidRPr="00A20C6C">
        <w:rPr>
          <w:b/>
          <w:sz w:val="22"/>
          <w:szCs w:val="22"/>
        </w:rPr>
        <w:t xml:space="preserve">  de  produto  e/ou  serviço  em  desacordo  com  as  especificações constantes no Edital</w:t>
      </w:r>
      <w:r w:rsidRPr="00A20C6C">
        <w:rPr>
          <w:sz w:val="22"/>
          <w:szCs w:val="22"/>
        </w:rPr>
        <w:t>:</w:t>
      </w:r>
    </w:p>
    <w:p w14:paraId="199B202A"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6F2DB788" w14:textId="77777777" w:rsidR="00A20C6C" w:rsidRPr="00A20C6C" w:rsidRDefault="00A20C6C" w:rsidP="00A20C6C">
      <w:pPr>
        <w:spacing w:before="7" w:line="120" w:lineRule="exact"/>
        <w:jc w:val="both"/>
        <w:rPr>
          <w:sz w:val="22"/>
          <w:szCs w:val="22"/>
        </w:rPr>
      </w:pPr>
    </w:p>
    <w:p w14:paraId="47E6D929" w14:textId="77777777" w:rsidR="00A20C6C" w:rsidRPr="00A20C6C" w:rsidRDefault="00A20C6C" w:rsidP="00A20C6C">
      <w:pPr>
        <w:ind w:left="1700" w:right="1408"/>
        <w:jc w:val="both"/>
        <w:rPr>
          <w:sz w:val="22"/>
          <w:szCs w:val="22"/>
        </w:rPr>
      </w:pPr>
      <w:r w:rsidRPr="00A20C6C">
        <w:rPr>
          <w:w w:val="97"/>
          <w:sz w:val="22"/>
          <w:szCs w:val="22"/>
        </w:rPr>
        <w:t>II.</w:t>
      </w:r>
      <w:r w:rsidRPr="00A20C6C">
        <w:rPr>
          <w:sz w:val="22"/>
          <w:szCs w:val="22"/>
        </w:rPr>
        <w:t xml:space="preserve"> Multa na razão de 5% (cinco por cento) sobre o valor total do item ofertado em desacordo.</w:t>
      </w:r>
    </w:p>
    <w:p w14:paraId="7E25E45D" w14:textId="77777777" w:rsidR="00A20C6C" w:rsidRPr="00A20C6C" w:rsidRDefault="00A20C6C" w:rsidP="00A20C6C">
      <w:pPr>
        <w:spacing w:before="4" w:line="140" w:lineRule="exact"/>
        <w:jc w:val="both"/>
        <w:rPr>
          <w:sz w:val="22"/>
          <w:szCs w:val="22"/>
        </w:rPr>
      </w:pPr>
    </w:p>
    <w:p w14:paraId="0EB6C843" w14:textId="77777777" w:rsidR="00A20C6C" w:rsidRPr="00A20C6C" w:rsidRDefault="00A20C6C" w:rsidP="00A20C6C">
      <w:pPr>
        <w:spacing w:line="352" w:lineRule="auto"/>
        <w:ind w:left="1702" w:right="1384"/>
        <w:jc w:val="both"/>
        <w:rPr>
          <w:sz w:val="22"/>
          <w:szCs w:val="22"/>
        </w:rPr>
      </w:pPr>
      <w:r w:rsidRPr="00A20C6C">
        <w:rPr>
          <w:sz w:val="22"/>
          <w:szCs w:val="22"/>
        </w:rPr>
        <w:lastRenderedPageBreak/>
        <w:t xml:space="preserve">11.1.3. </w:t>
      </w:r>
      <w:r w:rsidRPr="00A20C6C">
        <w:rPr>
          <w:b/>
          <w:sz w:val="22"/>
          <w:szCs w:val="22"/>
        </w:rPr>
        <w:t>Pela recusa na entrega do objeto e/ou execução dos serviços, dentro no prazo previsto no Edital</w:t>
      </w:r>
      <w:r w:rsidRPr="00A20C6C">
        <w:rPr>
          <w:sz w:val="22"/>
          <w:szCs w:val="22"/>
        </w:rPr>
        <w:t>:</w:t>
      </w:r>
    </w:p>
    <w:p w14:paraId="152D6B37"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76CB4A" w14:textId="77777777" w:rsidR="00A20C6C" w:rsidRPr="00A20C6C" w:rsidRDefault="00A20C6C" w:rsidP="00A20C6C">
      <w:pPr>
        <w:spacing w:before="7" w:line="120" w:lineRule="exact"/>
        <w:jc w:val="both"/>
        <w:rPr>
          <w:sz w:val="22"/>
          <w:szCs w:val="22"/>
        </w:rPr>
      </w:pPr>
    </w:p>
    <w:p w14:paraId="2F66D4C7" w14:textId="07506ADC" w:rsidR="00A20C6C" w:rsidRPr="00A20C6C" w:rsidRDefault="00A20C6C" w:rsidP="00933283">
      <w:pPr>
        <w:ind w:left="1700" w:right="2382"/>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6FDA917" w14:textId="77777777" w:rsidR="00A20C6C" w:rsidRPr="00A20C6C" w:rsidRDefault="00A20C6C" w:rsidP="00A20C6C">
      <w:pPr>
        <w:spacing w:before="29"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1C4CA62F" w14:textId="77777777" w:rsidR="00A20C6C" w:rsidRPr="00A20C6C" w:rsidRDefault="00A20C6C" w:rsidP="00A20C6C">
      <w:pPr>
        <w:spacing w:before="14" w:line="354" w:lineRule="auto"/>
        <w:ind w:left="1702" w:right="1382"/>
        <w:jc w:val="both"/>
        <w:rPr>
          <w:sz w:val="22"/>
          <w:szCs w:val="22"/>
        </w:rPr>
      </w:pPr>
      <w:r w:rsidRPr="00A20C6C">
        <w:rPr>
          <w:sz w:val="22"/>
          <w:szCs w:val="22"/>
        </w:rPr>
        <w:t xml:space="preserve">11.1.4.  </w:t>
      </w:r>
      <w:proofErr w:type="gramStart"/>
      <w:r w:rsidRPr="00A20C6C">
        <w:rPr>
          <w:b/>
          <w:sz w:val="22"/>
          <w:szCs w:val="22"/>
        </w:rPr>
        <w:t>Pelo  atraso</w:t>
      </w:r>
      <w:proofErr w:type="gramEnd"/>
      <w:r w:rsidRPr="00A20C6C">
        <w:rPr>
          <w:b/>
          <w:sz w:val="22"/>
          <w:szCs w:val="22"/>
        </w:rPr>
        <w:t xml:space="preserve">  na  entrega  do  objeto  e/ou  execução  dos serviços,  além  do  prazo previsto no Edital</w:t>
      </w:r>
      <w:r w:rsidRPr="00A20C6C">
        <w:rPr>
          <w:sz w:val="22"/>
          <w:szCs w:val="22"/>
        </w:rPr>
        <w:t>:</w:t>
      </w:r>
    </w:p>
    <w:p w14:paraId="43900FD9"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08BCC935" w14:textId="77777777" w:rsidR="00A20C6C" w:rsidRPr="00A20C6C" w:rsidRDefault="00A20C6C" w:rsidP="00A20C6C">
      <w:pPr>
        <w:spacing w:before="9" w:line="120" w:lineRule="exact"/>
        <w:jc w:val="both"/>
        <w:rPr>
          <w:sz w:val="22"/>
          <w:szCs w:val="22"/>
        </w:rPr>
      </w:pPr>
    </w:p>
    <w:p w14:paraId="4D7FB3C5" w14:textId="77777777" w:rsidR="00A20C6C" w:rsidRPr="00A20C6C" w:rsidRDefault="00A20C6C" w:rsidP="00A20C6C">
      <w:pPr>
        <w:spacing w:line="359" w:lineRule="auto"/>
        <w:ind w:left="1702" w:right="1394"/>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37206B47" w14:textId="77777777" w:rsidR="00A20C6C" w:rsidRPr="00A20C6C" w:rsidRDefault="00A20C6C" w:rsidP="00A20C6C">
      <w:pPr>
        <w:spacing w:before="8" w:line="359" w:lineRule="auto"/>
        <w:ind w:left="1702" w:right="1371"/>
        <w:jc w:val="both"/>
        <w:rPr>
          <w:sz w:val="22"/>
          <w:szCs w:val="22"/>
        </w:rPr>
      </w:pPr>
      <w:r w:rsidRPr="00A20C6C">
        <w:rPr>
          <w:w w:val="97"/>
          <w:sz w:val="22"/>
          <w:szCs w:val="22"/>
        </w:rPr>
        <w:t>III.</w:t>
      </w:r>
      <w:r w:rsidRPr="00A20C6C">
        <w:rPr>
          <w:sz w:val="22"/>
          <w:szCs w:val="22"/>
        </w:rPr>
        <w:t xml:space="preserve">  Suspensão temporária do direito de licitar </w:t>
      </w:r>
      <w:proofErr w:type="gramStart"/>
      <w:r w:rsidRPr="00A20C6C">
        <w:rPr>
          <w:sz w:val="22"/>
          <w:szCs w:val="22"/>
        </w:rPr>
        <w:t>e  contratar</w:t>
      </w:r>
      <w:proofErr w:type="gramEnd"/>
      <w:r w:rsidRPr="00A20C6C">
        <w:rPr>
          <w:sz w:val="22"/>
          <w:szCs w:val="22"/>
        </w:rPr>
        <w:t xml:space="preserve"> com o MUNICÍPIO, pelo prazo de até 02 (dois) anos.</w:t>
      </w:r>
    </w:p>
    <w:p w14:paraId="71C04D0B" w14:textId="77777777" w:rsidR="00A20C6C" w:rsidRPr="00A20C6C" w:rsidRDefault="00A20C6C" w:rsidP="00A20C6C">
      <w:pPr>
        <w:spacing w:before="12" w:line="352" w:lineRule="auto"/>
        <w:ind w:left="1702" w:right="1380"/>
        <w:jc w:val="both"/>
        <w:rPr>
          <w:sz w:val="22"/>
          <w:szCs w:val="22"/>
        </w:rPr>
      </w:pPr>
      <w:r w:rsidRPr="00A20C6C">
        <w:rPr>
          <w:sz w:val="22"/>
          <w:szCs w:val="22"/>
        </w:rPr>
        <w:t xml:space="preserve">11.1.5. </w:t>
      </w:r>
      <w:r w:rsidRPr="00A20C6C">
        <w:rPr>
          <w:b/>
          <w:sz w:val="22"/>
          <w:szCs w:val="22"/>
        </w:rPr>
        <w:t>Pela entrega do objeto e/ou execução dos serviços em desacordo com o solicitado no Edital</w:t>
      </w:r>
      <w:r w:rsidRPr="00A20C6C">
        <w:rPr>
          <w:sz w:val="22"/>
          <w:szCs w:val="22"/>
        </w:rPr>
        <w:t>:</w:t>
      </w:r>
    </w:p>
    <w:p w14:paraId="79589F6C"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57E8D8F6" w14:textId="77777777" w:rsidR="00A20C6C" w:rsidRPr="00A20C6C" w:rsidRDefault="00A20C6C" w:rsidP="00A20C6C">
      <w:pPr>
        <w:spacing w:before="7" w:line="120" w:lineRule="exact"/>
        <w:jc w:val="both"/>
        <w:rPr>
          <w:sz w:val="22"/>
          <w:szCs w:val="22"/>
        </w:rPr>
      </w:pPr>
    </w:p>
    <w:p w14:paraId="1AD83068" w14:textId="77777777" w:rsidR="00A20C6C" w:rsidRPr="00A20C6C" w:rsidRDefault="00A20C6C" w:rsidP="00A20C6C">
      <w:pPr>
        <w:spacing w:line="360" w:lineRule="auto"/>
        <w:ind w:left="1702" w:right="1376"/>
        <w:jc w:val="both"/>
        <w:rPr>
          <w:sz w:val="22"/>
          <w:szCs w:val="22"/>
        </w:rPr>
      </w:pPr>
      <w:r w:rsidRPr="00A20C6C">
        <w:rPr>
          <w:w w:val="97"/>
          <w:sz w:val="22"/>
          <w:szCs w:val="22"/>
        </w:rPr>
        <w:t>II.</w:t>
      </w:r>
      <w:r w:rsidRPr="00A20C6C">
        <w:rPr>
          <w:sz w:val="22"/>
          <w:szCs w:val="22"/>
        </w:rPr>
        <w:t xml:space="preserve">  </w:t>
      </w:r>
      <w:proofErr w:type="gramStart"/>
      <w:r w:rsidRPr="00A20C6C">
        <w:rPr>
          <w:sz w:val="22"/>
          <w:szCs w:val="22"/>
        </w:rPr>
        <w:t>Multa  na</w:t>
      </w:r>
      <w:proofErr w:type="gramEnd"/>
      <w:r w:rsidRPr="00A20C6C">
        <w:rPr>
          <w:sz w:val="22"/>
          <w:szCs w:val="22"/>
        </w:rPr>
        <w:t xml:space="preserve">  razão  de  10%  (dez  por  cento)  sobre  o  valor  total  dos  itens  entregues  em desacordo, por infração, com prazo de até 05 (cinco) dias úteis para a efetiva adequação;</w:t>
      </w:r>
    </w:p>
    <w:p w14:paraId="72C5D3DB" w14:textId="77777777" w:rsidR="00A20C6C" w:rsidRPr="00A20C6C" w:rsidRDefault="00A20C6C" w:rsidP="00A20C6C">
      <w:pPr>
        <w:spacing w:before="7"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2A5D5CBD" w14:textId="77777777" w:rsidR="00A20C6C" w:rsidRPr="00A20C6C" w:rsidRDefault="00A20C6C" w:rsidP="00A20C6C">
      <w:pPr>
        <w:spacing w:before="5" w:line="356" w:lineRule="auto"/>
        <w:ind w:left="1700" w:right="1642" w:firstLine="2"/>
        <w:jc w:val="both"/>
        <w:rPr>
          <w:sz w:val="22"/>
          <w:szCs w:val="22"/>
        </w:rPr>
      </w:pPr>
      <w:r w:rsidRPr="00A20C6C">
        <w:rPr>
          <w:sz w:val="22"/>
          <w:szCs w:val="22"/>
        </w:rPr>
        <w:t xml:space="preserve">11.1.6.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5ABB92F4" w14:textId="77777777" w:rsidR="00A20C6C" w:rsidRPr="00A20C6C" w:rsidRDefault="00A20C6C" w:rsidP="00A20C6C">
      <w:pPr>
        <w:spacing w:before="12"/>
        <w:ind w:left="1700" w:right="7519"/>
        <w:jc w:val="both"/>
        <w:rPr>
          <w:sz w:val="22"/>
          <w:szCs w:val="22"/>
        </w:rPr>
      </w:pPr>
      <w:r w:rsidRPr="00A20C6C">
        <w:rPr>
          <w:w w:val="97"/>
          <w:sz w:val="22"/>
          <w:szCs w:val="22"/>
        </w:rPr>
        <w:t>II.</w:t>
      </w:r>
      <w:r w:rsidRPr="00A20C6C">
        <w:rPr>
          <w:sz w:val="22"/>
          <w:szCs w:val="22"/>
        </w:rPr>
        <w:t xml:space="preserve"> Ressarcimento ao erário;</w:t>
      </w:r>
    </w:p>
    <w:p w14:paraId="690181BD" w14:textId="77777777" w:rsidR="00A20C6C" w:rsidRPr="00A20C6C" w:rsidRDefault="00A20C6C" w:rsidP="00A20C6C">
      <w:pPr>
        <w:spacing w:before="7" w:line="120" w:lineRule="exact"/>
        <w:jc w:val="both"/>
        <w:rPr>
          <w:sz w:val="22"/>
          <w:szCs w:val="22"/>
        </w:rPr>
      </w:pPr>
    </w:p>
    <w:p w14:paraId="79DB2D76"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86C0718" w14:textId="77777777" w:rsidR="00A20C6C" w:rsidRPr="00A20C6C" w:rsidRDefault="00A20C6C" w:rsidP="00A20C6C">
      <w:pPr>
        <w:spacing w:before="9" w:line="120" w:lineRule="exact"/>
        <w:jc w:val="both"/>
        <w:rPr>
          <w:sz w:val="22"/>
          <w:szCs w:val="22"/>
        </w:rPr>
      </w:pPr>
    </w:p>
    <w:p w14:paraId="13590E0C" w14:textId="77777777" w:rsidR="00A20C6C" w:rsidRPr="00A20C6C" w:rsidRDefault="00A20C6C" w:rsidP="00A20C6C">
      <w:pPr>
        <w:spacing w:line="359" w:lineRule="auto"/>
        <w:ind w:left="1702" w:right="1373"/>
        <w:jc w:val="both"/>
        <w:rPr>
          <w:sz w:val="22"/>
          <w:szCs w:val="22"/>
        </w:rPr>
      </w:pPr>
      <w:r w:rsidRPr="00A20C6C">
        <w:rPr>
          <w:w w:val="97"/>
          <w:sz w:val="22"/>
          <w:szCs w:val="22"/>
        </w:rPr>
        <w:t>IV.</w:t>
      </w:r>
      <w:r w:rsidRPr="00A20C6C">
        <w:rPr>
          <w:sz w:val="22"/>
          <w:szCs w:val="22"/>
        </w:rPr>
        <w:t xml:space="preserve">  Suspensão temporária do direito de licitar e contratar com MUNICÍPIO, pelo prazo de até 02 (dois) anos.</w:t>
      </w:r>
    </w:p>
    <w:p w14:paraId="5A7C8C2B" w14:textId="3FC38A7E" w:rsidR="00A20C6C" w:rsidRPr="00A20C6C" w:rsidRDefault="00A20C6C" w:rsidP="00A20C6C">
      <w:pPr>
        <w:spacing w:before="7"/>
        <w:ind w:left="1702" w:right="1388"/>
        <w:jc w:val="both"/>
        <w:rPr>
          <w:sz w:val="22"/>
          <w:szCs w:val="22"/>
        </w:rPr>
      </w:pPr>
      <w:r w:rsidRPr="00A20C6C">
        <w:rPr>
          <w:sz w:val="22"/>
          <w:szCs w:val="22"/>
        </w:rPr>
        <w:t xml:space="preserve">11.2. Nos termos do art. 7º da Lei Federal nº 10.520/02 e do art. </w:t>
      </w:r>
      <w:r w:rsidR="001219F8">
        <w:rPr>
          <w:sz w:val="22"/>
          <w:szCs w:val="22"/>
        </w:rPr>
        <w:t>49</w:t>
      </w:r>
      <w:r w:rsidRPr="00A20C6C">
        <w:rPr>
          <w:sz w:val="22"/>
          <w:szCs w:val="22"/>
        </w:rPr>
        <w:t xml:space="preserve"> do Decreto Federal nº</w:t>
      </w:r>
    </w:p>
    <w:p w14:paraId="771A3518" w14:textId="77777777" w:rsidR="00A20C6C" w:rsidRPr="00A20C6C" w:rsidRDefault="00A20C6C" w:rsidP="00A20C6C">
      <w:pPr>
        <w:spacing w:before="7" w:line="120" w:lineRule="exact"/>
        <w:jc w:val="both"/>
        <w:rPr>
          <w:sz w:val="22"/>
          <w:szCs w:val="22"/>
        </w:rPr>
      </w:pPr>
    </w:p>
    <w:p w14:paraId="4373D400" w14:textId="77777777" w:rsidR="00A20C6C" w:rsidRPr="00A20C6C" w:rsidRDefault="00A20C6C" w:rsidP="00A20C6C">
      <w:pPr>
        <w:spacing w:line="360" w:lineRule="auto"/>
        <w:ind w:left="1702" w:right="1384"/>
        <w:jc w:val="both"/>
        <w:rPr>
          <w:sz w:val="22"/>
          <w:szCs w:val="22"/>
        </w:rPr>
      </w:pPr>
      <w:r w:rsidRPr="00A20C6C">
        <w:rPr>
          <w:sz w:val="22"/>
          <w:szCs w:val="22"/>
        </w:rPr>
        <w:t xml:space="preserve">10.024/19, o licitante, sem prejuízo das demais cominações legais e contratuais, poderá ficar, </w:t>
      </w:r>
      <w:proofErr w:type="gramStart"/>
      <w:r w:rsidRPr="00A20C6C">
        <w:rPr>
          <w:sz w:val="22"/>
          <w:szCs w:val="22"/>
        </w:rPr>
        <w:t>pelo  prazo</w:t>
      </w:r>
      <w:proofErr w:type="gramEnd"/>
      <w:r w:rsidRPr="00A20C6C">
        <w:rPr>
          <w:sz w:val="22"/>
          <w:szCs w:val="22"/>
        </w:rPr>
        <w:t xml:space="preserve">  de  até  05  (cinco)  anos,  impedido  de  licitar  e  contratar  com  o  MUNICÍPIO  e  ter  cancelado  o  Registro  Cadastral  de  Fornecedores  junto  ao MUNICÍPIO, nos casos de:</w:t>
      </w:r>
    </w:p>
    <w:p w14:paraId="4D98EE9F" w14:textId="77777777" w:rsidR="00A20C6C" w:rsidRPr="00A20C6C" w:rsidRDefault="00A20C6C" w:rsidP="00A20C6C">
      <w:pPr>
        <w:spacing w:before="3"/>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7F0735CE" w14:textId="77777777" w:rsidR="00A20C6C" w:rsidRPr="00A20C6C" w:rsidRDefault="00A20C6C" w:rsidP="00A20C6C">
      <w:pPr>
        <w:spacing w:before="9" w:line="120" w:lineRule="exact"/>
        <w:jc w:val="both"/>
        <w:rPr>
          <w:sz w:val="22"/>
          <w:szCs w:val="22"/>
        </w:rPr>
      </w:pPr>
    </w:p>
    <w:p w14:paraId="52A81D31"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74B64C" w14:textId="77777777" w:rsidR="00A20C6C" w:rsidRPr="00A20C6C" w:rsidRDefault="00A20C6C" w:rsidP="00A20C6C">
      <w:pPr>
        <w:spacing w:before="7" w:line="120" w:lineRule="exact"/>
        <w:jc w:val="both"/>
        <w:rPr>
          <w:sz w:val="22"/>
          <w:szCs w:val="22"/>
        </w:rPr>
      </w:pPr>
    </w:p>
    <w:p w14:paraId="16823EC1"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1DAE2DFC" w14:textId="77777777" w:rsidR="00A20C6C" w:rsidRPr="00A20C6C" w:rsidRDefault="00A20C6C" w:rsidP="00A20C6C">
      <w:pPr>
        <w:spacing w:before="9" w:line="120" w:lineRule="exact"/>
        <w:jc w:val="both"/>
        <w:rPr>
          <w:sz w:val="22"/>
          <w:szCs w:val="22"/>
        </w:rPr>
      </w:pPr>
    </w:p>
    <w:p w14:paraId="3E26D50B"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72C7DF2F" w14:textId="77777777" w:rsidR="00A20C6C" w:rsidRPr="00A20C6C" w:rsidRDefault="00A20C6C" w:rsidP="00A20C6C">
      <w:pPr>
        <w:spacing w:before="7" w:line="120" w:lineRule="exact"/>
        <w:jc w:val="both"/>
        <w:rPr>
          <w:sz w:val="22"/>
          <w:szCs w:val="22"/>
        </w:rPr>
      </w:pPr>
    </w:p>
    <w:p w14:paraId="795EF94D" w14:textId="55E66990" w:rsidR="00A20C6C" w:rsidRDefault="00A20C6C" w:rsidP="00933283">
      <w:pPr>
        <w:ind w:left="1700" w:right="7548"/>
        <w:jc w:val="both"/>
        <w:rPr>
          <w:sz w:val="22"/>
          <w:szCs w:val="22"/>
        </w:rPr>
      </w:pPr>
      <w:r w:rsidRPr="00A20C6C">
        <w:rPr>
          <w:w w:val="97"/>
          <w:sz w:val="22"/>
          <w:szCs w:val="22"/>
        </w:rPr>
        <w:t>e)</w:t>
      </w:r>
      <w:r w:rsidRPr="00A20C6C">
        <w:rPr>
          <w:sz w:val="22"/>
          <w:szCs w:val="22"/>
        </w:rPr>
        <w:t xml:space="preserve"> não mantiver a proposta;</w:t>
      </w:r>
    </w:p>
    <w:p w14:paraId="036CA06B" w14:textId="77777777" w:rsidR="00933283" w:rsidRPr="00A20C6C" w:rsidRDefault="00933283" w:rsidP="00933283">
      <w:pPr>
        <w:ind w:left="1700" w:right="7548"/>
        <w:jc w:val="both"/>
        <w:rPr>
          <w:sz w:val="22"/>
          <w:szCs w:val="22"/>
        </w:rPr>
      </w:pPr>
    </w:p>
    <w:p w14:paraId="73BF9C21" w14:textId="77777777" w:rsidR="00933283" w:rsidRDefault="00A20C6C" w:rsidP="00A20C6C">
      <w:pPr>
        <w:spacing w:before="29" w:line="359"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55F77169" w14:textId="77777777" w:rsidR="00933283" w:rsidRDefault="00A20C6C" w:rsidP="00A20C6C">
      <w:pPr>
        <w:spacing w:before="29" w:line="359" w:lineRule="auto"/>
        <w:ind w:left="1700" w:right="6786"/>
        <w:jc w:val="both"/>
        <w:rPr>
          <w:sz w:val="22"/>
          <w:szCs w:val="22"/>
        </w:rPr>
      </w:pPr>
      <w:r w:rsidRPr="00A20C6C">
        <w:rPr>
          <w:w w:val="97"/>
          <w:sz w:val="22"/>
          <w:szCs w:val="22"/>
        </w:rPr>
        <w:t>g)</w:t>
      </w:r>
      <w:r w:rsidRPr="00A20C6C">
        <w:rPr>
          <w:sz w:val="22"/>
          <w:szCs w:val="22"/>
        </w:rPr>
        <w:t xml:space="preserve"> fraudar a execução do Contrato; </w:t>
      </w:r>
    </w:p>
    <w:p w14:paraId="739B78C5" w14:textId="77777777" w:rsidR="00933283" w:rsidRDefault="00A20C6C" w:rsidP="00A20C6C">
      <w:pPr>
        <w:spacing w:before="29" w:line="359" w:lineRule="auto"/>
        <w:ind w:left="1700" w:right="6786"/>
        <w:jc w:val="both"/>
        <w:rPr>
          <w:sz w:val="22"/>
          <w:szCs w:val="22"/>
        </w:rPr>
      </w:pPr>
      <w:r w:rsidRPr="00A20C6C">
        <w:rPr>
          <w:w w:val="97"/>
          <w:sz w:val="22"/>
          <w:szCs w:val="22"/>
        </w:rPr>
        <w:lastRenderedPageBreak/>
        <w:t>h)</w:t>
      </w:r>
      <w:r w:rsidRPr="00A20C6C">
        <w:rPr>
          <w:sz w:val="22"/>
          <w:szCs w:val="22"/>
        </w:rPr>
        <w:t xml:space="preserve"> comportar-se de modo inidôneo; </w:t>
      </w:r>
    </w:p>
    <w:p w14:paraId="4B8EEB65" w14:textId="6C938D2A" w:rsidR="00A20C6C" w:rsidRPr="00A20C6C" w:rsidRDefault="00A20C6C" w:rsidP="00A20C6C">
      <w:pPr>
        <w:spacing w:before="29" w:line="359"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44E9553D" w14:textId="77777777" w:rsidR="00A20C6C" w:rsidRPr="00A20C6C" w:rsidRDefault="00A20C6C" w:rsidP="00A20C6C">
      <w:pPr>
        <w:spacing w:before="9"/>
        <w:ind w:left="1700" w:right="7884"/>
        <w:jc w:val="both"/>
        <w:rPr>
          <w:sz w:val="22"/>
          <w:szCs w:val="22"/>
        </w:rPr>
      </w:pPr>
      <w:r w:rsidRPr="00A20C6C">
        <w:rPr>
          <w:w w:val="97"/>
          <w:sz w:val="22"/>
          <w:szCs w:val="22"/>
        </w:rPr>
        <w:t>j)</w:t>
      </w:r>
      <w:r w:rsidRPr="00A20C6C">
        <w:rPr>
          <w:sz w:val="22"/>
          <w:szCs w:val="22"/>
        </w:rPr>
        <w:t xml:space="preserve"> cometer fraude fiscal.</w:t>
      </w:r>
    </w:p>
    <w:p w14:paraId="4677CCF1" w14:textId="77777777" w:rsidR="00A20C6C" w:rsidRPr="00A20C6C" w:rsidRDefault="00A20C6C" w:rsidP="00A20C6C">
      <w:pPr>
        <w:spacing w:before="9" w:line="120" w:lineRule="exact"/>
        <w:jc w:val="both"/>
        <w:rPr>
          <w:sz w:val="22"/>
          <w:szCs w:val="22"/>
        </w:rPr>
      </w:pPr>
    </w:p>
    <w:p w14:paraId="7CFE13D6" w14:textId="77777777" w:rsidR="00A20C6C" w:rsidRPr="00A20C6C" w:rsidRDefault="00A20C6C" w:rsidP="00A20C6C">
      <w:pPr>
        <w:spacing w:line="359" w:lineRule="auto"/>
        <w:ind w:left="1702" w:right="1387"/>
        <w:jc w:val="both"/>
        <w:rPr>
          <w:sz w:val="22"/>
          <w:szCs w:val="22"/>
        </w:rPr>
      </w:pPr>
      <w:r w:rsidRPr="00A20C6C">
        <w:rPr>
          <w:sz w:val="22"/>
          <w:szCs w:val="22"/>
        </w:rPr>
        <w:t xml:space="preserve">11.3.  </w:t>
      </w:r>
      <w:proofErr w:type="gramStart"/>
      <w:r w:rsidRPr="00A20C6C">
        <w:rPr>
          <w:sz w:val="22"/>
          <w:szCs w:val="22"/>
        </w:rPr>
        <w:t>Na  aplicação</w:t>
      </w:r>
      <w:proofErr w:type="gramEnd"/>
      <w:r w:rsidRPr="00A20C6C">
        <w:rPr>
          <w:sz w:val="22"/>
          <w:szCs w:val="22"/>
        </w:rPr>
        <w:t xml:space="preserve">  das  penalidades  previstas  neste  edital,  a  Administração  considerará,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3A4BF43A" w14:textId="77777777" w:rsidR="00A20C6C" w:rsidRPr="00A20C6C" w:rsidRDefault="00A20C6C" w:rsidP="00A20C6C">
      <w:pPr>
        <w:spacing w:before="4" w:line="360" w:lineRule="auto"/>
        <w:ind w:left="1702" w:right="1368"/>
        <w:jc w:val="both"/>
        <w:rPr>
          <w:sz w:val="22"/>
          <w:szCs w:val="22"/>
        </w:rPr>
      </w:pPr>
      <w:r w:rsidRPr="00A20C6C">
        <w:rPr>
          <w:sz w:val="22"/>
          <w:szCs w:val="22"/>
        </w:rPr>
        <w:t>11.4.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EE515BD" w14:textId="77777777" w:rsidR="00A20C6C" w:rsidRPr="00A20C6C" w:rsidRDefault="00A20C6C" w:rsidP="00A20C6C">
      <w:pPr>
        <w:spacing w:before="3"/>
        <w:ind w:left="1700" w:right="2169"/>
        <w:jc w:val="both"/>
        <w:rPr>
          <w:sz w:val="22"/>
          <w:szCs w:val="22"/>
        </w:rPr>
      </w:pPr>
      <w:r w:rsidRPr="00A20C6C">
        <w:rPr>
          <w:sz w:val="22"/>
          <w:szCs w:val="22"/>
        </w:rPr>
        <w:t>11.5. As penalidades aplicadas serão registradas no cadastro da licitante/contratada.</w:t>
      </w:r>
    </w:p>
    <w:p w14:paraId="057F9DC6" w14:textId="77777777" w:rsidR="00A20C6C" w:rsidRPr="00A20C6C" w:rsidRDefault="00A20C6C" w:rsidP="00A20C6C">
      <w:pPr>
        <w:spacing w:before="9" w:line="120" w:lineRule="exact"/>
        <w:jc w:val="both"/>
        <w:rPr>
          <w:sz w:val="22"/>
          <w:szCs w:val="22"/>
        </w:rPr>
      </w:pPr>
    </w:p>
    <w:p w14:paraId="0BD46B8E" w14:textId="77777777" w:rsidR="00A20C6C" w:rsidRPr="00A20C6C" w:rsidRDefault="00A20C6C" w:rsidP="00A20C6C">
      <w:pPr>
        <w:spacing w:line="359" w:lineRule="auto"/>
        <w:ind w:left="1702" w:right="1376"/>
        <w:jc w:val="both"/>
        <w:rPr>
          <w:sz w:val="22"/>
          <w:szCs w:val="22"/>
        </w:rPr>
      </w:pPr>
      <w:r w:rsidRPr="00A20C6C">
        <w:rPr>
          <w:sz w:val="22"/>
          <w:szCs w:val="22"/>
        </w:rPr>
        <w:t xml:space="preserve">11.6.  </w:t>
      </w:r>
      <w:proofErr w:type="gramStart"/>
      <w:r w:rsidRPr="00A20C6C">
        <w:rPr>
          <w:sz w:val="22"/>
          <w:szCs w:val="22"/>
        </w:rPr>
        <w:t>Nenhum  pagamento</w:t>
      </w:r>
      <w:proofErr w:type="gramEnd"/>
      <w:r w:rsidRPr="00A20C6C">
        <w:rPr>
          <w:sz w:val="22"/>
          <w:szCs w:val="22"/>
        </w:rPr>
        <w:t xml:space="preserve">  será  realizado  à  contratada  enquanto  pendente  de  liquidação qualquer   obrigação   financeira   que   lhe   for   imposta   em   virtude   de   penalidade   ou inadimplência contratual.</w:t>
      </w:r>
    </w:p>
    <w:p w14:paraId="6F2EEA05" w14:textId="77777777" w:rsidR="00A20C6C" w:rsidRPr="00A20C6C" w:rsidRDefault="00A20C6C" w:rsidP="00A20C6C">
      <w:pPr>
        <w:spacing w:before="12"/>
        <w:ind w:left="1702" w:right="4766"/>
        <w:jc w:val="both"/>
        <w:rPr>
          <w:sz w:val="22"/>
          <w:szCs w:val="22"/>
        </w:rPr>
      </w:pPr>
      <w:r w:rsidRPr="00A20C6C">
        <w:rPr>
          <w:b/>
          <w:sz w:val="22"/>
          <w:szCs w:val="22"/>
        </w:rPr>
        <w:t>CLÁUSULA DÉCIMA SEGUNDA - DA EFICÁCIA</w:t>
      </w:r>
    </w:p>
    <w:p w14:paraId="75D4ADEF" w14:textId="77777777" w:rsidR="00A20C6C" w:rsidRPr="00A20C6C" w:rsidRDefault="00A20C6C" w:rsidP="00A20C6C">
      <w:pPr>
        <w:spacing w:before="4" w:line="120" w:lineRule="exact"/>
        <w:jc w:val="both"/>
        <w:rPr>
          <w:sz w:val="22"/>
          <w:szCs w:val="22"/>
        </w:rPr>
      </w:pPr>
    </w:p>
    <w:p w14:paraId="7B21AE38" w14:textId="77777777" w:rsidR="00A20C6C" w:rsidRPr="00A20C6C" w:rsidRDefault="00A20C6C" w:rsidP="00A20C6C">
      <w:pPr>
        <w:spacing w:line="360" w:lineRule="auto"/>
        <w:ind w:left="1702" w:right="1375"/>
        <w:jc w:val="both"/>
        <w:rPr>
          <w:sz w:val="22"/>
          <w:szCs w:val="22"/>
        </w:rPr>
      </w:pPr>
      <w:r w:rsidRPr="00A20C6C">
        <w:rPr>
          <w:sz w:val="22"/>
          <w:szCs w:val="22"/>
        </w:rPr>
        <w:t>12.1. O presente Termo de Registro de Preços somente terá eficácia após a publicação do respectivo extrato na imprensa oficial do município.</w:t>
      </w:r>
    </w:p>
    <w:p w14:paraId="5625990C" w14:textId="77777777" w:rsidR="00A20C6C" w:rsidRPr="00A20C6C" w:rsidRDefault="00A20C6C" w:rsidP="00A20C6C">
      <w:pPr>
        <w:spacing w:before="5"/>
        <w:ind w:left="1702" w:right="5153"/>
        <w:jc w:val="both"/>
        <w:rPr>
          <w:sz w:val="22"/>
          <w:szCs w:val="22"/>
        </w:rPr>
      </w:pPr>
      <w:r w:rsidRPr="00A20C6C">
        <w:rPr>
          <w:b/>
          <w:sz w:val="22"/>
          <w:szCs w:val="22"/>
        </w:rPr>
        <w:t>CLÁUSULA DÉCIMA TERCEIRA - DO FORO</w:t>
      </w:r>
    </w:p>
    <w:p w14:paraId="7B6D4130" w14:textId="77777777" w:rsidR="00A20C6C" w:rsidRPr="00A20C6C" w:rsidRDefault="00A20C6C" w:rsidP="00A20C6C">
      <w:pPr>
        <w:spacing w:before="7" w:line="120" w:lineRule="exact"/>
        <w:jc w:val="both"/>
        <w:rPr>
          <w:sz w:val="22"/>
          <w:szCs w:val="22"/>
        </w:rPr>
      </w:pPr>
    </w:p>
    <w:p w14:paraId="296ADADB" w14:textId="77777777" w:rsidR="00A20C6C" w:rsidRPr="00A20C6C" w:rsidRDefault="00A20C6C" w:rsidP="00A20C6C">
      <w:pPr>
        <w:spacing w:line="356" w:lineRule="auto"/>
        <w:ind w:left="1702" w:right="1371"/>
        <w:jc w:val="both"/>
        <w:rPr>
          <w:sz w:val="22"/>
          <w:szCs w:val="22"/>
        </w:rPr>
      </w:pPr>
      <w:r w:rsidRPr="00A20C6C">
        <w:rPr>
          <w:sz w:val="22"/>
          <w:szCs w:val="22"/>
        </w:rPr>
        <w:t>13.1 - Fica eleito o Foro da Comarca de São Miguel do Oeste - SC para dirimir quaisquer dúvidas ou questões oriundas do presente instrumento.</w:t>
      </w:r>
    </w:p>
    <w:p w14:paraId="035AC653" w14:textId="77777777" w:rsidR="00A20C6C" w:rsidRPr="00A20C6C" w:rsidRDefault="00A20C6C" w:rsidP="00A20C6C">
      <w:pPr>
        <w:spacing w:before="10" w:line="356" w:lineRule="auto"/>
        <w:ind w:left="1702" w:right="1371"/>
        <w:jc w:val="both"/>
        <w:rPr>
          <w:sz w:val="22"/>
          <w:szCs w:val="22"/>
        </w:rPr>
      </w:pPr>
      <w:r w:rsidRPr="00A20C6C">
        <w:rPr>
          <w:sz w:val="22"/>
          <w:szCs w:val="22"/>
        </w:rPr>
        <w:t>13.2 - E, por estarem as partes justas e compromissadas, assinam o presente Termo em duas vias, de igual teor, na presença das testemunhas abaixo assinadas.</w:t>
      </w:r>
    </w:p>
    <w:p w14:paraId="4C770B8F" w14:textId="77777777" w:rsidR="00A20C6C" w:rsidRPr="00A20C6C" w:rsidRDefault="00A20C6C" w:rsidP="00A20C6C">
      <w:pPr>
        <w:spacing w:line="200" w:lineRule="exact"/>
        <w:jc w:val="both"/>
        <w:rPr>
          <w:sz w:val="22"/>
          <w:szCs w:val="22"/>
        </w:rPr>
      </w:pPr>
    </w:p>
    <w:p w14:paraId="0E0349A4" w14:textId="77777777" w:rsidR="00A20C6C" w:rsidRPr="00A20C6C" w:rsidRDefault="00A20C6C" w:rsidP="00A20C6C">
      <w:pPr>
        <w:spacing w:before="5" w:line="220" w:lineRule="exact"/>
        <w:jc w:val="both"/>
        <w:rPr>
          <w:sz w:val="22"/>
          <w:szCs w:val="22"/>
        </w:rPr>
      </w:pPr>
    </w:p>
    <w:p w14:paraId="2F2CC024" w14:textId="582F6E11" w:rsidR="00A20C6C" w:rsidRDefault="00A20C6C" w:rsidP="00A20C6C">
      <w:pPr>
        <w:spacing w:line="260" w:lineRule="exact"/>
        <w:ind w:left="3827"/>
        <w:jc w:val="both"/>
        <w:rPr>
          <w:position w:val="-1"/>
          <w:sz w:val="22"/>
          <w:szCs w:val="22"/>
        </w:rPr>
      </w:pPr>
      <w:r w:rsidRPr="00A20C6C">
        <w:rPr>
          <w:position w:val="-1"/>
          <w:sz w:val="22"/>
          <w:szCs w:val="22"/>
        </w:rPr>
        <w:t xml:space="preserve">BARRA BONITA – </w:t>
      </w:r>
      <w:proofErr w:type="gramStart"/>
      <w:r w:rsidRPr="00A20C6C">
        <w:rPr>
          <w:position w:val="-1"/>
          <w:sz w:val="22"/>
          <w:szCs w:val="22"/>
        </w:rPr>
        <w:t>SC,</w:t>
      </w:r>
      <w:r w:rsidRPr="00A20C6C">
        <w:rPr>
          <w:position w:val="-1"/>
          <w:sz w:val="22"/>
          <w:szCs w:val="22"/>
          <w:u w:val="single" w:color="000000"/>
        </w:rPr>
        <w:t xml:space="preserve">   </w:t>
      </w:r>
      <w:proofErr w:type="gramEnd"/>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proofErr w:type="spellStart"/>
      <w:r w:rsidRPr="00A20C6C">
        <w:rPr>
          <w:position w:val="-1"/>
          <w:sz w:val="22"/>
          <w:szCs w:val="22"/>
        </w:rPr>
        <w:t>de</w:t>
      </w:r>
      <w:proofErr w:type="spellEnd"/>
      <w:r w:rsidRPr="00A20C6C">
        <w:rPr>
          <w:position w:val="-1"/>
          <w:sz w:val="22"/>
          <w:szCs w:val="22"/>
        </w:rPr>
        <w:t xml:space="preserve"> 2021.</w:t>
      </w:r>
    </w:p>
    <w:p w14:paraId="2E9E67A1" w14:textId="77777777" w:rsidR="00933283" w:rsidRPr="00A20C6C" w:rsidRDefault="00933283" w:rsidP="00A20C6C">
      <w:pPr>
        <w:spacing w:line="260" w:lineRule="exact"/>
        <w:ind w:left="3827"/>
        <w:jc w:val="both"/>
        <w:rPr>
          <w:position w:val="-1"/>
          <w:sz w:val="22"/>
          <w:szCs w:val="22"/>
        </w:rPr>
      </w:pPr>
    </w:p>
    <w:p w14:paraId="62D3FB52" w14:textId="77777777" w:rsidR="00A20C6C" w:rsidRPr="00A20C6C" w:rsidRDefault="00A20C6C" w:rsidP="00A20C6C">
      <w:pPr>
        <w:spacing w:line="260" w:lineRule="exact"/>
        <w:ind w:left="3827"/>
        <w:jc w:val="both"/>
        <w:rPr>
          <w:sz w:val="22"/>
          <w:szCs w:val="22"/>
        </w:rPr>
      </w:pPr>
    </w:p>
    <w:p w14:paraId="795D553F" w14:textId="77777777" w:rsidR="00A20C6C" w:rsidRPr="00A20C6C" w:rsidRDefault="00A20C6C" w:rsidP="00A20C6C">
      <w:pPr>
        <w:spacing w:before="17" w:line="240" w:lineRule="exact"/>
        <w:jc w:val="both"/>
        <w:rPr>
          <w:sz w:val="22"/>
          <w:szCs w:val="22"/>
        </w:rPr>
        <w:sectPr w:rsidR="00A20C6C" w:rsidRPr="00A20C6C">
          <w:footerReference w:type="default" r:id="rId22"/>
          <w:pgSz w:w="11920" w:h="16860"/>
          <w:pgMar w:top="1620" w:right="0" w:bottom="280" w:left="0" w:header="5" w:footer="921" w:gutter="0"/>
          <w:cols w:space="720"/>
        </w:sectPr>
      </w:pPr>
    </w:p>
    <w:p w14:paraId="0C9C57A3" w14:textId="77777777" w:rsidR="00A20C6C" w:rsidRPr="00A20C6C" w:rsidRDefault="00A20C6C" w:rsidP="00A20C6C">
      <w:pPr>
        <w:spacing w:before="3" w:line="120" w:lineRule="exact"/>
        <w:jc w:val="both"/>
        <w:rPr>
          <w:sz w:val="22"/>
          <w:szCs w:val="22"/>
        </w:rPr>
      </w:pPr>
    </w:p>
    <w:p w14:paraId="64DAC488" w14:textId="77777777" w:rsidR="00A20C6C" w:rsidRPr="00A20C6C" w:rsidRDefault="00A20C6C" w:rsidP="00A20C6C">
      <w:pPr>
        <w:spacing w:line="200" w:lineRule="exact"/>
        <w:jc w:val="both"/>
        <w:rPr>
          <w:sz w:val="22"/>
          <w:szCs w:val="22"/>
        </w:rPr>
      </w:pPr>
    </w:p>
    <w:p w14:paraId="37B277B7" w14:textId="77777777" w:rsidR="00A20C6C" w:rsidRPr="00A20C6C" w:rsidRDefault="00A20C6C" w:rsidP="00A20C6C">
      <w:pPr>
        <w:spacing w:line="200" w:lineRule="exact"/>
        <w:jc w:val="both"/>
        <w:rPr>
          <w:sz w:val="22"/>
          <w:szCs w:val="22"/>
        </w:rPr>
      </w:pPr>
    </w:p>
    <w:p w14:paraId="54A766F2" w14:textId="77777777" w:rsidR="00A20C6C" w:rsidRPr="00A20C6C" w:rsidRDefault="00A20C6C" w:rsidP="00A20C6C">
      <w:pPr>
        <w:spacing w:line="200" w:lineRule="exact"/>
        <w:jc w:val="both"/>
        <w:rPr>
          <w:sz w:val="22"/>
          <w:szCs w:val="22"/>
        </w:rPr>
      </w:pPr>
    </w:p>
    <w:p w14:paraId="7CA4B092" w14:textId="77777777" w:rsidR="00DC245D" w:rsidRPr="00040DB5" w:rsidRDefault="00A20C6C" w:rsidP="00DC245D">
      <w:pPr>
        <w:autoSpaceDE w:val="0"/>
        <w:autoSpaceDN w:val="0"/>
        <w:ind w:right="-1"/>
        <w:jc w:val="center"/>
        <w:rPr>
          <w:b/>
          <w:bCs/>
          <w:lang w:eastAsia="pt-BR"/>
        </w:rPr>
      </w:pPr>
      <w:r w:rsidRPr="00A20C6C">
        <w:rPr>
          <w:sz w:val="22"/>
          <w:szCs w:val="22"/>
        </w:rPr>
        <w:br w:type="column"/>
      </w:r>
      <w:r w:rsidR="00DC245D" w:rsidRPr="008104DF">
        <w:rPr>
          <w:b/>
          <w:bCs/>
          <w:lang w:eastAsia="pt-BR"/>
        </w:rPr>
        <w:t>AURELIA TEREZINHA BOFF DOS SANTOS</w:t>
      </w:r>
      <w:r w:rsidR="00DC245D">
        <w:rPr>
          <w:b/>
          <w:bCs/>
        </w:rPr>
        <w:t xml:space="preserve"> </w:t>
      </w:r>
    </w:p>
    <w:p w14:paraId="53CB126C" w14:textId="5516C69A" w:rsidR="00933283" w:rsidRDefault="00933283" w:rsidP="00A20C6C">
      <w:pPr>
        <w:ind w:left="1702" w:right="-56"/>
        <w:jc w:val="both"/>
        <w:rPr>
          <w:b/>
          <w:sz w:val="22"/>
          <w:szCs w:val="22"/>
        </w:rPr>
      </w:pPr>
    </w:p>
    <w:p w14:paraId="352525FC" w14:textId="32F9EE1F" w:rsidR="00A20C6C" w:rsidRPr="00A20C6C" w:rsidRDefault="00933283" w:rsidP="00A20C6C">
      <w:pPr>
        <w:ind w:left="1702" w:right="-56"/>
        <w:jc w:val="both"/>
        <w:rPr>
          <w:b/>
          <w:sz w:val="22"/>
          <w:szCs w:val="22"/>
        </w:rPr>
      </w:pPr>
      <w:r>
        <w:rPr>
          <w:b/>
          <w:sz w:val="22"/>
          <w:szCs w:val="22"/>
          <w:u w:val="thick" w:color="000000"/>
        </w:rPr>
        <w:t>SECRETÁRI</w:t>
      </w:r>
      <w:r w:rsidR="00DC245D">
        <w:rPr>
          <w:b/>
          <w:sz w:val="22"/>
          <w:szCs w:val="22"/>
          <w:u w:val="thick" w:color="000000"/>
        </w:rPr>
        <w:t>A</w:t>
      </w:r>
      <w:r>
        <w:rPr>
          <w:b/>
          <w:sz w:val="22"/>
          <w:szCs w:val="22"/>
          <w:u w:val="thick" w:color="000000"/>
        </w:rPr>
        <w:t xml:space="preserve"> DE </w:t>
      </w:r>
      <w:r w:rsidR="00DC245D">
        <w:rPr>
          <w:b/>
          <w:sz w:val="22"/>
          <w:szCs w:val="22"/>
          <w:u w:val="thick" w:color="000000"/>
        </w:rPr>
        <w:t>SAÚDE</w:t>
      </w:r>
    </w:p>
    <w:p w14:paraId="6D2F06BE" w14:textId="77777777" w:rsidR="00A20C6C" w:rsidRPr="00A20C6C" w:rsidRDefault="00A20C6C" w:rsidP="00A20C6C">
      <w:pPr>
        <w:spacing w:before="29"/>
        <w:ind w:left="137" w:right="4550" w:hanging="137"/>
        <w:jc w:val="both"/>
        <w:rPr>
          <w:b/>
          <w:sz w:val="22"/>
          <w:szCs w:val="22"/>
        </w:rPr>
      </w:pPr>
    </w:p>
    <w:p w14:paraId="40228AD4" w14:textId="77777777" w:rsidR="00A20C6C" w:rsidRPr="00A20C6C" w:rsidRDefault="00A20C6C" w:rsidP="00A20C6C">
      <w:pPr>
        <w:spacing w:before="29"/>
        <w:ind w:left="137" w:right="4550" w:hanging="137"/>
        <w:jc w:val="both"/>
        <w:rPr>
          <w:b/>
          <w:sz w:val="22"/>
          <w:szCs w:val="22"/>
        </w:rPr>
        <w:sectPr w:rsidR="00A20C6C" w:rsidRPr="00A20C6C">
          <w:type w:val="continuous"/>
          <w:pgSz w:w="11920" w:h="16860"/>
          <w:pgMar w:top="1600" w:right="0" w:bottom="280" w:left="0" w:header="720" w:footer="720" w:gutter="0"/>
          <w:cols w:num="2" w:space="720" w:equalWidth="0">
            <w:col w:w="4214" w:space="656"/>
            <w:col w:w="7050"/>
          </w:cols>
        </w:sectPr>
      </w:pPr>
    </w:p>
    <w:p w14:paraId="0834BEC3" w14:textId="77777777" w:rsidR="00A20C6C" w:rsidRPr="00A20C6C" w:rsidRDefault="00A20C6C" w:rsidP="00A20C6C">
      <w:pPr>
        <w:spacing w:before="1" w:line="180" w:lineRule="exact"/>
        <w:jc w:val="both"/>
        <w:rPr>
          <w:sz w:val="22"/>
          <w:szCs w:val="22"/>
        </w:rPr>
      </w:pPr>
    </w:p>
    <w:p w14:paraId="6A86E6D9" w14:textId="77777777" w:rsidR="00A20C6C" w:rsidRPr="00A20C6C" w:rsidRDefault="00A20C6C" w:rsidP="00A20C6C">
      <w:pPr>
        <w:spacing w:line="200" w:lineRule="exact"/>
        <w:jc w:val="both"/>
        <w:rPr>
          <w:sz w:val="22"/>
          <w:szCs w:val="22"/>
        </w:rPr>
      </w:pPr>
    </w:p>
    <w:p w14:paraId="545312E2" w14:textId="77777777" w:rsidR="00A20C6C" w:rsidRPr="00A20C6C" w:rsidRDefault="00A20C6C" w:rsidP="00A20C6C">
      <w:pPr>
        <w:spacing w:line="200" w:lineRule="exact"/>
        <w:jc w:val="both"/>
        <w:rPr>
          <w:sz w:val="22"/>
          <w:szCs w:val="22"/>
        </w:rPr>
      </w:pPr>
    </w:p>
    <w:p w14:paraId="12085234" w14:textId="77777777" w:rsidR="00A20C6C" w:rsidRPr="00A20C6C" w:rsidRDefault="00A20C6C" w:rsidP="00A20C6C">
      <w:pPr>
        <w:jc w:val="both"/>
        <w:rPr>
          <w:sz w:val="22"/>
          <w:szCs w:val="22"/>
        </w:rPr>
      </w:pPr>
    </w:p>
    <w:p w14:paraId="64465028" w14:textId="77777777" w:rsidR="00B166E2" w:rsidRPr="00A20C6C" w:rsidRDefault="00B166E2">
      <w:pPr>
        <w:rPr>
          <w:sz w:val="22"/>
          <w:szCs w:val="22"/>
        </w:rPr>
      </w:pPr>
    </w:p>
    <w:sectPr w:rsidR="00B166E2" w:rsidRPr="00A20C6C">
      <w:pgSz w:w="11920" w:h="16860"/>
      <w:pgMar w:top="1620" w:right="0" w:bottom="280" w:left="0" w:header="5"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49F6" w14:textId="77777777" w:rsidR="00700381" w:rsidRDefault="00700381">
      <w:r>
        <w:separator/>
      </w:r>
    </w:p>
  </w:endnote>
  <w:endnote w:type="continuationSeparator" w:id="0">
    <w:p w14:paraId="0FA64FE5" w14:textId="77777777" w:rsidR="00700381" w:rsidRDefault="007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C4A4" w14:textId="77777777" w:rsidR="003426F2" w:rsidRDefault="003426F2">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F773" w14:textId="77777777" w:rsidR="003426F2" w:rsidRDefault="003426F2">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6128" w14:textId="77777777" w:rsidR="003426F2" w:rsidRDefault="003426F2">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86B9" w14:textId="77777777" w:rsidR="003426F2" w:rsidRDefault="003426F2">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4F31" w14:textId="77777777" w:rsidR="003426F2" w:rsidRDefault="003426F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270C" w14:textId="77777777" w:rsidR="00700381" w:rsidRDefault="00700381">
      <w:r>
        <w:separator/>
      </w:r>
    </w:p>
  </w:footnote>
  <w:footnote w:type="continuationSeparator" w:id="0">
    <w:p w14:paraId="33D3F760" w14:textId="77777777" w:rsidR="00700381" w:rsidRDefault="007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599D" w14:textId="77777777" w:rsidR="003426F2" w:rsidRDefault="003426F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A90" w14:textId="77777777" w:rsidR="003426F2" w:rsidRDefault="003426F2">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B87"/>
    <w:multiLevelType w:val="hybridMultilevel"/>
    <w:tmpl w:val="782A7400"/>
    <w:lvl w:ilvl="0" w:tplc="AF76D3A2">
      <w:start w:val="1"/>
      <w:numFmt w:val="lowerLetter"/>
      <w:lvlText w:val="%1)"/>
      <w:lvlJc w:val="left"/>
      <w:pPr>
        <w:ind w:left="242" w:hanging="264"/>
      </w:pPr>
      <w:rPr>
        <w:rFonts w:ascii="Times New Roman" w:eastAsia="Times New Roman" w:hAnsi="Times New Roman" w:cs="Times New Roman" w:hint="default"/>
        <w:spacing w:val="-1"/>
        <w:w w:val="99"/>
        <w:sz w:val="24"/>
        <w:szCs w:val="24"/>
        <w:lang w:val="pt-PT" w:eastAsia="en-US" w:bidi="ar-SA"/>
      </w:rPr>
    </w:lvl>
    <w:lvl w:ilvl="1" w:tplc="9342E16C">
      <w:numFmt w:val="bullet"/>
      <w:lvlText w:val="•"/>
      <w:lvlJc w:val="left"/>
      <w:pPr>
        <w:ind w:left="1177" w:hanging="264"/>
      </w:pPr>
      <w:rPr>
        <w:rFonts w:hint="default"/>
        <w:lang w:val="pt-PT" w:eastAsia="en-US" w:bidi="ar-SA"/>
      </w:rPr>
    </w:lvl>
    <w:lvl w:ilvl="2" w:tplc="740EB094">
      <w:numFmt w:val="bullet"/>
      <w:lvlText w:val="•"/>
      <w:lvlJc w:val="left"/>
      <w:pPr>
        <w:ind w:left="2114" w:hanging="264"/>
      </w:pPr>
      <w:rPr>
        <w:rFonts w:hint="default"/>
        <w:lang w:val="pt-PT" w:eastAsia="en-US" w:bidi="ar-SA"/>
      </w:rPr>
    </w:lvl>
    <w:lvl w:ilvl="3" w:tplc="9C760C5E">
      <w:numFmt w:val="bullet"/>
      <w:lvlText w:val="•"/>
      <w:lvlJc w:val="left"/>
      <w:pPr>
        <w:ind w:left="3051" w:hanging="264"/>
      </w:pPr>
      <w:rPr>
        <w:rFonts w:hint="default"/>
        <w:lang w:val="pt-PT" w:eastAsia="en-US" w:bidi="ar-SA"/>
      </w:rPr>
    </w:lvl>
    <w:lvl w:ilvl="4" w:tplc="F5FE9576">
      <w:numFmt w:val="bullet"/>
      <w:lvlText w:val="•"/>
      <w:lvlJc w:val="left"/>
      <w:pPr>
        <w:ind w:left="3988" w:hanging="264"/>
      </w:pPr>
      <w:rPr>
        <w:rFonts w:hint="default"/>
        <w:lang w:val="pt-PT" w:eastAsia="en-US" w:bidi="ar-SA"/>
      </w:rPr>
    </w:lvl>
    <w:lvl w:ilvl="5" w:tplc="6DACDF00">
      <w:numFmt w:val="bullet"/>
      <w:lvlText w:val="•"/>
      <w:lvlJc w:val="left"/>
      <w:pPr>
        <w:ind w:left="4925" w:hanging="264"/>
      </w:pPr>
      <w:rPr>
        <w:rFonts w:hint="default"/>
        <w:lang w:val="pt-PT" w:eastAsia="en-US" w:bidi="ar-SA"/>
      </w:rPr>
    </w:lvl>
    <w:lvl w:ilvl="6" w:tplc="B3CE5946">
      <w:numFmt w:val="bullet"/>
      <w:lvlText w:val="•"/>
      <w:lvlJc w:val="left"/>
      <w:pPr>
        <w:ind w:left="5862" w:hanging="264"/>
      </w:pPr>
      <w:rPr>
        <w:rFonts w:hint="default"/>
        <w:lang w:val="pt-PT" w:eastAsia="en-US" w:bidi="ar-SA"/>
      </w:rPr>
    </w:lvl>
    <w:lvl w:ilvl="7" w:tplc="55505518">
      <w:numFmt w:val="bullet"/>
      <w:lvlText w:val="•"/>
      <w:lvlJc w:val="left"/>
      <w:pPr>
        <w:ind w:left="6799" w:hanging="264"/>
      </w:pPr>
      <w:rPr>
        <w:rFonts w:hint="default"/>
        <w:lang w:val="pt-PT" w:eastAsia="en-US" w:bidi="ar-SA"/>
      </w:rPr>
    </w:lvl>
    <w:lvl w:ilvl="8" w:tplc="D1F8C7BE">
      <w:numFmt w:val="bullet"/>
      <w:lvlText w:val="•"/>
      <w:lvlJc w:val="left"/>
      <w:pPr>
        <w:ind w:left="7736" w:hanging="264"/>
      </w:pPr>
      <w:rPr>
        <w:rFonts w:hint="default"/>
        <w:lang w:val="pt-PT" w:eastAsia="en-US" w:bidi="ar-SA"/>
      </w:rPr>
    </w:lvl>
  </w:abstractNum>
  <w:abstractNum w:abstractNumId="1" w15:restartNumberingAfterBreak="0">
    <w:nsid w:val="2D281846"/>
    <w:multiLevelType w:val="multilevel"/>
    <w:tmpl w:val="D9E6F2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3C902362"/>
    <w:multiLevelType w:val="hybridMultilevel"/>
    <w:tmpl w:val="48EACD12"/>
    <w:lvl w:ilvl="0" w:tplc="D528F31C">
      <w:start w:val="1"/>
      <w:numFmt w:val="decimal"/>
      <w:lvlText w:val="%1."/>
      <w:lvlJc w:val="left"/>
      <w:pPr>
        <w:ind w:left="482" w:hanging="243"/>
      </w:pPr>
      <w:rPr>
        <w:rFonts w:ascii="Times New Roman" w:eastAsia="Times New Roman" w:hAnsi="Times New Roman" w:cs="Times New Roman" w:hint="default"/>
        <w:b/>
        <w:bCs/>
        <w:spacing w:val="-3"/>
        <w:w w:val="97"/>
        <w:sz w:val="24"/>
        <w:szCs w:val="24"/>
        <w:lang w:val="pt-PT" w:eastAsia="en-US" w:bidi="ar-SA"/>
      </w:rPr>
    </w:lvl>
    <w:lvl w:ilvl="1" w:tplc="14682732">
      <w:start w:val="1"/>
      <w:numFmt w:val="decimal"/>
      <w:lvlText w:val="%1.%2."/>
      <w:lvlJc w:val="left"/>
      <w:pPr>
        <w:ind w:left="242" w:hanging="504"/>
      </w:pPr>
      <w:rPr>
        <w:rFonts w:ascii="Times New Roman" w:eastAsia="Times New Roman" w:hAnsi="Times New Roman" w:cs="Times New Roman" w:hint="default"/>
        <w:spacing w:val="-30"/>
        <w:w w:val="97"/>
        <w:sz w:val="24"/>
        <w:szCs w:val="24"/>
        <w:lang w:val="pt-PT" w:eastAsia="en-US" w:bidi="ar-SA"/>
      </w:rPr>
    </w:lvl>
    <w:lvl w:ilvl="2" w:tplc="EEF4CDB8">
      <w:numFmt w:val="bullet"/>
      <w:lvlText w:val="•"/>
      <w:lvlJc w:val="left"/>
      <w:pPr>
        <w:ind w:left="1494" w:hanging="504"/>
      </w:pPr>
      <w:rPr>
        <w:rFonts w:hint="default"/>
        <w:lang w:val="pt-PT" w:eastAsia="en-US" w:bidi="ar-SA"/>
      </w:rPr>
    </w:lvl>
    <w:lvl w:ilvl="3" w:tplc="9C4EE1DC">
      <w:numFmt w:val="bullet"/>
      <w:lvlText w:val="•"/>
      <w:lvlJc w:val="left"/>
      <w:pPr>
        <w:ind w:left="2509" w:hanging="504"/>
      </w:pPr>
      <w:rPr>
        <w:rFonts w:hint="default"/>
        <w:lang w:val="pt-PT" w:eastAsia="en-US" w:bidi="ar-SA"/>
      </w:rPr>
    </w:lvl>
    <w:lvl w:ilvl="4" w:tplc="482E89AE">
      <w:numFmt w:val="bullet"/>
      <w:lvlText w:val="•"/>
      <w:lvlJc w:val="left"/>
      <w:pPr>
        <w:ind w:left="3523" w:hanging="504"/>
      </w:pPr>
      <w:rPr>
        <w:rFonts w:hint="default"/>
        <w:lang w:val="pt-PT" w:eastAsia="en-US" w:bidi="ar-SA"/>
      </w:rPr>
    </w:lvl>
    <w:lvl w:ilvl="5" w:tplc="6E447F62">
      <w:numFmt w:val="bullet"/>
      <w:lvlText w:val="•"/>
      <w:lvlJc w:val="left"/>
      <w:pPr>
        <w:ind w:left="4538" w:hanging="504"/>
      </w:pPr>
      <w:rPr>
        <w:rFonts w:hint="default"/>
        <w:lang w:val="pt-PT" w:eastAsia="en-US" w:bidi="ar-SA"/>
      </w:rPr>
    </w:lvl>
    <w:lvl w:ilvl="6" w:tplc="6B507CBE">
      <w:numFmt w:val="bullet"/>
      <w:lvlText w:val="•"/>
      <w:lvlJc w:val="left"/>
      <w:pPr>
        <w:ind w:left="5552" w:hanging="504"/>
      </w:pPr>
      <w:rPr>
        <w:rFonts w:hint="default"/>
        <w:lang w:val="pt-PT" w:eastAsia="en-US" w:bidi="ar-SA"/>
      </w:rPr>
    </w:lvl>
    <w:lvl w:ilvl="7" w:tplc="E76A7D76">
      <w:numFmt w:val="bullet"/>
      <w:lvlText w:val="•"/>
      <w:lvlJc w:val="left"/>
      <w:pPr>
        <w:ind w:left="6567" w:hanging="504"/>
      </w:pPr>
      <w:rPr>
        <w:rFonts w:hint="default"/>
        <w:lang w:val="pt-PT" w:eastAsia="en-US" w:bidi="ar-SA"/>
      </w:rPr>
    </w:lvl>
    <w:lvl w:ilvl="8" w:tplc="8D961652">
      <w:numFmt w:val="bullet"/>
      <w:lvlText w:val="•"/>
      <w:lvlJc w:val="left"/>
      <w:pPr>
        <w:ind w:left="7582" w:hanging="504"/>
      </w:pPr>
      <w:rPr>
        <w:rFonts w:hint="default"/>
        <w:lang w:val="pt-PT" w:eastAsia="en-US" w:bidi="ar-SA"/>
      </w:rPr>
    </w:lvl>
  </w:abstractNum>
  <w:abstractNum w:abstractNumId="3" w15:restartNumberingAfterBreak="0">
    <w:nsid w:val="42B00A26"/>
    <w:multiLevelType w:val="multilevel"/>
    <w:tmpl w:val="2EBEA448"/>
    <w:lvl w:ilvl="0">
      <w:start w:val="3"/>
      <w:numFmt w:val="decimal"/>
      <w:lvlText w:val="%1"/>
      <w:lvlJc w:val="left"/>
      <w:pPr>
        <w:ind w:left="480" w:hanging="480"/>
      </w:pPr>
      <w:rPr>
        <w:rFonts w:hint="default"/>
      </w:rPr>
    </w:lvl>
    <w:lvl w:ilvl="1">
      <w:start w:val="2"/>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4" w15:restartNumberingAfterBreak="0">
    <w:nsid w:val="72697600"/>
    <w:multiLevelType w:val="hybridMultilevel"/>
    <w:tmpl w:val="2062C078"/>
    <w:lvl w:ilvl="0" w:tplc="195AD3C0">
      <w:start w:val="1"/>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C"/>
    <w:rsid w:val="001219F8"/>
    <w:rsid w:val="003125D2"/>
    <w:rsid w:val="003426F2"/>
    <w:rsid w:val="0043541B"/>
    <w:rsid w:val="00581E76"/>
    <w:rsid w:val="005F77E7"/>
    <w:rsid w:val="006200AC"/>
    <w:rsid w:val="00671C14"/>
    <w:rsid w:val="006A23FA"/>
    <w:rsid w:val="00700381"/>
    <w:rsid w:val="008B3C09"/>
    <w:rsid w:val="00933283"/>
    <w:rsid w:val="00960CCD"/>
    <w:rsid w:val="00A20C6C"/>
    <w:rsid w:val="00A554FA"/>
    <w:rsid w:val="00B0756B"/>
    <w:rsid w:val="00B166E2"/>
    <w:rsid w:val="00D03A2D"/>
    <w:rsid w:val="00D3645B"/>
    <w:rsid w:val="00DC245D"/>
    <w:rsid w:val="00F561C3"/>
    <w:rsid w:val="00FF4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055"/>
  <w15:chartTrackingRefBased/>
  <w15:docId w15:val="{3E8D12AE-1881-4589-9988-4EB40979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6C"/>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A20C6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A20C6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A20C6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A20C6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A20C6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A20C6C"/>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20C6C"/>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A20C6C"/>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A20C6C"/>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0C6C"/>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A20C6C"/>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A20C6C"/>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A20C6C"/>
    <w:rPr>
      <w:rFonts w:eastAsiaTheme="minorEastAsia"/>
      <w:b/>
      <w:bCs/>
      <w:sz w:val="28"/>
      <w:szCs w:val="28"/>
    </w:rPr>
  </w:style>
  <w:style w:type="character" w:customStyle="1" w:styleId="Ttulo5Char">
    <w:name w:val="Título 5 Char"/>
    <w:basedOn w:val="Fontepargpadro"/>
    <w:link w:val="Ttulo5"/>
    <w:uiPriority w:val="9"/>
    <w:semiHidden/>
    <w:rsid w:val="00A20C6C"/>
    <w:rPr>
      <w:rFonts w:eastAsiaTheme="minorEastAsia"/>
      <w:b/>
      <w:bCs/>
      <w:i/>
      <w:iCs/>
      <w:sz w:val="26"/>
      <w:szCs w:val="26"/>
    </w:rPr>
  </w:style>
  <w:style w:type="character" w:customStyle="1" w:styleId="Ttulo6Char">
    <w:name w:val="Título 6 Char"/>
    <w:basedOn w:val="Fontepargpadro"/>
    <w:link w:val="Ttulo6"/>
    <w:rsid w:val="00A20C6C"/>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A20C6C"/>
    <w:rPr>
      <w:rFonts w:eastAsiaTheme="minorEastAsia"/>
      <w:sz w:val="24"/>
      <w:szCs w:val="24"/>
    </w:rPr>
  </w:style>
  <w:style w:type="character" w:customStyle="1" w:styleId="Ttulo8Char">
    <w:name w:val="Título 8 Char"/>
    <w:basedOn w:val="Fontepargpadro"/>
    <w:link w:val="Ttulo8"/>
    <w:uiPriority w:val="9"/>
    <w:semiHidden/>
    <w:rsid w:val="00A20C6C"/>
    <w:rPr>
      <w:rFonts w:eastAsiaTheme="minorEastAsia"/>
      <w:i/>
      <w:iCs/>
      <w:sz w:val="24"/>
      <w:szCs w:val="24"/>
    </w:rPr>
  </w:style>
  <w:style w:type="character" w:customStyle="1" w:styleId="Ttulo9Char">
    <w:name w:val="Título 9 Char"/>
    <w:basedOn w:val="Fontepargpadro"/>
    <w:link w:val="Ttulo9"/>
    <w:uiPriority w:val="9"/>
    <w:semiHidden/>
    <w:rsid w:val="00A20C6C"/>
    <w:rPr>
      <w:rFonts w:asciiTheme="majorHAnsi" w:eastAsiaTheme="majorEastAsia" w:hAnsiTheme="majorHAnsi" w:cstheme="majorBidi"/>
    </w:rPr>
  </w:style>
  <w:style w:type="paragraph" w:styleId="Cabealho">
    <w:name w:val="header"/>
    <w:basedOn w:val="Normal"/>
    <w:link w:val="CabealhoChar"/>
    <w:uiPriority w:val="99"/>
    <w:unhideWhenUsed/>
    <w:rsid w:val="00A20C6C"/>
    <w:pPr>
      <w:tabs>
        <w:tab w:val="center" w:pos="4252"/>
        <w:tab w:val="right" w:pos="8504"/>
      </w:tabs>
    </w:pPr>
  </w:style>
  <w:style w:type="character" w:customStyle="1" w:styleId="CabealhoChar">
    <w:name w:val="Cabeçalho Char"/>
    <w:basedOn w:val="Fontepargpadro"/>
    <w:link w:val="Cabealho"/>
    <w:uiPriority w:val="99"/>
    <w:rsid w:val="00A20C6C"/>
    <w:rPr>
      <w:rFonts w:ascii="Times New Roman" w:eastAsia="Times New Roman" w:hAnsi="Times New Roman" w:cs="Times New Roman"/>
      <w:sz w:val="20"/>
      <w:szCs w:val="20"/>
    </w:rPr>
  </w:style>
  <w:style w:type="paragraph" w:styleId="Rodap">
    <w:name w:val="footer"/>
    <w:basedOn w:val="Normal"/>
    <w:link w:val="RodapChar"/>
    <w:uiPriority w:val="99"/>
    <w:unhideWhenUsed/>
    <w:rsid w:val="00A20C6C"/>
    <w:pPr>
      <w:tabs>
        <w:tab w:val="center" w:pos="4252"/>
        <w:tab w:val="right" w:pos="8504"/>
      </w:tabs>
    </w:pPr>
  </w:style>
  <w:style w:type="character" w:customStyle="1" w:styleId="RodapChar">
    <w:name w:val="Rodapé Char"/>
    <w:basedOn w:val="Fontepargpadro"/>
    <w:link w:val="Rodap"/>
    <w:uiPriority w:val="99"/>
    <w:rsid w:val="00A20C6C"/>
    <w:rPr>
      <w:rFonts w:ascii="Times New Roman" w:eastAsia="Times New Roman" w:hAnsi="Times New Roman" w:cs="Times New Roman"/>
      <w:sz w:val="20"/>
      <w:szCs w:val="20"/>
    </w:rPr>
  </w:style>
  <w:style w:type="character" w:styleId="Hyperlink">
    <w:name w:val="Hyperlink"/>
    <w:basedOn w:val="Fontepargpadro"/>
    <w:uiPriority w:val="99"/>
    <w:unhideWhenUsed/>
    <w:rsid w:val="00A20C6C"/>
    <w:rPr>
      <w:color w:val="0563C1" w:themeColor="hyperlink"/>
      <w:u w:val="single"/>
    </w:rPr>
  </w:style>
  <w:style w:type="paragraph" w:styleId="Corpodetexto">
    <w:name w:val="Body Text"/>
    <w:basedOn w:val="Normal"/>
    <w:link w:val="CorpodetextoChar"/>
    <w:uiPriority w:val="1"/>
    <w:qFormat/>
    <w:rsid w:val="00A20C6C"/>
    <w:pPr>
      <w:widowControl w:val="0"/>
      <w:autoSpaceDE w:val="0"/>
      <w:autoSpaceDN w:val="0"/>
      <w:ind w:left="242"/>
      <w:jc w:val="both"/>
    </w:pPr>
    <w:rPr>
      <w:sz w:val="24"/>
      <w:szCs w:val="24"/>
      <w:lang w:val="pt-PT"/>
    </w:rPr>
  </w:style>
  <w:style w:type="character" w:customStyle="1" w:styleId="CorpodetextoChar">
    <w:name w:val="Corpo de texto Char"/>
    <w:basedOn w:val="Fontepargpadro"/>
    <w:link w:val="Corpodetexto"/>
    <w:uiPriority w:val="1"/>
    <w:rsid w:val="00A20C6C"/>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A20C6C"/>
    <w:rPr>
      <w:color w:val="605E5C"/>
      <w:shd w:val="clear" w:color="auto" w:fill="E1DFDD"/>
    </w:rPr>
  </w:style>
  <w:style w:type="paragraph" w:styleId="PargrafodaLista">
    <w:name w:val="List Paragraph"/>
    <w:basedOn w:val="Normal"/>
    <w:uiPriority w:val="1"/>
    <w:qFormat/>
    <w:rsid w:val="00A20C6C"/>
    <w:pPr>
      <w:widowControl w:val="0"/>
      <w:autoSpaceDE w:val="0"/>
      <w:autoSpaceDN w:val="0"/>
      <w:ind w:left="242"/>
      <w:jc w:val="both"/>
    </w:pPr>
    <w:rPr>
      <w:sz w:val="22"/>
      <w:szCs w:val="22"/>
      <w:lang w:val="pt-PT"/>
    </w:rPr>
  </w:style>
  <w:style w:type="table" w:styleId="Tabelacomgrade">
    <w:name w:val="Table Grid"/>
    <w:basedOn w:val="Tabelanormal"/>
    <w:uiPriority w:val="39"/>
    <w:rsid w:val="00A2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20C6C"/>
    <w:rPr>
      <w:rFonts w:ascii="Segoe UI" w:hAnsi="Segoe UI" w:cs="Segoe UI"/>
      <w:sz w:val="18"/>
      <w:szCs w:val="18"/>
    </w:rPr>
  </w:style>
  <w:style w:type="character" w:customStyle="1" w:styleId="TextodebaloChar">
    <w:name w:val="Texto de balão Char"/>
    <w:basedOn w:val="Fontepargpadro"/>
    <w:link w:val="Textodebalo"/>
    <w:uiPriority w:val="99"/>
    <w:semiHidden/>
    <w:rsid w:val="00A20C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er.sc.gov.br/" TargetMode="External"/><Relationship Id="rId13" Type="http://schemas.openxmlformats.org/officeDocument/2006/relationships/hyperlink" Target="http://www.tst.jus.br/certida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portaldecompraspublicas.com.br/" TargetMode="External"/><Relationship Id="rId12" Type="http://schemas.openxmlformats.org/officeDocument/2006/relationships/hyperlink" Target="http://www.portaltransparencia.gov.br/sancoes/cnep?ordenarPor=nome&amp;direcao=as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rrabonita.sc.gov.b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ordenarPor=nome&amp;direcao=a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13471</Words>
  <Characters>72745</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6</cp:revision>
  <cp:lastPrinted>2021-04-19T19:17:00Z</cp:lastPrinted>
  <dcterms:created xsi:type="dcterms:W3CDTF">2021-04-15T19:09:00Z</dcterms:created>
  <dcterms:modified xsi:type="dcterms:W3CDTF">2021-04-19T19:17:00Z</dcterms:modified>
</cp:coreProperties>
</file>