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B4" w:rsidRPr="0077648E" w:rsidRDefault="00BF08B4" w:rsidP="00BF08B4">
      <w:pPr>
        <w:spacing w:after="0" w:line="240" w:lineRule="auto"/>
        <w:rPr>
          <w:rFonts w:ascii="Times New Roman" w:eastAsia="Times New Roman" w:hAnsi="Times New Roman" w:cs="Times New Roman"/>
          <w:b/>
          <w:noProof/>
          <w:lang w:val="en-US"/>
        </w:rPr>
      </w:pPr>
    </w:p>
    <w:p w:rsidR="00BF08B4" w:rsidRPr="0077648E" w:rsidRDefault="00BF08B4" w:rsidP="00BF08B4">
      <w:pPr>
        <w:autoSpaceDE w:val="0"/>
        <w:autoSpaceDN w:val="0"/>
        <w:adjustRightInd w:val="0"/>
        <w:spacing w:after="0" w:line="240" w:lineRule="auto"/>
        <w:rPr>
          <w:rFonts w:ascii="Times New Roman" w:eastAsia="Times New Roman" w:hAnsi="Times New Roman" w:cs="Times New Roman"/>
          <w:b/>
          <w:noProof/>
          <w:lang w:val="en-US"/>
        </w:rPr>
      </w:pPr>
    </w:p>
    <w:p w:rsidR="00BF08B4" w:rsidRPr="0077648E" w:rsidRDefault="00BF08B4" w:rsidP="00BF08B4">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BF08B4" w:rsidRPr="0077648E" w:rsidRDefault="00BF08B4" w:rsidP="00BF08B4">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sidR="001621C7">
        <w:rPr>
          <w:rFonts w:ascii="Times New Roman" w:eastAsia="Courier New" w:hAnsi="Times New Roman" w:cs="Times New Roman"/>
          <w:b/>
          <w:noProof/>
          <w:szCs w:val="20"/>
        </w:rPr>
        <w:t>11</w:t>
      </w:r>
      <w:r w:rsidRPr="0077648E">
        <w:rPr>
          <w:rFonts w:ascii="Times New Roman" w:eastAsia="Courier New" w:hAnsi="Times New Roman" w:cs="Times New Roman"/>
          <w:b/>
          <w:noProof/>
          <w:szCs w:val="20"/>
        </w:rPr>
        <w:t>/2017</w:t>
      </w:r>
    </w:p>
    <w:p w:rsidR="00BF08B4" w:rsidRDefault="00BF08B4" w:rsidP="00BF08B4">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PREGÃO PRESENCIALN. </w:t>
      </w:r>
      <w:r w:rsidR="001621C7">
        <w:rPr>
          <w:rFonts w:ascii="Times New Roman" w:eastAsia="Courier New" w:hAnsi="Times New Roman" w:cs="Times New Roman"/>
          <w:b/>
          <w:noProof/>
          <w:szCs w:val="20"/>
        </w:rPr>
        <w:t>11</w:t>
      </w:r>
      <w:r w:rsidRPr="0077648E">
        <w:rPr>
          <w:rFonts w:ascii="Times New Roman" w:eastAsia="Courier New" w:hAnsi="Times New Roman" w:cs="Times New Roman"/>
          <w:b/>
          <w:noProof/>
          <w:szCs w:val="20"/>
        </w:rPr>
        <w:t>/2017</w:t>
      </w:r>
    </w:p>
    <w:p w:rsidR="00BF08B4" w:rsidRPr="0077648E" w:rsidRDefault="00BF08B4" w:rsidP="00BF08B4">
      <w:pPr>
        <w:spacing w:after="0" w:line="240" w:lineRule="auto"/>
        <w:jc w:val="center"/>
        <w:rPr>
          <w:rFonts w:ascii="Times New Roman" w:eastAsia="Times New Roman" w:hAnsi="Times New Roman" w:cs="Times New Roman"/>
          <w:b/>
          <w:noProof/>
          <w:szCs w:val="20"/>
        </w:rPr>
      </w:pPr>
    </w:p>
    <w:p w:rsidR="00BF08B4" w:rsidRPr="0077648E" w:rsidRDefault="00BF08B4" w:rsidP="00BF08B4">
      <w:pPr>
        <w:numPr>
          <w:ilvl w:val="0"/>
          <w:numId w:val="21"/>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BF08B4" w:rsidRPr="0077648E" w:rsidRDefault="00BF08B4" w:rsidP="00BF08B4">
      <w:pPr>
        <w:spacing w:after="0" w:line="240" w:lineRule="auto"/>
        <w:ind w:left="720"/>
        <w:jc w:val="both"/>
        <w:rPr>
          <w:rFonts w:ascii="Times New Roman" w:eastAsia="Times New Roman" w:hAnsi="Times New Roman" w:cs="Times New Roman"/>
          <w:b/>
          <w:noProof/>
          <w:szCs w:val="20"/>
        </w:rPr>
      </w:pPr>
    </w:p>
    <w:p w:rsidR="00BF08B4" w:rsidRPr="0077648E" w:rsidRDefault="00BF08B4" w:rsidP="00BF08B4">
      <w:pPr>
        <w:numPr>
          <w:ilvl w:val="1"/>
          <w:numId w:val="19"/>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004835DC"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004835DC"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fldSimple w:instr=" DOCVARIABLE &quot;PortariaComissao&quot; \* MERGEFORMAT ">
        <w:r w:rsidRPr="0077648E">
          <w:rPr>
            <w:rFonts w:ascii="Times New Roman" w:eastAsia="Times New Roman" w:hAnsi="Times New Roman" w:cs="Times New Roman"/>
            <w:noProof/>
            <w:szCs w:val="20"/>
          </w:rPr>
          <w:t>821/2016</w:t>
        </w:r>
      </w:fldSimple>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 xml:space="preserve">Processo Licitatório de n. </w:t>
      </w:r>
      <w:r w:rsidR="001621C7">
        <w:rPr>
          <w:rFonts w:ascii="Times New Roman" w:eastAsia="Times New Roman" w:hAnsi="Times New Roman" w:cs="Times New Roman"/>
          <w:b/>
          <w:noProof/>
          <w:szCs w:val="20"/>
        </w:rPr>
        <w:t>11</w:t>
      </w:r>
      <w:r w:rsidRPr="0077648E">
        <w:rPr>
          <w:rFonts w:ascii="Times New Roman" w:eastAsia="Times New Roman" w:hAnsi="Times New Roman" w:cs="Times New Roman"/>
          <w:b/>
          <w:noProof/>
          <w:szCs w:val="20"/>
        </w:rPr>
        <w:t xml:space="preserve">/2017, na Modalidade  Pregão Presencial,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004835DC" w:rsidRPr="003A50B3">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004835DC" w:rsidRPr="003A50B3">
        <w:rPr>
          <w:rFonts w:ascii="Times New Roman" w:eastAsia="Times New Roman" w:hAnsi="Times New Roman" w:cs="Times New Roman"/>
          <w:b/>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até às 08:30 horas do dia</w:t>
      </w:r>
      <w:r w:rsidR="00280BA0">
        <w:rPr>
          <w:rFonts w:ascii="Times New Roman" w:eastAsia="Times New Roman" w:hAnsi="Times New Roman" w:cs="Times New Roman"/>
          <w:b/>
          <w:noProof/>
          <w:color w:val="000000"/>
          <w:szCs w:val="20"/>
        </w:rPr>
        <w:t xml:space="preserve"> </w:t>
      </w:r>
      <w:r w:rsidR="001621C7">
        <w:rPr>
          <w:rFonts w:ascii="Times New Roman" w:eastAsia="Times New Roman" w:hAnsi="Times New Roman" w:cs="Times New Roman"/>
          <w:b/>
          <w:i/>
          <w:noProof/>
          <w:color w:val="000000"/>
          <w:szCs w:val="20"/>
        </w:rPr>
        <w:t>0</w:t>
      </w:r>
      <w:r w:rsidR="00280BA0">
        <w:rPr>
          <w:rFonts w:ascii="Times New Roman" w:eastAsia="Times New Roman" w:hAnsi="Times New Roman" w:cs="Times New Roman"/>
          <w:b/>
          <w:i/>
          <w:noProof/>
          <w:color w:val="000000"/>
          <w:szCs w:val="20"/>
        </w:rPr>
        <w:t>8</w:t>
      </w:r>
      <w:r w:rsidRPr="0077648E">
        <w:rPr>
          <w:rFonts w:ascii="Times New Roman" w:eastAsia="Times New Roman" w:hAnsi="Times New Roman" w:cs="Times New Roman"/>
          <w:b/>
          <w:noProof/>
          <w:color w:val="000000"/>
          <w:szCs w:val="20"/>
        </w:rPr>
        <w:t>/0</w:t>
      </w:r>
      <w:r w:rsidR="001621C7">
        <w:rPr>
          <w:rFonts w:ascii="Times New Roman" w:eastAsia="Times New Roman" w:hAnsi="Times New Roman" w:cs="Times New Roman"/>
          <w:b/>
          <w:noProof/>
          <w:color w:val="000000"/>
          <w:szCs w:val="20"/>
        </w:rPr>
        <w:t>8</w:t>
      </w:r>
      <w:r w:rsidRPr="0077648E">
        <w:rPr>
          <w:rFonts w:ascii="Times New Roman" w:eastAsia="Times New Roman" w:hAnsi="Times New Roman" w:cs="Times New Roman"/>
          <w:b/>
          <w:noProof/>
          <w:color w:val="000000"/>
          <w:szCs w:val="20"/>
        </w:rPr>
        <w:t xml:space="preserve">/2017, iniciando-se a Sessão Pública às </w:t>
      </w:r>
      <w:fldSimple w:instr=" DOCVARIABLE &quot;HoraAbertura&quot; \* MERGEFORMAT ">
        <w:r w:rsidRPr="0077648E">
          <w:rPr>
            <w:rFonts w:ascii="Times New Roman" w:eastAsia="Times New Roman" w:hAnsi="Times New Roman" w:cs="Times New Roman"/>
            <w:b/>
            <w:noProof/>
            <w:color w:val="000000"/>
            <w:szCs w:val="20"/>
          </w:rPr>
          <w:t>08:30</w:t>
        </w:r>
      </w:fldSimple>
      <w:r w:rsidRPr="0077648E">
        <w:rPr>
          <w:rFonts w:ascii="Times New Roman" w:eastAsia="Times New Roman" w:hAnsi="Times New Roman" w:cs="Times New Roman"/>
          <w:b/>
          <w:noProof/>
          <w:color w:val="000000"/>
          <w:szCs w:val="20"/>
        </w:rPr>
        <w:t xml:space="preserve"> horas do mesmo dia e local.</w:t>
      </w:r>
    </w:p>
    <w:p w:rsidR="00BF08B4" w:rsidRPr="0077648E" w:rsidRDefault="00BF08B4" w:rsidP="00BF08B4">
      <w:pPr>
        <w:spacing w:after="0" w:line="240" w:lineRule="auto"/>
        <w:ind w:left="420"/>
        <w:jc w:val="both"/>
        <w:rPr>
          <w:rFonts w:ascii="Times New Roman" w:eastAsia="Times New Roman" w:hAnsi="Times New Roman" w:cs="Times New Roman"/>
          <w:b/>
          <w:noProof/>
          <w:color w:val="000000"/>
          <w:szCs w:val="20"/>
        </w:rPr>
      </w:pPr>
    </w:p>
    <w:p w:rsidR="00BF08B4" w:rsidRPr="0077648E" w:rsidRDefault="00BF08B4" w:rsidP="00BF08B4">
      <w:pPr>
        <w:numPr>
          <w:ilvl w:val="0"/>
          <w:numId w:val="22"/>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BF08B4" w:rsidRPr="0077648E" w:rsidRDefault="00BF08B4" w:rsidP="00BF08B4">
      <w:pPr>
        <w:spacing w:after="0" w:line="240" w:lineRule="auto"/>
        <w:ind w:left="720"/>
        <w:jc w:val="both"/>
        <w:rPr>
          <w:rFonts w:ascii="Times New Roman" w:eastAsia="Times New Roman" w:hAnsi="Times New Roman" w:cs="Times New Roman"/>
          <w:b/>
          <w:bCs/>
          <w:noProof/>
          <w:szCs w:val="20"/>
        </w:rPr>
      </w:pPr>
    </w:p>
    <w:p w:rsidR="00BF08B4" w:rsidRPr="0077648E" w:rsidRDefault="00BF08B4" w:rsidP="00BF08B4">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w w:val="105"/>
        </w:rPr>
        <w:t>até 02 (dois) dias úteis antes da data designada para a abertura das propostas.</w:t>
      </w:r>
    </w:p>
    <w:p w:rsidR="00BF08B4" w:rsidRPr="0077648E" w:rsidRDefault="00BF08B4" w:rsidP="00BF08B4">
      <w:pPr>
        <w:spacing w:after="0" w:line="240" w:lineRule="auto"/>
        <w:jc w:val="both"/>
        <w:rPr>
          <w:rFonts w:ascii="Times New Roman" w:eastAsia="Garamond" w:hAnsi="Times New Roman" w:cs="Times New Roman"/>
          <w:w w:val="105"/>
        </w:rPr>
      </w:pPr>
    </w:p>
    <w:p w:rsidR="00BF08B4" w:rsidRPr="0077648E" w:rsidRDefault="00BF08B4" w:rsidP="00BF08B4">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r w:rsidRPr="0077648E">
        <w:rPr>
          <w:rFonts w:ascii="Times New Roman" w:eastAsia="Garamond" w:hAnsi="Times New Roman" w:cs="Times New Roman"/>
          <w:w w:val="105"/>
        </w:rPr>
        <w:t xml:space="preserve"> Os questionamentos serão respondidos pelo Pregoeiro exclusivamente por meio eletrônico.</w:t>
      </w:r>
    </w:p>
    <w:p w:rsidR="00BF08B4" w:rsidRPr="0077648E" w:rsidRDefault="00BF08B4" w:rsidP="00BF08B4">
      <w:pPr>
        <w:widowControl w:val="0"/>
        <w:spacing w:after="0" w:line="240" w:lineRule="auto"/>
        <w:jc w:val="both"/>
        <w:rPr>
          <w:rFonts w:ascii="Times New Roman" w:eastAsia="Garamond" w:hAnsi="Times New Roman" w:cs="Times New Roman"/>
        </w:rPr>
      </w:pPr>
    </w:p>
    <w:p w:rsidR="00BF08B4" w:rsidRPr="0077648E" w:rsidRDefault="00BF08B4" w:rsidP="00BF08B4">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8"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BF08B4" w:rsidRPr="0077648E" w:rsidRDefault="00BF08B4" w:rsidP="00BF08B4">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BF08B4" w:rsidRPr="0077648E" w:rsidRDefault="00BF08B4" w:rsidP="00BF08B4">
      <w:pPr>
        <w:spacing w:after="0" w:line="240" w:lineRule="auto"/>
        <w:jc w:val="both"/>
        <w:rPr>
          <w:rFonts w:ascii="Times New Roman" w:eastAsia="Times New Roman" w:hAnsi="Times New Roman" w:cs="Times New Roman"/>
          <w:b/>
          <w:noProof/>
          <w:color w:val="000000"/>
          <w:szCs w:val="20"/>
        </w:rPr>
      </w:pPr>
    </w:p>
    <w:p w:rsidR="00BF08B4" w:rsidRPr="0077648E" w:rsidRDefault="00BF08B4" w:rsidP="00BF08B4">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BF08B4" w:rsidRPr="0077648E" w:rsidRDefault="00BF08B4" w:rsidP="00BF08B4">
      <w:pPr>
        <w:spacing w:after="0" w:line="240" w:lineRule="auto"/>
        <w:rPr>
          <w:rFonts w:ascii="Times New Roman" w:eastAsia="Times New Roman" w:hAnsi="Times New Roman" w:cs="Times New Roman"/>
          <w:szCs w:val="20"/>
          <w:lang w:eastAsia="pt-BR"/>
        </w:rPr>
      </w:pPr>
    </w:p>
    <w:p w:rsidR="00BF08B4" w:rsidRPr="00280BA0" w:rsidRDefault="00BF08B4" w:rsidP="00280BA0">
      <w:pPr>
        <w:widowControl w:val="0"/>
        <w:tabs>
          <w:tab w:val="left" w:pos="708"/>
          <w:tab w:val="left" w:pos="2270"/>
          <w:tab w:val="left" w:pos="4294"/>
        </w:tabs>
        <w:ind w:firstLine="708"/>
        <w:jc w:val="both"/>
        <w:rPr>
          <w:rFonts w:ascii="Times New Roman" w:hAnsi="Times New Roman" w:cs="Times New Roman"/>
          <w:b/>
          <w:bCs/>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fldSimple w:instr=" DOCVARIABLE &quot;ObjetoLicitacao&quot; \* MERGEFORMAT ">
        <w:r w:rsidR="00280BA0" w:rsidRPr="00BF08B4">
          <w:rPr>
            <w:rFonts w:ascii="Times New Roman" w:hAnsi="Times New Roman" w:cs="Times New Roman"/>
            <w:b/>
            <w:bCs/>
            <w:lang w:eastAsia="pt-BR"/>
          </w:rPr>
          <w:t>Contratação de Serviços para oficinas</w:t>
        </w:r>
        <w:r w:rsidR="00280BA0">
          <w:rPr>
            <w:rFonts w:ascii="Times New Roman" w:hAnsi="Times New Roman" w:cs="Times New Roman"/>
            <w:b/>
            <w:bCs/>
            <w:lang w:eastAsia="pt-BR"/>
          </w:rPr>
          <w:t xml:space="preserve"> de artes para o CRAS. TE</w:t>
        </w:r>
        <w:r w:rsidR="00B06435">
          <w:rPr>
            <w:rFonts w:ascii="Times New Roman" w:hAnsi="Times New Roman" w:cs="Times New Roman"/>
            <w:b/>
            <w:bCs/>
            <w:lang w:eastAsia="pt-BR"/>
          </w:rPr>
          <w:t>A</w:t>
        </w:r>
        <w:r w:rsidR="00280BA0">
          <w:rPr>
            <w:rFonts w:ascii="Times New Roman" w:hAnsi="Times New Roman" w:cs="Times New Roman"/>
            <w:b/>
            <w:bCs/>
            <w:lang w:eastAsia="pt-BR"/>
          </w:rPr>
          <w:t xml:space="preserve">R, pinturas, reaproveitamento de materiais reciclados, bordados, trabalhos com tecidos, madeira, crochê,  tricô. Profissional com experiência na área. </w:t>
        </w:r>
      </w:fldSimple>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Pr>
          <w:rFonts w:ascii="Times New Roman" w:eastAsia="Times New Roman" w:hAnsi="Times New Roman" w:cs="Times New Roman"/>
          <w:bCs/>
          <w:szCs w:val="20"/>
          <w:lang w:eastAsia="pt-BR"/>
        </w:rPr>
        <w:t xml:space="preserve"> Os produtos</w:t>
      </w:r>
      <w:r w:rsidRPr="0077648E">
        <w:rPr>
          <w:rFonts w:ascii="Times New Roman" w:eastAsia="Times New Roman" w:hAnsi="Times New Roman" w:cs="Times New Roman"/>
          <w:bCs/>
          <w:szCs w:val="20"/>
          <w:lang w:eastAsia="pt-BR"/>
        </w:rPr>
        <w:t xml:space="preserve"> deverão ser fornecidos co</w:t>
      </w:r>
      <w:r>
        <w:rPr>
          <w:rFonts w:ascii="Times New Roman" w:eastAsia="Times New Roman" w:hAnsi="Times New Roman" w:cs="Times New Roman"/>
          <w:bCs/>
          <w:szCs w:val="20"/>
          <w:lang w:eastAsia="pt-BR"/>
        </w:rPr>
        <w:t xml:space="preserve">nforme determinação e agendamentoda </w:t>
      </w:r>
      <w:r w:rsidRPr="0077648E">
        <w:rPr>
          <w:rFonts w:ascii="Times New Roman" w:eastAsia="Times New Roman" w:hAnsi="Times New Roman" w:cs="Times New Roman"/>
          <w:bCs/>
          <w:szCs w:val="20"/>
          <w:lang w:eastAsia="pt-BR"/>
        </w:rPr>
        <w:t xml:space="preserve">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w:t>
      </w:r>
      <w:r>
        <w:rPr>
          <w:rFonts w:ascii="Times New Roman" w:eastAsia="Times New Roman" w:hAnsi="Times New Roman" w:cs="Times New Roman"/>
          <w:b/>
          <w:bCs/>
          <w:szCs w:val="20"/>
          <w:lang w:eastAsia="pt-BR"/>
        </w:rPr>
        <w:t>4</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w:t>
      </w:r>
      <w:r w:rsidRPr="0077648E">
        <w:rPr>
          <w:rFonts w:ascii="Times New Roman" w:eastAsia="Times New Roman" w:hAnsi="Times New Roman" w:cs="Times New Roman"/>
          <w:b/>
          <w:noProof/>
          <w:sz w:val="24"/>
          <w:szCs w:val="24"/>
        </w:rPr>
        <w:lastRenderedPageBreak/>
        <w:t xml:space="preserve">poderá ser Baixado no Endereço Eletronico: </w:t>
      </w:r>
      <w:hyperlink r:id="rId10"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BF08B4" w:rsidRPr="0077648E" w:rsidRDefault="00BF08B4" w:rsidP="00BF08B4">
      <w:pPr>
        <w:widowControl w:val="0"/>
        <w:spacing w:after="0" w:line="240" w:lineRule="auto"/>
        <w:ind w:left="360"/>
        <w:jc w:val="both"/>
        <w:rPr>
          <w:rFonts w:ascii="Times New Roman" w:eastAsia="Times New Roman" w:hAnsi="Times New Roman" w:cs="Times New Roman"/>
          <w:szCs w:val="20"/>
          <w:lang w:eastAsia="pt-BR"/>
        </w:rPr>
      </w:pPr>
    </w:p>
    <w:p w:rsidR="00BF08B4" w:rsidRPr="0077648E" w:rsidRDefault="00BF08B4" w:rsidP="00BF08B4">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w:t>
      </w:r>
      <w:r w:rsidRPr="0077648E">
        <w:rPr>
          <w:rFonts w:ascii="Times New Roman" w:eastAsia="Times New Roman" w:hAnsi="Times New Roman" w:cs="Times New Roman"/>
          <w:szCs w:val="20"/>
          <w:lang w:eastAsia="pt-BR"/>
        </w:rPr>
        <w:lastRenderedPageBreak/>
        <w:t>abertura da sessão pública.</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szCs w:val="20"/>
          <w:lang w:eastAsia="pt-BR"/>
        </w:rPr>
        <w:t>deste Edital), juntamente com os envelopes n. 1 e 2, porém fora deles.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BF08B4" w:rsidRPr="0077648E" w:rsidRDefault="00BF08B4" w:rsidP="00BF08B4">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BF08B4" w:rsidRPr="0077648E" w:rsidRDefault="00BF08B4" w:rsidP="00BF08B4">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BF08B4" w:rsidRPr="0077648E" w:rsidRDefault="00BF08B4" w:rsidP="00BF08B4">
      <w:pPr>
        <w:spacing w:after="0" w:line="240" w:lineRule="auto"/>
        <w:ind w:left="567"/>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06.2.5 – Empresas que não se credenciarem como Microempresas e ou Empresas de Pequeno Porte não serão credenciadas a participar do presente processo licitatório exceto quando não for alcançado o número mínimo de participantes conforme disposto no artigo 49 da Lei Complementar 123/2006, que preceitua o seguinte:</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Art. 49. Não se aplica o disposto nos arts. 47 e 48 desta Lei Complementar quando:</w:t>
      </w:r>
    </w:p>
    <w:p w:rsidR="00BF08B4" w:rsidRPr="0077648E" w:rsidRDefault="00BF08B4" w:rsidP="00BF08B4">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II – não houver um mínimo de 3 (três) fornecedores competitivos enquadrados como microempresas ou empresas de pequeno porte sediados local ou regionalmente e capazes de cumprir as exigências estabelecidas no instrumento convocatório;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06.2.5.1 Para se promover o desenvolvimento econômico e social no âmbito municipal e regional, a ampliação da eficiência das políticas públicas, o incentivo à inovação tecnológica e o tratamento diferenciado e simplificado para as MPE, a Autoridade Competente poderá justificadamente, dar prioridade de contratação as MPE que sejam sediadas local ou regionalmente (nesta ordem de prioridade), e que possuam propostas até 10%(dez por cento) superiores em relação ao melhor preço válido.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 xml:space="preserve">07 – RECEBIMENTO DOS ENVELOPES </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sidR="00280BA0">
        <w:rPr>
          <w:rFonts w:ascii="Times New Roman" w:eastAsia="Times New Roman" w:hAnsi="Times New Roman" w:cs="Times New Roman"/>
          <w:b/>
          <w:bCs/>
          <w:color w:val="000000"/>
          <w:szCs w:val="20"/>
          <w:lang w:eastAsia="pt-BR"/>
        </w:rPr>
        <w:t>1</w:t>
      </w:r>
      <w:r w:rsidR="001621C7">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/2017</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color w:val="000000"/>
          <w:szCs w:val="20"/>
          <w:lang w:eastAsia="pt-BR"/>
        </w:rPr>
        <w:t xml:space="preserve"> N. </w:t>
      </w:r>
      <w:fldSimple w:instr=" DOCVARIABLE &quot;NumProcesso&quot; \* MERGEFORMAT ">
        <w:r w:rsidR="001621C7">
          <w:rPr>
            <w:rFonts w:ascii="Times New Roman" w:eastAsia="Times New Roman" w:hAnsi="Times New Roman" w:cs="Times New Roman"/>
            <w:b/>
            <w:bCs/>
            <w:color w:val="000000"/>
            <w:szCs w:val="20"/>
            <w:lang w:eastAsia="pt-BR"/>
          </w:rPr>
          <w:t>11</w:t>
        </w:r>
        <w:r w:rsidRPr="0077648E">
          <w:rPr>
            <w:rFonts w:ascii="Times New Roman" w:eastAsia="Times New Roman" w:hAnsi="Times New Roman" w:cs="Times New Roman"/>
            <w:b/>
            <w:bCs/>
            <w:color w:val="000000"/>
            <w:szCs w:val="20"/>
            <w:lang w:eastAsia="pt-BR"/>
          </w:rPr>
          <w:t>/2017</w:t>
        </w:r>
      </w:fldSimple>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BF08B4" w:rsidRPr="0077648E" w:rsidRDefault="00BF08B4" w:rsidP="00BF08B4">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fldSimple w:instr=" DOCVARIABLE &quot;NumProcesso&quot; \* MERGEFORMAT ">
        <w:r w:rsidR="001621C7">
          <w:rPr>
            <w:rFonts w:ascii="Times New Roman" w:eastAsia="Times New Roman" w:hAnsi="Times New Roman" w:cs="Times New Roman"/>
            <w:b/>
            <w:bCs/>
            <w:color w:val="000000"/>
            <w:szCs w:val="20"/>
            <w:lang w:eastAsia="pt-BR"/>
          </w:rPr>
          <w:t>11</w:t>
        </w:r>
        <w:r w:rsidRPr="0077648E">
          <w:rPr>
            <w:rFonts w:ascii="Times New Roman" w:eastAsia="Times New Roman" w:hAnsi="Times New Roman" w:cs="Times New Roman"/>
            <w:b/>
            <w:bCs/>
            <w:color w:val="000000"/>
            <w:szCs w:val="20"/>
            <w:lang w:eastAsia="pt-BR"/>
          </w:rPr>
          <w:t>/2017</w:t>
        </w:r>
      </w:fldSimple>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szCs w:val="20"/>
          <w:lang w:eastAsia="pt-BR"/>
        </w:rPr>
        <w:t xml:space="preserve">N. </w:t>
      </w:r>
      <w:fldSimple w:instr=" DOCVARIABLE &quot;NumProcesso&quot; \* MERGEFORMAT ">
        <w:r w:rsidR="001621C7">
          <w:rPr>
            <w:rFonts w:ascii="Times New Roman" w:eastAsia="Times New Roman" w:hAnsi="Times New Roman" w:cs="Times New Roman"/>
            <w:b/>
            <w:bCs/>
            <w:color w:val="000000"/>
            <w:szCs w:val="20"/>
            <w:lang w:eastAsia="pt-BR"/>
          </w:rPr>
          <w:t>11</w:t>
        </w:r>
        <w:r w:rsidRPr="0077648E">
          <w:rPr>
            <w:rFonts w:ascii="Times New Roman" w:eastAsia="Times New Roman" w:hAnsi="Times New Roman" w:cs="Times New Roman"/>
            <w:b/>
            <w:bCs/>
            <w:color w:val="000000"/>
            <w:szCs w:val="20"/>
            <w:lang w:eastAsia="pt-BR"/>
          </w:rPr>
          <w:t>/2017</w:t>
        </w:r>
      </w:fldSimple>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BF08B4" w:rsidRPr="0077648E" w:rsidRDefault="00BF08B4" w:rsidP="00BF08B4">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sub-itens a seguir:</w:t>
      </w:r>
    </w:p>
    <w:p w:rsidR="00BF08B4" w:rsidRPr="0077648E" w:rsidRDefault="00BF08B4" w:rsidP="00BF08B4">
      <w:pPr>
        <w:spacing w:after="0" w:line="240" w:lineRule="auto"/>
        <w:jc w:val="both"/>
        <w:rPr>
          <w:rFonts w:ascii="Times New Roman" w:eastAsia="Times New Roman" w:hAnsi="Times New Roman" w:cs="Times New Roman"/>
          <w:bCs/>
          <w:color w:val="FF000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oedital, sob pena de desclassificação, com fundamento no inciso I do artigo 48 da Lei n. 8.666, de 21 de junho de 1993, consolidada.</w:t>
      </w:r>
    </w:p>
    <w:p w:rsidR="00BF08B4" w:rsidRPr="0077648E" w:rsidRDefault="00BF08B4" w:rsidP="00BF08B4">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BF08B4" w:rsidRPr="0077648E" w:rsidRDefault="00BF08B4" w:rsidP="00BF08B4">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lastRenderedPageBreak/>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BF08B4" w:rsidRPr="0077648E" w:rsidRDefault="00BF08B4" w:rsidP="00BF08B4">
      <w:pPr>
        <w:widowControl w:val="0"/>
        <w:tabs>
          <w:tab w:val="left" w:pos="540"/>
        </w:tabs>
        <w:spacing w:after="0" w:line="240" w:lineRule="auto"/>
        <w:jc w:val="both"/>
        <w:rPr>
          <w:rFonts w:ascii="Times New Roman" w:eastAsia="MS Mincho" w:hAnsi="Times New Roman" w:cs="Times New Roman"/>
          <w:b/>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BF08B4" w:rsidRPr="0077648E" w:rsidRDefault="00BF08B4" w:rsidP="00BF08B4">
      <w:pPr>
        <w:spacing w:after="0" w:line="240" w:lineRule="auto"/>
        <w:jc w:val="both"/>
        <w:rPr>
          <w:rFonts w:ascii="Times New Roman" w:eastAsia="Times New Roman" w:hAnsi="Times New Roman" w:cs="Times New Roman"/>
          <w:bCs/>
          <w:snapToGrid w:val="0"/>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b/>
          <w:szCs w:val="24"/>
          <w:lang w:eastAsia="pt-BR"/>
        </w:rPr>
        <w:t>O (a)Pregoeiro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 Decreto de autorização, em se tratando de empresa ou sociedade estrangeira em funcionamento no pais, e ato de registro ou autorização para funcionamento expedido pelo órgão competente, quando a atividade assim exigir.</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b/>
          <w:szCs w:val="20"/>
          <w:lang w:eastAsia="pt-BR"/>
        </w:rPr>
        <w:t>da Lei Federal nº8666/93):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BF08B4" w:rsidRPr="0077648E" w:rsidRDefault="00BF08B4" w:rsidP="00BF08B4">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1"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BF08B4" w:rsidRPr="0077648E" w:rsidRDefault="00BF08B4" w:rsidP="00BF08B4">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BF08B4" w:rsidRPr="0077648E" w:rsidRDefault="00BF08B4" w:rsidP="00BF08B4">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w:t>
      </w:r>
      <w:r w:rsidR="006C3B36">
        <w:rPr>
          <w:rFonts w:ascii="Times New Roman" w:eastAsia="Times New Roman" w:hAnsi="Times New Roman" w:cs="Times New Roman"/>
          <w:bCs/>
          <w:szCs w:val="20"/>
          <w:lang w:eastAsia="pt-BR"/>
        </w:rPr>
        <w:t xml:space="preserve"> expressa que o</w:t>
      </w:r>
      <w:r w:rsidRPr="0077648E">
        <w:rPr>
          <w:rFonts w:ascii="Times New Roman" w:eastAsia="Times New Roman" w:hAnsi="Times New Roman" w:cs="Times New Roman"/>
          <w:bCs/>
          <w:szCs w:val="20"/>
          <w:lang w:val="pt-PT" w:eastAsia="pt-BR"/>
        </w:rPr>
        <w:t xml:space="preserve">s documentos que compõem o Edital foram colocados à disposição e tomou </w:t>
      </w:r>
      <w:r w:rsidRPr="0077648E">
        <w:rPr>
          <w:rFonts w:ascii="Times New Roman" w:eastAsia="Times New Roman" w:hAnsi="Times New Roman" w:cs="Times New Roman"/>
          <w:bCs/>
          <w:szCs w:val="20"/>
          <w:lang w:val="pt-PT" w:eastAsia="pt-BR"/>
        </w:rPr>
        <w:lastRenderedPageBreak/>
        <w:t xml:space="preserve">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BF08B4" w:rsidRPr="0077648E" w:rsidRDefault="00BF08B4" w:rsidP="00BF08B4">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BF08B4" w:rsidRPr="0077648E" w:rsidRDefault="00BF08B4" w:rsidP="00BF08B4">
      <w:pPr>
        <w:numPr>
          <w:ilvl w:val="0"/>
          <w:numId w:val="10"/>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 ;</w:t>
      </w:r>
    </w:p>
    <w:p w:rsidR="00BF08B4" w:rsidRPr="0077648E" w:rsidRDefault="00BF08B4" w:rsidP="00BF08B4">
      <w:pPr>
        <w:numPr>
          <w:ilvl w:val="0"/>
          <w:numId w:val="10"/>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BF08B4" w:rsidRPr="0077648E" w:rsidRDefault="00BF08B4" w:rsidP="00BF08B4">
      <w:pPr>
        <w:numPr>
          <w:ilvl w:val="0"/>
          <w:numId w:val="17"/>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BF08B4" w:rsidRPr="0077648E" w:rsidRDefault="00BF08B4" w:rsidP="00BF08B4">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Bonita-SC,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BF08B4" w:rsidRPr="0077648E" w:rsidRDefault="00BF08B4" w:rsidP="00BF08B4">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BF08B4" w:rsidRPr="0077648E" w:rsidRDefault="00BF08B4" w:rsidP="00BF08B4">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BF08B4" w:rsidRPr="0077648E" w:rsidRDefault="00BF08B4" w:rsidP="00BF08B4">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fldSimple w:instr=" DOCVARIABLE &quot;FormaJulgamento&quot; \* MERGEFORMAT ">
        <w:r w:rsidRPr="0077648E">
          <w:rPr>
            <w:rFonts w:ascii="Times New Roman" w:eastAsia="Times New Roman" w:hAnsi="Times New Roman" w:cs="Times New Roman"/>
            <w:b/>
            <w:szCs w:val="20"/>
            <w:lang w:eastAsia="pt-BR"/>
          </w:rPr>
          <w:t>Menor Preco por Item.</w:t>
        </w:r>
      </w:fldSimple>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lastRenderedPageBreak/>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w:t>
      </w:r>
      <w:r w:rsidRPr="0077648E">
        <w:rPr>
          <w:rFonts w:ascii="Times New Roman" w:eastAsia="Times New Roman" w:hAnsi="Times New Roman" w:cs="Times New Roman"/>
          <w:szCs w:val="24"/>
          <w:lang w:eastAsia="pt-BR"/>
        </w:rPr>
        <w:lastRenderedPageBreak/>
        <w:t xml:space="preserve">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BF08B4" w:rsidRPr="0077648E" w:rsidRDefault="00BF08B4" w:rsidP="00BF08B4">
      <w:pPr>
        <w:spacing w:after="0" w:line="240" w:lineRule="auto"/>
        <w:ind w:firstLine="708"/>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BF08B4" w:rsidRPr="0077648E" w:rsidRDefault="00BF08B4" w:rsidP="00BF08B4">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BF08B4" w:rsidRPr="0077648E" w:rsidRDefault="00BF08B4" w:rsidP="00BF08B4">
      <w:pPr>
        <w:spacing w:after="0" w:line="240" w:lineRule="auto"/>
        <w:ind w:firstLine="709"/>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ascontra-razões, que começará a correr do término do prazo da recorrente.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BF08B4" w:rsidRPr="0077648E" w:rsidRDefault="00BF08B4" w:rsidP="00BF08B4">
      <w:pPr>
        <w:keepNext/>
        <w:spacing w:after="0" w:line="240" w:lineRule="auto"/>
        <w:jc w:val="both"/>
        <w:outlineLvl w:val="0"/>
        <w:rPr>
          <w:rFonts w:ascii="Times New Roman" w:eastAsia="Times New Roman" w:hAnsi="Times New Roman" w:cs="Times New Roman"/>
          <w:b/>
          <w:bCs/>
          <w:szCs w:val="20"/>
          <w:lang w:eastAsia="pt-BR"/>
        </w:rPr>
      </w:pPr>
    </w:p>
    <w:p w:rsidR="00BF08B4" w:rsidRPr="0077648E" w:rsidRDefault="00BF08B4" w:rsidP="00BF08B4">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31/12/2017.</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13. CONDIÇÕES DE PAGAMENTO, DO PREÇO E DO REAJUSTE</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
          <w:bCs/>
          <w:szCs w:val="20"/>
          <w:lang w:eastAsia="pt-BR"/>
        </w:rPr>
        <w:t>Da Forma de Pagamento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004835DC"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4835DC"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2"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3"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szCs w:val="20"/>
          <w:lang w:eastAsia="pt-BR"/>
        </w:rPr>
        <w:t>Do Reajustamento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Pr="0077648E">
          <w:rPr>
            <w:rFonts w:ascii="Times New Roman" w:eastAsia="Times New Roman" w:hAnsi="Times New Roman" w:cs="Times New Roman"/>
            <w:lang w:eastAsia="pt-BR"/>
          </w:rPr>
          <w:t>2017</w:t>
        </w:r>
      </w:fldSimple>
      <w:r w:rsidRPr="0077648E">
        <w:rPr>
          <w:rFonts w:ascii="Times New Roman" w:eastAsia="Times New Roman" w:hAnsi="Times New Roman" w:cs="Times New Roman"/>
          <w:lang w:eastAsia="pt-BR"/>
        </w:rPr>
        <w:t xml:space="preserve"> em seus respectivos departamentos:</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BF08B4" w:rsidRPr="0077648E" w:rsidRDefault="00BF08B4" w:rsidP="00BF08B4">
      <w:pPr>
        <w:spacing w:after="0" w:line="240" w:lineRule="auto"/>
        <w:jc w:val="both"/>
        <w:rPr>
          <w:rFonts w:ascii="Times New Roman" w:eastAsia="Times New Roman" w:hAnsi="Times New Roman" w:cs="Times New Roman"/>
          <w:bCs/>
          <w:color w:val="FF000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BF08B4" w:rsidRPr="0077648E" w:rsidRDefault="00BF08B4" w:rsidP="00BF08B4">
      <w:pPr>
        <w:spacing w:after="0" w:line="240" w:lineRule="auto"/>
        <w:jc w:val="both"/>
        <w:rPr>
          <w:rFonts w:ascii="Times New Roman" w:eastAsia="MS Mincho" w:hAnsi="Times New Roman" w:cs="Times New Roman"/>
          <w:b/>
          <w:bCs/>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lastRenderedPageBreak/>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BF08B4" w:rsidRPr="0077648E" w:rsidRDefault="00BF08B4" w:rsidP="00BF08B4">
      <w:pPr>
        <w:tabs>
          <w:tab w:val="left" w:pos="1701"/>
        </w:tabs>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BF08B4" w:rsidRPr="0077648E" w:rsidRDefault="00BF08B4" w:rsidP="00BF08B4">
      <w:pPr>
        <w:tabs>
          <w:tab w:val="left" w:pos="1701"/>
        </w:tabs>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lastRenderedPageBreak/>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BF08B4" w:rsidRPr="0077648E" w:rsidRDefault="00BF08B4" w:rsidP="00BF08B4">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BF08B4" w:rsidRPr="0077648E" w:rsidRDefault="00BF08B4" w:rsidP="00BF08B4">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w:t>
      </w:r>
      <w:r w:rsidRPr="0077648E">
        <w:rPr>
          <w:rFonts w:ascii="Times New Roman" w:eastAsia="Times New Roman" w:hAnsi="Times New Roman" w:cs="Times New Roman"/>
          <w:szCs w:val="20"/>
          <w:lang w:eastAsia="pt-BR"/>
        </w:rPr>
        <w:lastRenderedPageBreak/>
        <w:t>indenização, poderá ser:</w:t>
      </w:r>
    </w:p>
    <w:p w:rsidR="00BF08B4" w:rsidRPr="0077648E" w:rsidRDefault="00BF08B4" w:rsidP="00BF08B4">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BF08B4" w:rsidRPr="0077648E" w:rsidRDefault="00BF08B4" w:rsidP="00BF08B4">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–Relação dos Itens da Licitação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Modelode declaração;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w:t>
      </w:r>
      <w:r w:rsidR="001621C7">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t>anteriormente marcada.</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fldSimple w:instr=" DOCVARIABLE &quot;DataProcesso&quot; \* MERGEFORMAT ">
        <w:r w:rsidR="001621C7">
          <w:rPr>
            <w:rFonts w:ascii="Times New Roman" w:eastAsia="Times New Roman" w:hAnsi="Times New Roman" w:cs="Times New Roman"/>
            <w:noProof/>
            <w:sz w:val="24"/>
            <w:szCs w:val="24"/>
          </w:rPr>
          <w:t>2</w:t>
        </w:r>
        <w:r w:rsidR="006C3B36">
          <w:rPr>
            <w:rFonts w:ascii="Times New Roman" w:eastAsia="Times New Roman" w:hAnsi="Times New Roman" w:cs="Times New Roman"/>
            <w:noProof/>
            <w:sz w:val="24"/>
            <w:szCs w:val="24"/>
          </w:rPr>
          <w:t>4</w:t>
        </w:r>
        <w:r w:rsidRPr="0077648E">
          <w:rPr>
            <w:rFonts w:ascii="Times New Roman" w:eastAsia="Times New Roman" w:hAnsi="Times New Roman" w:cs="Times New Roman"/>
            <w:noProof/>
            <w:sz w:val="24"/>
            <w:szCs w:val="24"/>
          </w:rPr>
          <w:t>/0</w:t>
        </w:r>
        <w:r w:rsidR="00280BA0">
          <w:rPr>
            <w:rFonts w:ascii="Times New Roman" w:eastAsia="Times New Roman" w:hAnsi="Times New Roman" w:cs="Times New Roman"/>
            <w:noProof/>
            <w:sz w:val="24"/>
            <w:szCs w:val="24"/>
          </w:rPr>
          <w:t>7</w:t>
        </w:r>
        <w:r w:rsidRPr="0077648E">
          <w:rPr>
            <w:rFonts w:ascii="Times New Roman" w:eastAsia="Times New Roman" w:hAnsi="Times New Roman" w:cs="Times New Roman"/>
            <w:noProof/>
            <w:sz w:val="24"/>
            <w:szCs w:val="24"/>
          </w:rPr>
          <w:t>/201</w:t>
        </w:r>
        <w:r>
          <w:rPr>
            <w:rFonts w:ascii="Times New Roman" w:eastAsia="Times New Roman" w:hAnsi="Times New Roman" w:cs="Times New Roman"/>
            <w:noProof/>
            <w:sz w:val="24"/>
            <w:szCs w:val="24"/>
          </w:rPr>
          <w:t>7</w:t>
        </w:r>
      </w:fldSimple>
      <w:r w:rsidRPr="0077648E">
        <w:rPr>
          <w:rFonts w:ascii="Times New Roman" w:eastAsia="Times New Roman" w:hAnsi="Times New Roman" w:cs="Times New Roman"/>
          <w:bCs/>
          <w:szCs w:val="20"/>
          <w:lang w:eastAsia="pt-BR"/>
        </w:rPr>
        <w:t>.</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Default="00BF08B4" w:rsidP="00BF08B4">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BF08B4" w:rsidRDefault="00BF08B4" w:rsidP="00BF08B4">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Default="00BF08B4" w:rsidP="00BF08B4">
      <w:pPr>
        <w:spacing w:after="0" w:line="240" w:lineRule="auto"/>
        <w:rPr>
          <w:rFonts w:ascii="Times New Roman" w:eastAsia="Times New Roman" w:hAnsi="Times New Roman" w:cs="Times New Roman"/>
          <w:b/>
          <w:szCs w:val="24"/>
          <w:lang w:eastAsia="pt-BR"/>
        </w:rPr>
      </w:pPr>
    </w:p>
    <w:p w:rsidR="00BF08B4" w:rsidRDefault="00BF08B4"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sidR="001621C7">
        <w:rPr>
          <w:rFonts w:ascii="Times New Roman" w:eastAsia="Times New Roman" w:hAnsi="Times New Roman" w:cs="Times New Roman"/>
          <w:b/>
          <w:szCs w:val="20"/>
          <w:u w:val="single"/>
          <w:lang w:eastAsia="pt-BR"/>
        </w:rPr>
        <w:t>11</w:t>
      </w:r>
      <w:r>
        <w:rPr>
          <w:rFonts w:ascii="Times New Roman" w:eastAsia="Times New Roman" w:hAnsi="Times New Roman" w:cs="Times New Roman"/>
          <w:b/>
          <w:szCs w:val="20"/>
          <w:u w:val="single"/>
          <w:lang w:eastAsia="pt-BR"/>
        </w:rPr>
        <w:t>/2017</w:t>
      </w:r>
    </w:p>
    <w:p w:rsidR="00BF08B4" w:rsidRDefault="00BF08B4" w:rsidP="00BF08B4">
      <w:pPr>
        <w:spacing w:after="0" w:line="240" w:lineRule="auto"/>
        <w:rPr>
          <w:rFonts w:ascii="Times New Roman" w:eastAsia="Times New Roman" w:hAnsi="Times New Roman" w:cs="Times New Roman"/>
          <w:b/>
          <w:szCs w:val="20"/>
          <w:u w:val="single"/>
          <w:lang w:eastAsia="pt-BR"/>
        </w:rPr>
      </w:pPr>
    </w:p>
    <w:p w:rsidR="006C3B36" w:rsidRPr="006C3B36" w:rsidRDefault="006C3B36" w:rsidP="006C3B36">
      <w:pPr>
        <w:jc w:val="both"/>
        <w:rPr>
          <w:rFonts w:ascii="Times New Roman" w:eastAsia="Times New Roman" w:hAnsi="Times New Roman" w:cs="Times New Roman"/>
          <w:b/>
          <w:kern w:val="28"/>
          <w:sz w:val="24"/>
          <w:szCs w:val="24"/>
          <w:lang w:eastAsia="pt-BR"/>
        </w:rPr>
      </w:pPr>
    </w:p>
    <w:p w:rsidR="006C3B36" w:rsidRPr="006C3B36" w:rsidRDefault="006C3B36" w:rsidP="006C3B36">
      <w:pPr>
        <w:jc w:val="both"/>
        <w:rPr>
          <w:rFonts w:ascii="Times New Roman" w:eastAsia="Times New Roman" w:hAnsi="Times New Roman" w:cs="Times New Roman"/>
          <w:kern w:val="28"/>
          <w:sz w:val="24"/>
          <w:szCs w:val="24"/>
          <w:lang w:eastAsia="pt-BR"/>
        </w:rPr>
      </w:pPr>
      <w:r w:rsidRPr="006C3B36">
        <w:rPr>
          <w:rFonts w:ascii="Times New Roman" w:eastAsia="Times New Roman" w:hAnsi="Times New Roman" w:cs="Times New Roman"/>
          <w:b/>
          <w:kern w:val="28"/>
          <w:sz w:val="24"/>
          <w:szCs w:val="24"/>
          <w:lang w:eastAsia="pt-BR"/>
        </w:rPr>
        <w:t>Descrição da oficina</w:t>
      </w:r>
    </w:p>
    <w:p w:rsidR="006C3B36" w:rsidRDefault="006C3B36" w:rsidP="006C3B36">
      <w:pPr>
        <w:shd w:val="clear" w:color="auto" w:fill="FFFFFF"/>
        <w:spacing w:before="120" w:after="0" w:line="360" w:lineRule="auto"/>
        <w:rPr>
          <w:rFonts w:ascii="Times New Roman" w:eastAsia="Times New Roman" w:hAnsi="Times New Roman" w:cs="Times New Roman"/>
          <w:color w:val="000000"/>
          <w:sz w:val="24"/>
          <w:szCs w:val="24"/>
          <w:lang w:eastAsia="pt-BR"/>
        </w:rPr>
      </w:pPr>
      <w:r w:rsidRPr="006C3B36">
        <w:rPr>
          <w:rFonts w:ascii="Times New Roman" w:eastAsia="Times New Roman" w:hAnsi="Times New Roman" w:cs="Times New Roman"/>
          <w:color w:val="000000"/>
          <w:sz w:val="24"/>
          <w:szCs w:val="24"/>
          <w:lang w:eastAsia="pt-BR"/>
        </w:rPr>
        <w:t>Modalidades que deverão ser desenvolvidas:</w:t>
      </w:r>
    </w:p>
    <w:p w:rsidR="006C3B36" w:rsidRPr="006C3B36" w:rsidRDefault="006C3B36" w:rsidP="006C3B36">
      <w:pPr>
        <w:shd w:val="clear" w:color="auto" w:fill="FFFFFF"/>
        <w:spacing w:before="120" w:after="0" w:line="360" w:lineRule="auto"/>
        <w:rPr>
          <w:rFonts w:ascii="Times New Roman" w:eastAsia="Times New Roman" w:hAnsi="Times New Roman" w:cs="Times New Roman"/>
          <w:color w:val="000000"/>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9"/>
        <w:gridCol w:w="1336"/>
        <w:gridCol w:w="774"/>
        <w:gridCol w:w="824"/>
        <w:gridCol w:w="3662"/>
        <w:gridCol w:w="1387"/>
        <w:gridCol w:w="1207"/>
      </w:tblGrid>
      <w:tr w:rsidR="006C3B36" w:rsidRPr="006C3B36" w:rsidTr="00280BA0">
        <w:trPr>
          <w:jc w:val="center"/>
        </w:trPr>
        <w:tc>
          <w:tcPr>
            <w:tcW w:w="589"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Item</w:t>
            </w:r>
          </w:p>
        </w:tc>
        <w:tc>
          <w:tcPr>
            <w:tcW w:w="1336"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Quantidade</w:t>
            </w:r>
          </w:p>
        </w:tc>
        <w:tc>
          <w:tcPr>
            <w:tcW w:w="77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Unid.</w:t>
            </w:r>
          </w:p>
        </w:tc>
        <w:tc>
          <w:tcPr>
            <w:tcW w:w="82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Marca</w:t>
            </w:r>
          </w:p>
        </w:tc>
        <w:tc>
          <w:tcPr>
            <w:tcW w:w="3662"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Descrição</w:t>
            </w:r>
          </w:p>
        </w:tc>
        <w:tc>
          <w:tcPr>
            <w:tcW w:w="1387"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Preço Unit. Máximo</w:t>
            </w:r>
          </w:p>
        </w:tc>
        <w:tc>
          <w:tcPr>
            <w:tcW w:w="1207"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Preço Total</w:t>
            </w:r>
          </w:p>
        </w:tc>
      </w:tr>
      <w:tr w:rsidR="006C3B36" w:rsidRPr="006C3B36" w:rsidTr="00280BA0">
        <w:trPr>
          <w:jc w:val="center"/>
        </w:trPr>
        <w:tc>
          <w:tcPr>
            <w:tcW w:w="589"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lang w:eastAsia="pt-BR"/>
              </w:rPr>
            </w:pPr>
            <w:r w:rsidRPr="006C3B36">
              <w:rPr>
                <w:rFonts w:ascii="Times New Roman" w:eastAsia="Times New Roman" w:hAnsi="Times New Roman" w:cs="Times New Roman"/>
                <w:lang w:eastAsia="pt-BR"/>
              </w:rPr>
              <w:t>1</w:t>
            </w:r>
          </w:p>
        </w:tc>
        <w:tc>
          <w:tcPr>
            <w:tcW w:w="1336"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right"/>
              <w:rPr>
                <w:rFonts w:ascii="Times New Roman" w:eastAsia="Times New Roman" w:hAnsi="Times New Roman" w:cs="Times New Roman"/>
                <w:lang w:eastAsia="pt-BR"/>
              </w:rPr>
            </w:pPr>
            <w:r w:rsidRPr="006C3B36">
              <w:rPr>
                <w:rFonts w:ascii="Times New Roman" w:eastAsia="Times New Roman" w:hAnsi="Times New Roman" w:cs="Times New Roman"/>
                <w:lang w:eastAsia="pt-BR"/>
              </w:rPr>
              <w:t xml:space="preserve">1,00 </w:t>
            </w:r>
          </w:p>
        </w:tc>
        <w:tc>
          <w:tcPr>
            <w:tcW w:w="77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lang w:eastAsia="pt-BR"/>
              </w:rPr>
            </w:pPr>
            <w:r w:rsidRPr="006C3B36">
              <w:rPr>
                <w:rFonts w:ascii="Times New Roman" w:eastAsia="Times New Roman" w:hAnsi="Times New Roman" w:cs="Times New Roman"/>
                <w:lang w:eastAsia="pt-BR"/>
              </w:rPr>
              <w:t>UND.</w:t>
            </w:r>
          </w:p>
        </w:tc>
        <w:tc>
          <w:tcPr>
            <w:tcW w:w="82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rPr>
                <w:rFonts w:ascii="Times New Roman" w:eastAsia="Times New Roman" w:hAnsi="Times New Roman" w:cs="Times New Roman"/>
                <w:lang w:eastAsia="pt-BR"/>
              </w:rPr>
            </w:pPr>
          </w:p>
        </w:tc>
        <w:tc>
          <w:tcPr>
            <w:tcW w:w="3662" w:type="dxa"/>
            <w:tcBorders>
              <w:top w:val="single" w:sz="4" w:space="0" w:color="auto"/>
              <w:left w:val="single" w:sz="4" w:space="0" w:color="auto"/>
              <w:bottom w:val="single" w:sz="4" w:space="0" w:color="auto"/>
              <w:right w:val="single" w:sz="4" w:space="0" w:color="auto"/>
            </w:tcBorders>
            <w:hideMark/>
          </w:tcPr>
          <w:p w:rsidR="00280BA0" w:rsidRDefault="004835DC" w:rsidP="00280BA0">
            <w:pPr>
              <w:widowControl w:val="0"/>
              <w:tabs>
                <w:tab w:val="left" w:pos="708"/>
                <w:tab w:val="left" w:pos="2270"/>
                <w:tab w:val="left" w:pos="4294"/>
              </w:tabs>
              <w:jc w:val="both"/>
              <w:rPr>
                <w:rFonts w:ascii="Times New Roman" w:hAnsi="Times New Roman" w:cs="Times New Roman"/>
                <w:b/>
                <w:bCs/>
                <w:lang w:eastAsia="pt-BR"/>
              </w:rPr>
            </w:pPr>
            <w:fldSimple w:instr=" DOCVARIABLE &quot;ObjetoLicitacao&quot; \* MERGEFORMAT ">
              <w:r w:rsidR="00280BA0" w:rsidRPr="00BF08B4">
                <w:rPr>
                  <w:rFonts w:ascii="Times New Roman" w:hAnsi="Times New Roman" w:cs="Times New Roman"/>
                  <w:b/>
                  <w:bCs/>
                  <w:lang w:eastAsia="pt-BR"/>
                </w:rPr>
                <w:t>Contratação de Serviços para oficinas</w:t>
              </w:r>
              <w:r w:rsidR="00280BA0">
                <w:rPr>
                  <w:rFonts w:ascii="Times New Roman" w:hAnsi="Times New Roman" w:cs="Times New Roman"/>
                  <w:b/>
                  <w:bCs/>
                  <w:lang w:eastAsia="pt-BR"/>
                </w:rPr>
                <w:t xml:space="preserve"> de artes para o CRAS. TER, pinturas, reaproveitamento de materiais reciclados, bordados, trabalhos com tecidos, madeira, crochê,  tricô. Profissional com experiência na área.  </w:t>
              </w:r>
            </w:fldSimple>
          </w:p>
          <w:p w:rsidR="006C3B36" w:rsidRPr="006C3B36" w:rsidRDefault="006C3B36" w:rsidP="006C3B36">
            <w:pPr>
              <w:spacing w:before="100" w:beforeAutospacing="1" w:after="100" w:afterAutospacing="1" w:line="240" w:lineRule="auto"/>
              <w:jc w:val="both"/>
              <w:rPr>
                <w:rFonts w:ascii="Times New Roman" w:eastAsiaTheme="minorEastAsia" w:hAnsi="Times New Roman" w:cs="Times New Roman"/>
                <w:lang w:eastAsia="pt-BR"/>
              </w:rPr>
            </w:pPr>
          </w:p>
        </w:tc>
        <w:tc>
          <w:tcPr>
            <w:tcW w:w="1387" w:type="dxa"/>
            <w:tcBorders>
              <w:top w:val="single" w:sz="4" w:space="0" w:color="auto"/>
              <w:left w:val="single" w:sz="4" w:space="0" w:color="auto"/>
              <w:bottom w:val="single" w:sz="4" w:space="0" w:color="auto"/>
              <w:right w:val="single" w:sz="4" w:space="0" w:color="auto"/>
            </w:tcBorders>
            <w:hideMark/>
          </w:tcPr>
          <w:p w:rsidR="006C3B36" w:rsidRPr="006C3B36" w:rsidRDefault="00280BA0" w:rsidP="00280BA0">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6C3B36" w:rsidRPr="006C3B36">
              <w:rPr>
                <w:rFonts w:ascii="Times New Roman" w:eastAsia="Times New Roman" w:hAnsi="Times New Roman" w:cs="Times New Roman"/>
                <w:lang w:eastAsia="pt-BR"/>
              </w:rPr>
              <w:t>.</w:t>
            </w:r>
            <w:r>
              <w:rPr>
                <w:rFonts w:ascii="Times New Roman" w:eastAsia="Times New Roman" w:hAnsi="Times New Roman" w:cs="Times New Roman"/>
                <w:lang w:eastAsia="pt-BR"/>
              </w:rPr>
              <w:t>4</w:t>
            </w:r>
            <w:r w:rsidR="006C3B36" w:rsidRPr="006C3B36">
              <w:rPr>
                <w:rFonts w:ascii="Times New Roman" w:eastAsia="Times New Roman" w:hAnsi="Times New Roman" w:cs="Times New Roman"/>
                <w:lang w:eastAsia="pt-BR"/>
              </w:rPr>
              <w:t xml:space="preserve">00,00 </w:t>
            </w:r>
          </w:p>
        </w:tc>
        <w:tc>
          <w:tcPr>
            <w:tcW w:w="1207" w:type="dxa"/>
            <w:tcBorders>
              <w:top w:val="single" w:sz="4" w:space="0" w:color="auto"/>
              <w:left w:val="single" w:sz="4" w:space="0" w:color="auto"/>
              <w:bottom w:val="single" w:sz="4" w:space="0" w:color="auto"/>
              <w:right w:val="single" w:sz="4" w:space="0" w:color="auto"/>
            </w:tcBorders>
            <w:hideMark/>
          </w:tcPr>
          <w:p w:rsidR="006C3B36" w:rsidRPr="006C3B36" w:rsidRDefault="00280BA0" w:rsidP="00280BA0">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5.4</w:t>
            </w:r>
            <w:r w:rsidR="006C3B36" w:rsidRPr="006C3B36">
              <w:rPr>
                <w:rFonts w:ascii="Times New Roman" w:eastAsia="Times New Roman" w:hAnsi="Times New Roman" w:cs="Times New Roman"/>
                <w:lang w:eastAsia="pt-BR"/>
              </w:rPr>
              <w:t>00,00</w:t>
            </w:r>
          </w:p>
        </w:tc>
      </w:tr>
      <w:tr w:rsidR="006C3B36" w:rsidRPr="006C3B36" w:rsidTr="00280BA0">
        <w:trPr>
          <w:jc w:val="center"/>
        </w:trPr>
        <w:tc>
          <w:tcPr>
            <w:tcW w:w="8572" w:type="dxa"/>
            <w:gridSpan w:val="6"/>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before="100" w:beforeAutospacing="1" w:after="100" w:afterAutospacing="1" w:line="240" w:lineRule="auto"/>
              <w:jc w:val="right"/>
              <w:outlineLvl w:val="0"/>
              <w:rPr>
                <w:rFonts w:ascii="Times New Roman" w:eastAsia="Times New Roman" w:hAnsi="Times New Roman" w:cs="Times New Roman"/>
                <w:b/>
                <w:bCs/>
                <w:kern w:val="36"/>
                <w:lang w:eastAsia="pt-BR"/>
              </w:rPr>
            </w:pPr>
            <w:r w:rsidRPr="006C3B36">
              <w:rPr>
                <w:rFonts w:ascii="Times New Roman" w:eastAsia="Times New Roman" w:hAnsi="Times New Roman" w:cs="Times New Roman"/>
                <w:b/>
                <w:bCs/>
                <w:kern w:val="36"/>
                <w:lang w:val="es-ES_tradnl" w:eastAsia="pt-BR"/>
              </w:rPr>
              <w:t>Total</w:t>
            </w:r>
          </w:p>
        </w:tc>
        <w:tc>
          <w:tcPr>
            <w:tcW w:w="1207" w:type="dxa"/>
            <w:tcBorders>
              <w:top w:val="single" w:sz="4" w:space="0" w:color="auto"/>
              <w:left w:val="single" w:sz="4" w:space="0" w:color="auto"/>
              <w:bottom w:val="single" w:sz="4" w:space="0" w:color="auto"/>
              <w:right w:val="single" w:sz="4" w:space="0" w:color="auto"/>
            </w:tcBorders>
            <w:hideMark/>
          </w:tcPr>
          <w:p w:rsidR="006C3B36" w:rsidRPr="006C3B36" w:rsidRDefault="00280BA0" w:rsidP="00280BA0">
            <w:pPr>
              <w:spacing w:before="100" w:beforeAutospacing="1" w:after="100" w:afterAutospacing="1" w:line="240" w:lineRule="auto"/>
              <w:jc w:val="right"/>
              <w:rPr>
                <w:rFonts w:ascii="Times New Roman" w:eastAsiaTheme="minorEastAsia" w:hAnsi="Times New Roman" w:cs="Times New Roman"/>
                <w:lang w:eastAsia="pt-BR"/>
              </w:rPr>
            </w:pPr>
            <w:r>
              <w:rPr>
                <w:rFonts w:ascii="Times New Roman" w:eastAsiaTheme="minorEastAsia" w:hAnsi="Times New Roman" w:cs="Times New Roman"/>
                <w:lang w:eastAsia="pt-BR"/>
              </w:rPr>
              <w:t>5</w:t>
            </w:r>
            <w:r w:rsidR="006C3B36" w:rsidRPr="006C3B36">
              <w:rPr>
                <w:rFonts w:ascii="Times New Roman" w:eastAsiaTheme="minorEastAsia" w:hAnsi="Times New Roman" w:cs="Times New Roman"/>
                <w:lang w:eastAsia="pt-BR"/>
              </w:rPr>
              <w:t>.</w:t>
            </w:r>
            <w:r>
              <w:rPr>
                <w:rFonts w:ascii="Times New Roman" w:eastAsiaTheme="minorEastAsia" w:hAnsi="Times New Roman" w:cs="Times New Roman"/>
                <w:lang w:eastAsia="pt-BR"/>
              </w:rPr>
              <w:t>40</w:t>
            </w:r>
            <w:r w:rsidR="006C3B36" w:rsidRPr="006C3B36">
              <w:rPr>
                <w:rFonts w:ascii="Times New Roman" w:eastAsiaTheme="minorEastAsia" w:hAnsi="Times New Roman" w:cs="Times New Roman"/>
                <w:lang w:eastAsia="pt-BR"/>
              </w:rPr>
              <w:t xml:space="preserve">0,00 </w:t>
            </w:r>
          </w:p>
        </w:tc>
      </w:tr>
    </w:tbl>
    <w:p w:rsidR="006C3B36" w:rsidRDefault="006C3B36" w:rsidP="006C3B36">
      <w:pPr>
        <w:shd w:val="clear" w:color="auto" w:fill="FFFFFF"/>
        <w:spacing w:before="120" w:after="0" w:line="360" w:lineRule="auto"/>
        <w:jc w:val="both"/>
        <w:rPr>
          <w:rFonts w:ascii="Times New Roman" w:eastAsia="Times New Roman" w:hAnsi="Times New Roman" w:cs="Times New Roman"/>
          <w:color w:val="000000"/>
          <w:sz w:val="24"/>
          <w:szCs w:val="24"/>
          <w:lang w:eastAsia="pt-BR"/>
        </w:rPr>
      </w:pPr>
    </w:p>
    <w:p w:rsidR="006C3B36" w:rsidRPr="006C3B36" w:rsidRDefault="006C3B36" w:rsidP="006C3B36">
      <w:pPr>
        <w:jc w:val="center"/>
        <w:rPr>
          <w:rFonts w:ascii="Calibri" w:eastAsia="Calibri" w:hAnsi="Calibri" w:cs="Times New Roman"/>
        </w:rPr>
      </w:pPr>
    </w:p>
    <w:p w:rsidR="006C3B36" w:rsidRPr="006C3B36" w:rsidRDefault="006C3B36" w:rsidP="006C3B36">
      <w:pPr>
        <w:jc w:val="center"/>
        <w:rPr>
          <w:rFonts w:ascii="Calibri" w:eastAsia="Calibri" w:hAnsi="Calibri" w:cs="Times New Roman"/>
        </w:rPr>
      </w:pPr>
    </w:p>
    <w:p w:rsidR="006C3B36" w:rsidRPr="006C3B36" w:rsidRDefault="006C3B36" w:rsidP="006C3B36">
      <w:pPr>
        <w:jc w:val="center"/>
        <w:rPr>
          <w:rFonts w:ascii="Calibri" w:eastAsia="Calibri" w:hAnsi="Calibri" w:cs="Times New Roman"/>
        </w:rPr>
      </w:pPr>
    </w:p>
    <w:p w:rsidR="006C3B36" w:rsidRPr="006C3B36" w:rsidRDefault="006C3B36" w:rsidP="006C3B36">
      <w:pPr>
        <w:rPr>
          <w:rFonts w:ascii="Calibri" w:eastAsia="Calibri" w:hAnsi="Calibri" w:cs="Times New Roman"/>
        </w:rPr>
      </w:pPr>
    </w:p>
    <w:p w:rsidR="00BF08B4"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Default="00BF08B4"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280BA0">
      <w:pPr>
        <w:spacing w:after="0" w:line="240" w:lineRule="auto"/>
        <w:rPr>
          <w:rFonts w:ascii="Times New Roman" w:eastAsia="Times New Roman" w:hAnsi="Times New Roman" w:cs="Times New Roman"/>
          <w:b/>
          <w:szCs w:val="20"/>
          <w:u w:val="single"/>
          <w:lang w:eastAsia="pt-BR"/>
        </w:rPr>
      </w:pPr>
    </w:p>
    <w:p w:rsidR="00BF08B4" w:rsidRDefault="00BF08B4" w:rsidP="00280BA0">
      <w:pPr>
        <w:spacing w:after="0" w:line="240" w:lineRule="auto"/>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BF08B4" w:rsidRPr="0077648E" w:rsidRDefault="00BF08B4" w:rsidP="00BF08B4">
      <w:pPr>
        <w:spacing w:after="0" w:line="240" w:lineRule="auto"/>
        <w:jc w:val="center"/>
        <w:rPr>
          <w:rFonts w:ascii="Times New Roman" w:eastAsia="Times New Roman" w:hAnsi="Times New Roman" w:cs="Times New Roman"/>
          <w:b/>
          <w:cap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BF08B4" w:rsidRPr="0077648E" w:rsidRDefault="00BF08B4" w:rsidP="00BF08B4">
      <w:pPr>
        <w:spacing w:after="0" w:line="240" w:lineRule="auto"/>
        <w:jc w:val="center"/>
        <w:rPr>
          <w:rFonts w:ascii="Times New Roman" w:eastAsia="Times New Roman" w:hAnsi="Times New Roman" w:cs="Times New Roman"/>
          <w:b/>
          <w:cap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r w:rsidR="001621C7">
        <w:rPr>
          <w:rFonts w:ascii="Times New Roman" w:eastAsia="Times New Roman" w:hAnsi="Times New Roman" w:cs="Times New Roman"/>
          <w:b/>
          <w:szCs w:val="20"/>
          <w:lang w:eastAsia="pt-BR"/>
        </w:rPr>
        <w:t>11</w:t>
      </w:r>
      <w:fldSimple w:instr=" DOCVARIABLE &quot;NumProcesso&quot; \* MERGEFORMAT ">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1621C7">
          <w:rPr>
            <w:rFonts w:ascii="Times New Roman" w:eastAsia="Times New Roman" w:hAnsi="Times New Roman" w:cs="Times New Roman"/>
            <w:noProof/>
            <w:szCs w:val="20"/>
          </w:rPr>
          <w:t>11</w:t>
        </w:r>
        <w:r w:rsidRPr="0077648E">
          <w:rPr>
            <w:rFonts w:ascii="Times New Roman" w:eastAsia="Times New Roman" w:hAnsi="Times New Roman" w:cs="Times New Roman"/>
            <w:noProof/>
            <w:szCs w:val="20"/>
          </w:rPr>
          <w:t>/2017</w:t>
        </w:r>
      </w:fldSimple>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Pr="0077648E">
          <w:rPr>
            <w:rFonts w:ascii="Times New Roman" w:eastAsia="Times New Roman" w:hAnsi="Times New Roman" w:cs="Times New Roman"/>
            <w:noProof/>
            <w:szCs w:val="20"/>
          </w:rPr>
          <w:t>2017</w:t>
        </w:r>
      </w:fldSimple>
      <w:r w:rsidRPr="0077648E">
        <w:rPr>
          <w:rFonts w:ascii="Times New Roman" w:eastAsia="Times New Roman" w:hAnsi="Times New Roman" w:cs="Times New Roman"/>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Credenciante</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rPr>
          <w:rFonts w:ascii="Times New Roman" w:eastAsia="Times New Roman" w:hAnsi="Times New Roman" w:cs="Times New Roman"/>
          <w:b/>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ind w:left="3456" w:firstLine="2835"/>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ind w:left="3456" w:firstLine="2835"/>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fldSimple w:instr=" DOCVARIABLE &quot;NumProcesso&quot; \* MERGEFORMAT ">
        <w:r w:rsidR="001621C7">
          <w:rPr>
            <w:rFonts w:ascii="Times New Roman" w:eastAsia="Times New Roman" w:hAnsi="Times New Roman" w:cs="Times New Roman"/>
            <w:szCs w:val="20"/>
            <w:lang w:eastAsia="pt-BR"/>
          </w:rPr>
          <w:t>11</w:t>
        </w:r>
        <w:r w:rsidRPr="0077648E">
          <w:rPr>
            <w:rFonts w:ascii="Times New Roman" w:eastAsia="Times New Roman" w:hAnsi="Times New Roman" w:cs="Times New Roman"/>
            <w:szCs w:val="20"/>
            <w:lang w:eastAsia="pt-BR"/>
          </w:rPr>
          <w:t>/2017</w:t>
        </w:r>
      </w:fldSimple>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Pr="0077648E">
          <w:rPr>
            <w:rFonts w:ascii="Times New Roman" w:eastAsia="Times New Roman" w:hAnsi="Times New Roman" w:cs="Times New Roman"/>
            <w:noProof/>
            <w:szCs w:val="20"/>
          </w:rPr>
          <w:t>2017</w:t>
        </w:r>
      </w:fldSimple>
      <w:r w:rsidRPr="0077648E">
        <w:rPr>
          <w:rFonts w:ascii="Times New Roman" w:eastAsia="Times New Roman" w:hAnsi="Times New Roman" w:cs="Times New Roman"/>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BF08B4" w:rsidRPr="0077648E" w:rsidTr="00BF08B4">
        <w:trPr>
          <w:trHeight w:val="1605"/>
        </w:trPr>
        <w:tc>
          <w:tcPr>
            <w:tcW w:w="85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BF08B4" w:rsidRPr="0077648E" w:rsidTr="00BF08B4">
        <w:trPr>
          <w:trHeight w:val="392"/>
        </w:trPr>
        <w:tc>
          <w:tcPr>
            <w:tcW w:w="85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r>
      <w:tr w:rsidR="00BF08B4" w:rsidRPr="0077648E" w:rsidTr="00BF08B4">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r>
    </w:tbl>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Obs: No preço cotado já estão incluídas eventuais despesas e outras quaisquer que incidam sobre a proposta.</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Default="00BF08B4" w:rsidP="00BF08B4">
      <w:pPr>
        <w:spacing w:after="0" w:line="240" w:lineRule="auto"/>
        <w:jc w:val="center"/>
        <w:rPr>
          <w:rFonts w:ascii="Times New Roman" w:eastAsia="Times New Roman" w:hAnsi="Times New Roman" w:cs="Times New Roman"/>
          <w:bCs/>
          <w:szCs w:val="20"/>
          <w:lang w:eastAsia="pt-BR"/>
        </w:rPr>
      </w:pPr>
    </w:p>
    <w:p w:rsidR="00280BA0" w:rsidRDefault="00280BA0" w:rsidP="00BF08B4">
      <w:pPr>
        <w:spacing w:after="0" w:line="240" w:lineRule="auto"/>
        <w:jc w:val="center"/>
        <w:rPr>
          <w:rFonts w:ascii="Times New Roman" w:eastAsia="Times New Roman" w:hAnsi="Times New Roman" w:cs="Times New Roman"/>
          <w:bCs/>
          <w:szCs w:val="20"/>
          <w:lang w:eastAsia="pt-BR"/>
        </w:rPr>
      </w:pPr>
    </w:p>
    <w:p w:rsidR="00280BA0" w:rsidRDefault="00280BA0" w:rsidP="00BF08B4">
      <w:pPr>
        <w:spacing w:after="0" w:line="240" w:lineRule="auto"/>
        <w:jc w:val="center"/>
        <w:rPr>
          <w:rFonts w:ascii="Times New Roman" w:eastAsia="Times New Roman" w:hAnsi="Times New Roman" w:cs="Times New Roman"/>
          <w:bCs/>
          <w:szCs w:val="20"/>
          <w:lang w:eastAsia="pt-BR"/>
        </w:rPr>
      </w:pPr>
    </w:p>
    <w:p w:rsidR="00280BA0" w:rsidRPr="0077648E" w:rsidRDefault="00280BA0"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t>ANEXO V</w:t>
      </w:r>
    </w:p>
    <w:p w:rsidR="00BF08B4" w:rsidRPr="0077648E" w:rsidRDefault="00BF08B4" w:rsidP="00BF08B4">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BF08B4" w:rsidRPr="0077648E" w:rsidRDefault="00BF08B4" w:rsidP="00BF08B4">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fldSimple w:instr=" DOCVARIABLE &quot;NumProcesso&quot; \* MERGEFORMAT ">
        <w:r w:rsidR="001621C7">
          <w:rPr>
            <w:rFonts w:ascii="Times New Roman" w:eastAsia="Times New Roman" w:hAnsi="Times New Roman" w:cs="Times New Roman"/>
            <w:b/>
            <w:szCs w:val="20"/>
            <w:lang w:eastAsia="pt-BR"/>
          </w:rPr>
          <w:t>11</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p>
    <w:p w:rsidR="00BF08B4" w:rsidRPr="00280BA0" w:rsidRDefault="00BF08B4" w:rsidP="00280BA0">
      <w:pPr>
        <w:widowControl w:val="0"/>
        <w:tabs>
          <w:tab w:val="left" w:pos="708"/>
          <w:tab w:val="left" w:pos="2270"/>
          <w:tab w:val="left" w:pos="4294"/>
        </w:tabs>
        <w:ind w:firstLine="708"/>
        <w:jc w:val="both"/>
        <w:rPr>
          <w:rFonts w:ascii="Times New Roman" w:hAnsi="Times New Roman" w:cs="Times New Roman"/>
          <w:b/>
          <w:bCs/>
          <w:lang w:eastAsia="pt-BR"/>
        </w:rPr>
      </w:pPr>
      <w:r w:rsidRPr="0077648E">
        <w:rPr>
          <w:rFonts w:ascii="Times New Roman" w:eastAsia="Times New Roman" w:hAnsi="Times New Roman" w:cs="Times New Roman"/>
          <w:szCs w:val="20"/>
          <w:lang w:eastAsia="pt-BR"/>
        </w:rPr>
        <w:tab/>
        <w:t xml:space="preserve">Pelo presente instrumento de contrato, o </w:t>
      </w:r>
      <w:r w:rsidR="004835DC"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004835DC"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fldSimple w:instr=" DOCVARIABLE &quot;CNPJ&quot; \* MERGEFORMAT ">
        <w:r w:rsidRPr="0077648E">
          <w:rPr>
            <w:rFonts w:ascii="Times New Roman" w:eastAsia="Times New Roman" w:hAnsi="Times New Roman" w:cs="Times New Roman"/>
            <w:szCs w:val="20"/>
            <w:lang w:eastAsia="pt-BR"/>
          </w:rPr>
          <w:t>01.612.527/0001-30</w:t>
        </w:r>
      </w:fldSimple>
      <w:r w:rsidRPr="0077648E">
        <w:rPr>
          <w:rFonts w:ascii="Times New Roman" w:eastAsia="Times New Roman" w:hAnsi="Times New Roman" w:cs="Times New Roman"/>
          <w:szCs w:val="20"/>
          <w:lang w:eastAsia="pt-BR"/>
        </w:rPr>
        <w:t xml:space="preserve">, neste ato representado pelo </w:t>
      </w:r>
      <w:fldSimple w:instr=" DOCVARIABLE &quot;NomeTitular&quot; \* MERGEFORMAT ">
        <w:r w:rsidRPr="0077648E">
          <w:rPr>
            <w:rFonts w:ascii="Times New Roman" w:eastAsia="Times New Roman" w:hAnsi="Times New Roman" w:cs="Times New Roman"/>
            <w:szCs w:val="20"/>
            <w:lang w:eastAsia="pt-BR"/>
          </w:rPr>
          <w:t>DARCI JOÃO FRIZON</w:t>
        </w:r>
      </w:fldSimple>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sidR="00280BA0" w:rsidRPr="00BF08B4">
          <w:rPr>
            <w:rFonts w:ascii="Times New Roman" w:hAnsi="Times New Roman" w:cs="Times New Roman"/>
            <w:b/>
            <w:bCs/>
            <w:lang w:eastAsia="pt-BR"/>
          </w:rPr>
          <w:t>Contratação de Serviços para oficinas</w:t>
        </w:r>
        <w:r w:rsidR="00280BA0">
          <w:rPr>
            <w:rFonts w:ascii="Times New Roman" w:hAnsi="Times New Roman" w:cs="Times New Roman"/>
            <w:b/>
            <w:bCs/>
            <w:lang w:eastAsia="pt-BR"/>
          </w:rPr>
          <w:t xml:space="preserve"> de artes para o CRAS. TER, pinturas, reaproveitamento de materiais reciclados, bordados, trabalhos com tecidos, madeira, crochê,  tricô. Profissional com experiência na</w:t>
        </w:r>
        <w:r w:rsidR="001621C7">
          <w:rPr>
            <w:rFonts w:ascii="Times New Roman" w:hAnsi="Times New Roman" w:cs="Times New Roman"/>
            <w:b/>
            <w:bCs/>
            <w:lang w:eastAsia="pt-BR"/>
          </w:rPr>
          <w:t xml:space="preserve"> área</w:t>
        </w:r>
        <w:r w:rsidR="00280BA0">
          <w:rPr>
            <w:rFonts w:ascii="Times New Roman" w:hAnsi="Times New Roman" w:cs="Times New Roman"/>
            <w:b/>
            <w:bCs/>
            <w:lang w:eastAsia="pt-BR"/>
          </w:rPr>
          <w:t xml:space="preserve">. </w:t>
        </w:r>
      </w:fldSimple>
      <w:r w:rsidRPr="006C3B36">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fldSimple w:instr=" DOCVARIABLE &quot;NumProcesso&quot; \* MERGEFORMAT ">
        <w:r w:rsidR="001621C7">
          <w:rPr>
            <w:rFonts w:ascii="Times New Roman" w:eastAsia="Times New Roman" w:hAnsi="Times New Roman" w:cs="Times New Roman"/>
            <w:color w:val="000000"/>
            <w:szCs w:val="20"/>
            <w:lang w:eastAsia="pt-BR"/>
          </w:rPr>
          <w:t>11</w:t>
        </w:r>
        <w:r w:rsidRPr="0077648E">
          <w:rPr>
            <w:rFonts w:ascii="Times New Roman" w:eastAsia="Times New Roman" w:hAnsi="Times New Roman" w:cs="Times New Roman"/>
            <w:color w:val="000000"/>
            <w:szCs w:val="20"/>
            <w:lang w:eastAsia="pt-BR"/>
          </w:rPr>
          <w:t>/2017</w:t>
        </w:r>
      </w:fldSimple>
      <w:r w:rsidRPr="0077648E">
        <w:rPr>
          <w:rFonts w:ascii="Times New Roman" w:eastAsia="Times New Roman" w:hAnsi="Times New Roman" w:cs="Times New Roman"/>
          <w:szCs w:val="20"/>
          <w:lang w:eastAsia="pt-BR"/>
        </w:rPr>
        <w:t xml:space="preserve">, Modalidade de Pregão Tipo  </w:t>
      </w:r>
      <w:fldSimple w:instr=" DOCVARIABLE &quot;FormaJulgamento&quot; \* MERGEFORMAT ">
        <w:r w:rsidRPr="0077648E">
          <w:rPr>
            <w:rFonts w:ascii="Times New Roman" w:eastAsia="Times New Roman" w:hAnsi="Times New Roman" w:cs="Times New Roman"/>
            <w:noProof/>
            <w:szCs w:val="20"/>
          </w:rPr>
          <w:t>Menor Preco por Item.</w:t>
        </w:r>
      </w:fldSimple>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fldSimple w:instr=" DOCVARIABLE &quot;NumProcesso&quot; \* MERGEFORMAT ">
        <w:r w:rsidR="001621C7">
          <w:rPr>
            <w:rFonts w:ascii="Times New Roman" w:eastAsia="Times New Roman" w:hAnsi="Times New Roman" w:cs="Times New Roman"/>
            <w:color w:val="000000"/>
            <w:szCs w:val="20"/>
            <w:lang w:eastAsia="pt-BR"/>
          </w:rPr>
          <w:t>11</w:t>
        </w:r>
        <w:r w:rsidRPr="0077648E">
          <w:rPr>
            <w:rFonts w:ascii="Times New Roman" w:eastAsia="Times New Roman" w:hAnsi="Times New Roman" w:cs="Times New Roman"/>
            <w:color w:val="000000"/>
            <w:szCs w:val="20"/>
            <w:lang w:eastAsia="pt-BR"/>
          </w:rPr>
          <w:t>/201</w:t>
        </w:r>
        <w:r w:rsidR="006C3B36">
          <w:rPr>
            <w:rFonts w:ascii="Times New Roman" w:eastAsia="Times New Roman" w:hAnsi="Times New Roman" w:cs="Times New Roman"/>
            <w:color w:val="000000"/>
            <w:szCs w:val="20"/>
            <w:lang w:eastAsia="pt-BR"/>
          </w:rPr>
          <w:t>7</w:t>
        </w:r>
      </w:fldSimple>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................às ......................</w:t>
      </w:r>
      <w:r w:rsidRPr="0077648E">
        <w:rPr>
          <w:rFonts w:ascii="Times New Roman" w:eastAsia="Times New Roman" w:hAnsi="Times New Roman" w:cs="Times New Roman"/>
          <w:szCs w:val="20"/>
          <w:lang w:eastAsia="pt-BR"/>
        </w:rPr>
        <w:t>, mediante sujeição mútua às seguintes cláusulas contratuais:</w:t>
      </w:r>
    </w:p>
    <w:p w:rsidR="00BF08B4" w:rsidRPr="0077648E" w:rsidRDefault="00BF08B4" w:rsidP="00BF08B4">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Fazem parte do presente termo, independentemente de transcrição, todos os elementos que compõem o processo de licitação antes nominado, inclusive a proposta pela CONTRATADA.</w:t>
      </w:r>
    </w:p>
    <w:p w:rsidR="00BF08B4" w:rsidRPr="0077648E" w:rsidRDefault="00BF08B4" w:rsidP="00BF08B4">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280BA0" w:rsidRDefault="00BF08B4" w:rsidP="00280BA0">
      <w:pPr>
        <w:widowControl w:val="0"/>
        <w:tabs>
          <w:tab w:val="left" w:pos="708"/>
          <w:tab w:val="left" w:pos="2270"/>
          <w:tab w:val="left" w:pos="4294"/>
        </w:tabs>
        <w:jc w:val="both"/>
        <w:rPr>
          <w:rFonts w:ascii="Times New Roman" w:hAnsi="Times New Roman" w:cs="Times New Roman"/>
          <w:b/>
          <w:bCs/>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fldSimple w:instr=" DOCVARIABLE &quot;ObjetoLicitacao&quot; \* MERGEFORMAT ">
        <w:r w:rsidR="00280BA0" w:rsidRPr="00BF08B4">
          <w:rPr>
            <w:rFonts w:ascii="Times New Roman" w:hAnsi="Times New Roman" w:cs="Times New Roman"/>
            <w:b/>
            <w:bCs/>
            <w:lang w:eastAsia="pt-BR"/>
          </w:rPr>
          <w:t>Contratação de Serviços para oficinas</w:t>
        </w:r>
        <w:r w:rsidR="00280BA0">
          <w:rPr>
            <w:rFonts w:ascii="Times New Roman" w:hAnsi="Times New Roman" w:cs="Times New Roman"/>
            <w:b/>
            <w:bCs/>
            <w:lang w:eastAsia="pt-BR"/>
          </w:rPr>
          <w:t xml:space="preserve"> de artes para o CRAS. TER, pinturas, reaproveitamento de materiais reciclados, bordados, trabalhos com tecidos, madeira, crochê,  tricô. Profissional com experiência na área. </w:t>
        </w:r>
      </w:fldSimple>
    </w:p>
    <w:p w:rsidR="006C3B36" w:rsidRPr="0077648E" w:rsidRDefault="006C3B36"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BF08B4" w:rsidRPr="0077648E" w:rsidRDefault="00BF08B4" w:rsidP="00BF08B4">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Times New Roman" w:hAnsi="Times New Roman" w:cs="Times New Roman"/>
          <w:bCs/>
          <w:szCs w:val="20"/>
          <w:lang w:eastAsia="pt-BR"/>
        </w:rPr>
        <w:t>A contagem do prazo</w:t>
      </w:r>
      <w:r w:rsidR="001621C7">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szCs w:val="20"/>
          <w:lang w:eastAsia="pt-BR"/>
        </w:rPr>
        <w:t>deste Contrato terá início no dia da assinatura e término previsto para 31/12/2017.</w:t>
      </w:r>
    </w:p>
    <w:p w:rsidR="00BF08B4" w:rsidRPr="0077648E" w:rsidRDefault="00BF08B4" w:rsidP="00BF08B4">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w:t>
      </w:r>
      <w:r w:rsidR="001621C7">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szCs w:val="20"/>
          <w:lang w:eastAsia="pt-BR"/>
        </w:rPr>
        <w:t xml:space="preserve">será de R$..........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004835DC"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4835DC"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4"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5"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lastRenderedPageBreak/>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BF08B4" w:rsidRPr="0077648E" w:rsidRDefault="00BF08B4" w:rsidP="00BF08B4">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BF08B4" w:rsidRPr="0077648E" w:rsidRDefault="00BF08B4" w:rsidP="00BF08B4">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fldSimple w:instr=" DOCVARIABLE &quot;NumProcesso&quot; \* MERGEFORMAT ">
        <w:r w:rsidR="001621C7">
          <w:rPr>
            <w:rFonts w:ascii="Times New Roman" w:eastAsia="Times New Roman" w:hAnsi="Times New Roman" w:cs="Times New Roman"/>
            <w:color w:val="000000"/>
            <w:szCs w:val="20"/>
            <w:lang w:eastAsia="pt-BR"/>
          </w:rPr>
          <w:t>11</w:t>
        </w:r>
        <w:r w:rsidRPr="0077648E">
          <w:rPr>
            <w:rFonts w:ascii="Times New Roman" w:eastAsia="Times New Roman" w:hAnsi="Times New Roman" w:cs="Times New Roman"/>
            <w:color w:val="000000"/>
            <w:szCs w:val="20"/>
            <w:lang w:eastAsia="pt-BR"/>
          </w:rPr>
          <w:t>/2017</w:t>
        </w:r>
      </w:fldSimple>
      <w:r w:rsidRPr="0077648E">
        <w:rPr>
          <w:rFonts w:ascii="Times New Roman" w:eastAsia="MS Mincho" w:hAnsi="Times New Roman" w:cs="Times New Roman"/>
          <w:szCs w:val="20"/>
          <w:lang w:eastAsia="pt-BR"/>
        </w:rPr>
        <w:t xml:space="preserve">para o ano de </w:t>
      </w:r>
      <w:fldSimple w:instr=" DOCVARIABLE &quot;AnoLicitacao&quot; \* MERGEFORMAT ">
        <w:r w:rsidRPr="0077648E">
          <w:rPr>
            <w:rFonts w:ascii="Times New Roman" w:eastAsia="Times New Roman" w:hAnsi="Times New Roman" w:cs="Times New Roman"/>
            <w:color w:val="000000"/>
            <w:szCs w:val="20"/>
            <w:lang w:eastAsia="pt-BR"/>
          </w:rPr>
          <w:t>2017</w:t>
        </w:r>
      </w:fldSimple>
      <w:r w:rsidRPr="0077648E">
        <w:rPr>
          <w:rFonts w:ascii="Times New Roman" w:eastAsia="MS Mincho" w:hAnsi="Times New Roman" w:cs="Times New Roman"/>
          <w:szCs w:val="20"/>
          <w:lang w:eastAsia="pt-BR"/>
        </w:rPr>
        <w:t>, correrão por conta dos recursos orçamentários vigentes:</w:t>
      </w:r>
    </w:p>
    <w:p w:rsidR="00BF08B4" w:rsidRPr="0077648E" w:rsidRDefault="00BF08B4" w:rsidP="00BF08B4">
      <w:pPr>
        <w:widowControl w:val="0"/>
        <w:spacing w:after="0" w:line="240" w:lineRule="auto"/>
        <w:ind w:right="74"/>
        <w:jc w:val="both"/>
        <w:rPr>
          <w:rFonts w:ascii="Times New Roman" w:eastAsia="Times New Roman" w:hAnsi="Times New Roman" w:cs="Times New Roman"/>
          <w:bCs/>
          <w:lang w:eastAsia="pt-BR"/>
        </w:rPr>
      </w:pPr>
    </w:p>
    <w:p w:rsidR="00BF08B4" w:rsidRPr="0077648E" w:rsidRDefault="00BF08B4" w:rsidP="00BF08B4">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BF08B4" w:rsidRPr="0077648E" w:rsidRDefault="00BF08B4" w:rsidP="00BF08B4">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BF08B4" w:rsidRPr="0077648E" w:rsidRDefault="00BF08B4" w:rsidP="00BF08B4">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lastRenderedPageBreak/>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BF08B4" w:rsidRPr="0077648E" w:rsidRDefault="00BF08B4" w:rsidP="00BF08B4">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BF08B4" w:rsidRPr="0077648E" w:rsidRDefault="00BF08B4" w:rsidP="00BF08B4">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-O Contrato poderá ser rescindido, ainda, nas seguintes modalidades, sem prejuízo do disposto no art. 78 da Lei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decretação de falência ou a instauração de insolvência civil;</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ocorrência de caso fortuito ou força maior, regularmente comprovados, impeditivos da execução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Judicialmente, nos termos da legislação vigente.</w:t>
      </w: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III -A rescisão administrativa ou amigável deverá ser precedida de autorização escrita e fundamentada pela autoridade competente.      </w:t>
      </w: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fldSimple w:instr=" DOCVARIABLE &quot;NumProcesso&quot; \* MERGEFORMAT ">
        <w:r w:rsidR="00280BA0">
          <w:rPr>
            <w:rFonts w:ascii="Times New Roman" w:eastAsia="Times New Roman" w:hAnsi="Times New Roman" w:cs="Times New Roman"/>
            <w:bCs/>
            <w:szCs w:val="20"/>
            <w:lang w:eastAsia="pt-BR"/>
          </w:rPr>
          <w:t>10</w:t>
        </w:r>
        <w:r w:rsidRPr="0077648E">
          <w:rPr>
            <w:rFonts w:ascii="Times New Roman" w:eastAsia="Times New Roman" w:hAnsi="Times New Roman" w:cs="Times New Roman"/>
            <w:bCs/>
            <w:szCs w:val="20"/>
            <w:lang w:eastAsia="pt-BR"/>
          </w:rPr>
          <w:t>/201</w:t>
        </w:r>
        <w:r w:rsidR="00280BA0">
          <w:rPr>
            <w:rFonts w:ascii="Times New Roman" w:eastAsia="Times New Roman" w:hAnsi="Times New Roman" w:cs="Times New Roman"/>
            <w:bCs/>
            <w:szCs w:val="20"/>
            <w:lang w:eastAsia="pt-BR"/>
          </w:rPr>
          <w:t>7</w:t>
        </w:r>
      </w:fldSimple>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FINAISE GERAIS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BF08B4" w:rsidRPr="0077648E" w:rsidRDefault="00BF08B4" w:rsidP="00BF08B4">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BF08B4" w:rsidRPr="0077648E" w:rsidRDefault="00BF08B4" w:rsidP="006C3B36">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w:t>
      </w:r>
      <w:r w:rsidR="006C3B36">
        <w:rPr>
          <w:rFonts w:ascii="Times New Roman" w:eastAsia="Times New Roman" w:hAnsi="Times New Roman" w:cs="Times New Roman"/>
          <w:bCs/>
          <w:szCs w:val="20"/>
          <w:lang w:eastAsia="pt-BR"/>
        </w:rPr>
        <w:t>.... de .......... de .........</w:t>
      </w:r>
    </w:p>
    <w:p w:rsidR="00BF08B4" w:rsidRPr="0077648E" w:rsidRDefault="00BF08B4" w:rsidP="00BF08B4">
      <w:pPr>
        <w:widowControl w:val="0"/>
        <w:spacing w:after="0" w:line="240" w:lineRule="auto"/>
        <w:rPr>
          <w:rFonts w:ascii="Times New Roman" w:eastAsia="Times New Roman" w:hAnsi="Times New Roman" w:cs="Times New Roman"/>
          <w:bCs/>
          <w:szCs w:val="20"/>
          <w:lang w:eastAsia="pt-BR"/>
        </w:rPr>
      </w:pPr>
    </w:p>
    <w:p w:rsidR="00BF08B4" w:rsidRPr="0077648E" w:rsidRDefault="00BF08B4" w:rsidP="00BF08B4">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BF08B4" w:rsidRPr="0077648E" w:rsidRDefault="004835DC" w:rsidP="00BF08B4">
      <w:pPr>
        <w:spacing w:after="0" w:line="240" w:lineRule="auto"/>
        <w:jc w:val="center"/>
        <w:rPr>
          <w:rFonts w:ascii="Times New Roman" w:eastAsia="Times New Roman" w:hAnsi="Times New Roman" w:cs="Times New Roman"/>
          <w:b/>
          <w:bCs/>
          <w:sz w:val="24"/>
          <w:szCs w:val="20"/>
          <w:lang w:eastAsia="pt-BR"/>
        </w:rPr>
      </w:pPr>
      <w:fldSimple w:instr=" DOCVARIABLE &quot;CargoTitular&quot; \* MERGEFORMAT ">
        <w:r w:rsidR="00BF08B4" w:rsidRPr="0077648E">
          <w:rPr>
            <w:rFonts w:ascii="Times New Roman" w:eastAsia="Times New Roman" w:hAnsi="Times New Roman" w:cs="Times New Roman"/>
            <w:b/>
            <w:bCs/>
            <w:sz w:val="24"/>
            <w:szCs w:val="20"/>
            <w:lang w:eastAsia="pt-BR"/>
          </w:rPr>
          <w:t>PREFEITO</w:t>
        </w:r>
      </w:fldSimple>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val="it-IT" w:eastAsia="pt-BR"/>
        </w:rPr>
      </w:pPr>
    </w:p>
    <w:p w:rsidR="00BF08B4" w:rsidRPr="0077648E" w:rsidRDefault="00BF08B4" w:rsidP="00BF08B4">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BF08B4" w:rsidRPr="0077648E" w:rsidRDefault="00BF08B4" w:rsidP="00BF08B4">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BF08B4" w:rsidRPr="0077648E" w:rsidRDefault="00BF08B4" w:rsidP="00BF08B4">
      <w:pPr>
        <w:spacing w:after="0" w:line="240" w:lineRule="auto"/>
        <w:rPr>
          <w:rFonts w:ascii="Times New Roman" w:eastAsia="Times New Roman" w:hAnsi="Times New Roman" w:cs="Times New Roman"/>
          <w:b/>
          <w:bCs/>
          <w:szCs w:val="24"/>
          <w:lang w:eastAsia="pt-BR"/>
        </w:rPr>
      </w:pPr>
    </w:p>
    <w:p w:rsidR="00BF08B4" w:rsidRPr="0077648E" w:rsidRDefault="00BF08B4" w:rsidP="00BF08B4">
      <w:pPr>
        <w:spacing w:after="0" w:line="240" w:lineRule="auto"/>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6C3B36" w:rsidRDefault="006C3B36" w:rsidP="00BF08B4">
      <w:pPr>
        <w:spacing w:after="0" w:line="240" w:lineRule="auto"/>
        <w:rPr>
          <w:rFonts w:ascii="Times New Roman" w:eastAsia="Times New Roman" w:hAnsi="Times New Roman" w:cs="Times New Roman"/>
          <w:b/>
          <w:bCs/>
          <w:szCs w:val="24"/>
          <w:lang w:eastAsia="pt-BR"/>
        </w:rPr>
      </w:pPr>
    </w:p>
    <w:p w:rsidR="006C3B36" w:rsidRPr="0077648E" w:rsidRDefault="006C3B36" w:rsidP="00BF08B4">
      <w:pPr>
        <w:spacing w:after="0" w:line="240" w:lineRule="auto"/>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(PAPEL TIMBRADO DA LICITANTE)</w:t>
      </w: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BF08B4" w:rsidRPr="0077648E" w:rsidRDefault="00BF08B4" w:rsidP="00BF08B4">
      <w:pPr>
        <w:spacing w:after="0" w:line="240" w:lineRule="auto"/>
        <w:jc w:val="right"/>
        <w:rPr>
          <w:rFonts w:ascii="Times New Roman" w:eastAsia="Times New Roman" w:hAnsi="Times New Roman" w:cs="Times New Roman"/>
          <w:bCs/>
          <w:szCs w:val="24"/>
          <w:lang w:eastAsia="pt-BR"/>
        </w:rPr>
      </w:pPr>
    </w:p>
    <w:p w:rsidR="00BF08B4" w:rsidRPr="0077648E" w:rsidRDefault="00BF08B4" w:rsidP="00BF08B4">
      <w:pPr>
        <w:spacing w:after="0" w:line="240" w:lineRule="auto"/>
        <w:jc w:val="right"/>
        <w:rPr>
          <w:rFonts w:ascii="Times New Roman" w:eastAsia="Times New Roman" w:hAnsi="Times New Roman" w:cs="Times New Roman"/>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1621C7">
        <w:rPr>
          <w:rFonts w:ascii="Times New Roman" w:eastAsia="Times New Roman" w:hAnsi="Times New Roman" w:cs="Times New Roman"/>
          <w:b/>
          <w:bCs/>
          <w:szCs w:val="24"/>
          <w:lang w:eastAsia="pt-BR"/>
        </w:rPr>
        <w:t>11</w:t>
      </w:r>
      <w:r w:rsidRPr="0077648E">
        <w:rPr>
          <w:rFonts w:ascii="Times New Roman" w:eastAsia="Times New Roman" w:hAnsi="Times New Roman" w:cs="Times New Roman"/>
          <w:b/>
          <w:bCs/>
          <w:szCs w:val="24"/>
          <w:lang w:eastAsia="pt-BR"/>
        </w:rPr>
        <w:t>/2017</w:t>
      </w:r>
      <w:r w:rsidRPr="0077648E">
        <w:rPr>
          <w:rFonts w:ascii="Times New Roman" w:eastAsia="Times New Roman" w:hAnsi="Times New Roman" w:cs="Times New Roman"/>
          <w:bCs/>
          <w:szCs w:val="24"/>
          <w:lang w:eastAsia="pt-BR"/>
        </w:rPr>
        <w:t>, DECLARA: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BF08B4" w:rsidRPr="0077648E" w:rsidRDefault="00BF08B4" w:rsidP="00BF08B4">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BF08B4" w:rsidRPr="0077648E" w:rsidRDefault="00BF08B4" w:rsidP="00BF08B4">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BF08B4" w:rsidRPr="0077648E" w:rsidRDefault="00BF08B4" w:rsidP="00BF08B4">
      <w:pPr>
        <w:spacing w:after="0" w:line="240" w:lineRule="auto"/>
        <w:jc w:val="both"/>
        <w:rPr>
          <w:rFonts w:ascii="Times New Roman" w:eastAsia="Times New Roman" w:hAnsi="Times New Roman" w:cs="Times New Roman"/>
          <w:bCs/>
          <w:snapToGrid w:val="0"/>
          <w:color w:val="FF000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BF08B4" w:rsidRPr="0077648E" w:rsidRDefault="00BF08B4" w:rsidP="00BF08B4">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BF08B4" w:rsidRPr="0077648E" w:rsidRDefault="00BF08B4" w:rsidP="00BF08B4">
      <w:pPr>
        <w:spacing w:after="0" w:line="240" w:lineRule="auto"/>
        <w:jc w:val="both"/>
        <w:rPr>
          <w:rFonts w:ascii="Times New Roman" w:eastAsia="Times New Roman" w:hAnsi="Times New Roman" w:cs="Times New Roman"/>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BF08B4" w:rsidRPr="0077648E" w:rsidRDefault="00BF08B4" w:rsidP="00BF08B4">
      <w:pPr>
        <w:spacing w:after="0" w:line="240" w:lineRule="auto"/>
        <w:jc w:val="both"/>
        <w:rPr>
          <w:rFonts w:ascii="Times New Roman" w:eastAsia="Times New Roman" w:hAnsi="Times New Roman" w:cs="Times New Roman"/>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4"/>
          <w:lang w:eastAsia="pt-BR"/>
        </w:rPr>
      </w:pPr>
    </w:p>
    <w:p w:rsidR="00BF08B4" w:rsidRPr="0077648E" w:rsidRDefault="00BF08B4" w:rsidP="00BF08B4">
      <w:pPr>
        <w:spacing w:after="0" w:line="240" w:lineRule="auto"/>
        <w:rPr>
          <w:rFonts w:ascii="Times New Roman" w:eastAsia="Times New Roman" w:hAnsi="Times New Roman" w:cs="Times New Roman"/>
          <w:bCs/>
          <w:szCs w:val="24"/>
          <w:lang w:eastAsia="pt-BR"/>
        </w:rPr>
      </w:pP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bookmarkStart w:id="0" w:name="_GoBack"/>
      <w:bookmarkEnd w:id="0"/>
    </w:p>
    <w:sectPr w:rsidR="00BF08B4" w:rsidRPr="0077648E" w:rsidSect="00BF08B4">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4E8" w:rsidRDefault="009E44E8" w:rsidP="003A50B3">
      <w:pPr>
        <w:spacing w:after="0" w:line="240" w:lineRule="auto"/>
      </w:pPr>
      <w:r>
        <w:separator/>
      </w:r>
    </w:p>
  </w:endnote>
  <w:endnote w:type="continuationSeparator" w:id="1">
    <w:p w:rsidR="009E44E8" w:rsidRDefault="009E44E8" w:rsidP="003A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4E8" w:rsidRDefault="009E44E8" w:rsidP="003A50B3">
      <w:pPr>
        <w:spacing w:after="0" w:line="240" w:lineRule="auto"/>
      </w:pPr>
      <w:r>
        <w:separator/>
      </w:r>
    </w:p>
  </w:footnote>
  <w:footnote w:type="continuationSeparator" w:id="1">
    <w:p w:rsidR="009E44E8" w:rsidRDefault="009E44E8" w:rsidP="003A5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B4" w:rsidRPr="00DC768D" w:rsidRDefault="00BF08B4" w:rsidP="00BF08B4">
    <w:pPr>
      <w:pStyle w:val="Cabealho"/>
      <w:rPr>
        <w:lang w:val="pt-BR"/>
      </w:rPr>
    </w:pPr>
  </w:p>
  <w:p w:rsidR="00BF08B4" w:rsidRPr="00DC768D" w:rsidRDefault="00BF08B4" w:rsidP="00BF08B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AC79C3"/>
    <w:multiLevelType w:val="hybridMultilevel"/>
    <w:tmpl w:val="1A28BA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0"/>
  </w:num>
  <w:num w:numId="6">
    <w:abstractNumId w:val="4"/>
  </w:num>
  <w:num w:numId="7">
    <w:abstractNumId w:val="11"/>
  </w:num>
  <w:num w:numId="8">
    <w:abstractNumId w:val="8"/>
  </w:num>
  <w:num w:numId="9">
    <w:abstractNumId w:val="13"/>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6"/>
  </w:num>
  <w:num w:numId="21">
    <w:abstractNumId w:val="6"/>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BF08B4"/>
    <w:rsid w:val="001621C7"/>
    <w:rsid w:val="00280BA0"/>
    <w:rsid w:val="003A50B3"/>
    <w:rsid w:val="004835DC"/>
    <w:rsid w:val="006C3B36"/>
    <w:rsid w:val="00723287"/>
    <w:rsid w:val="009E44E8"/>
    <w:rsid w:val="00AE346C"/>
    <w:rsid w:val="00B06435"/>
    <w:rsid w:val="00B94F96"/>
    <w:rsid w:val="00BF08B4"/>
    <w:rsid w:val="00FD4D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B4"/>
  </w:style>
  <w:style w:type="paragraph" w:styleId="Ttulo1">
    <w:name w:val="heading 1"/>
    <w:basedOn w:val="Normal"/>
    <w:next w:val="Normal"/>
    <w:link w:val="Ttulo1Char"/>
    <w:uiPriority w:val="9"/>
    <w:qFormat/>
    <w:rsid w:val="00BF08B4"/>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BF08B4"/>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BF08B4"/>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BF08B4"/>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BF08B4"/>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BF08B4"/>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BF08B4"/>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BF08B4"/>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08B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F08B4"/>
    <w:rPr>
      <w:rFonts w:ascii="Arial" w:eastAsia="Times New Roman" w:hAnsi="Arial" w:cs="Arial"/>
      <w:b/>
      <w:bCs/>
      <w:sz w:val="40"/>
      <w:szCs w:val="36"/>
      <w:lang w:eastAsia="pt-BR"/>
    </w:rPr>
  </w:style>
  <w:style w:type="character" w:customStyle="1" w:styleId="Ttulo3Char">
    <w:name w:val="Título 3 Char"/>
    <w:basedOn w:val="Fontepargpadro"/>
    <w:link w:val="Ttulo3"/>
    <w:rsid w:val="00BF08B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F08B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F08B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F08B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F08B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F08B4"/>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BF08B4"/>
  </w:style>
  <w:style w:type="paragraph" w:styleId="Textoembloco">
    <w:name w:val="Block Text"/>
    <w:basedOn w:val="Normal"/>
    <w:semiHidden/>
    <w:rsid w:val="00BF08B4"/>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BF08B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F08B4"/>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BF08B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F08B4"/>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BF08B4"/>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BF08B4"/>
    <w:rPr>
      <w:rFonts w:ascii="Courier New" w:eastAsia="Courier New" w:hAnsi="Courier New" w:cs="Times New Roman"/>
      <w:noProof/>
      <w:sz w:val="20"/>
      <w:szCs w:val="20"/>
      <w:lang w:val="en-US"/>
    </w:rPr>
  </w:style>
  <w:style w:type="paragraph" w:customStyle="1" w:styleId="Corpodetexto31">
    <w:name w:val="Corpo de texto 31"/>
    <w:basedOn w:val="Normal"/>
    <w:rsid w:val="00BF08B4"/>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BF08B4"/>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BF08B4"/>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BF08B4"/>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BF08B4"/>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BF08B4"/>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BF08B4"/>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BF08B4"/>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BF08B4"/>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BF08B4"/>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BF08B4"/>
    <w:rPr>
      <w:color w:val="0000FF"/>
      <w:u w:val="single"/>
    </w:rPr>
  </w:style>
  <w:style w:type="paragraph" w:customStyle="1" w:styleId="Corpo">
    <w:name w:val="Corpo"/>
    <w:basedOn w:val="Normal0"/>
    <w:rsid w:val="00BF08B4"/>
    <w:rPr>
      <w:rFonts w:ascii="Times New Roman" w:eastAsia="Times New Roman" w:hAnsi="Times New Roman"/>
      <w:color w:val="000000"/>
      <w:sz w:val="20"/>
    </w:rPr>
  </w:style>
  <w:style w:type="paragraph" w:customStyle="1" w:styleId="Tabela">
    <w:name w:val="Tabela"/>
    <w:basedOn w:val="Normal0"/>
    <w:rsid w:val="00BF08B4"/>
    <w:rPr>
      <w:rFonts w:ascii="Times New Roman" w:eastAsia="Times New Roman" w:hAnsi="Times New Roman"/>
      <w:color w:val="000000"/>
      <w:sz w:val="20"/>
    </w:rPr>
  </w:style>
  <w:style w:type="paragraph" w:customStyle="1" w:styleId="A252575">
    <w:name w:val="_A252575"/>
    <w:basedOn w:val="Normal"/>
    <w:rsid w:val="00BF08B4"/>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BF08B4"/>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BF08B4"/>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BF08B4"/>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BF08B4"/>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BF08B4"/>
    <w:rPr>
      <w:rFonts w:ascii="Arial" w:eastAsia="Arial" w:hAnsi="Arial" w:cs="Times New Roman"/>
      <w:b/>
      <w:noProof/>
      <w:sz w:val="32"/>
      <w:szCs w:val="20"/>
      <w:lang w:val="en-US"/>
    </w:rPr>
  </w:style>
  <w:style w:type="paragraph" w:styleId="Commarcadores">
    <w:name w:val="List Bullet"/>
    <w:basedOn w:val="Normal"/>
    <w:semiHidden/>
    <w:rsid w:val="00BF08B4"/>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BF08B4"/>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BF08B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BF08B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BF08B4"/>
    <w:rPr>
      <w:rFonts w:ascii="Times New Roman" w:eastAsia="Times New Roman" w:hAnsi="Times New Roman" w:cs="Times New Roman"/>
      <w:noProof/>
      <w:sz w:val="24"/>
      <w:szCs w:val="20"/>
      <w:lang w:val="en-US"/>
    </w:rPr>
  </w:style>
  <w:style w:type="character" w:styleId="HiperlinkVisitado">
    <w:name w:val="FollowedHyperlink"/>
    <w:semiHidden/>
    <w:rsid w:val="00BF08B4"/>
    <w:rPr>
      <w:color w:val="800080"/>
      <w:u w:val="single"/>
    </w:rPr>
  </w:style>
  <w:style w:type="paragraph" w:styleId="Corpodetexto2">
    <w:name w:val="Body Text 2"/>
    <w:basedOn w:val="Normal"/>
    <w:link w:val="Corpodetexto2Char"/>
    <w:rsid w:val="00BF08B4"/>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BF08B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F08B4"/>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BF08B4"/>
    <w:rPr>
      <w:rFonts w:ascii="Times New Roman" w:eastAsia="Times New Roman" w:hAnsi="Times New Roman" w:cs="Times New Roman"/>
      <w:noProof/>
      <w:sz w:val="24"/>
      <w:szCs w:val="20"/>
      <w:lang w:val="en-US"/>
    </w:rPr>
  </w:style>
  <w:style w:type="table" w:styleId="Tabelacomgrade">
    <w:name w:val="Table Grid"/>
    <w:basedOn w:val="Tabelanormal"/>
    <w:rsid w:val="00BF08B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F08B4"/>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BF08B4"/>
  </w:style>
  <w:style w:type="paragraph" w:customStyle="1" w:styleId="Textopadro1">
    <w:name w:val="Texto padrão:1"/>
    <w:basedOn w:val="Normal"/>
    <w:rsid w:val="00BF08B4"/>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BF08B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F08B4"/>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BF08B4"/>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BF08B4"/>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BF08B4"/>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BF08B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F08B4"/>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BF08B4"/>
    <w:rPr>
      <w:rFonts w:ascii="Times New Roman" w:eastAsia="Times New Roman" w:hAnsi="Times New Roman" w:cs="Times New Roman"/>
      <w:sz w:val="24"/>
      <w:szCs w:val="20"/>
      <w:lang w:eastAsia="pt-BR"/>
    </w:rPr>
  </w:style>
  <w:style w:type="paragraph" w:customStyle="1" w:styleId="A101675">
    <w:name w:val="_A101675"/>
    <w:basedOn w:val="Normal"/>
    <w:rsid w:val="00BF08B4"/>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BF08B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F08B4"/>
  </w:style>
  <w:style w:type="paragraph" w:customStyle="1" w:styleId="Estilo2">
    <w:name w:val="Estilo2"/>
    <w:basedOn w:val="Normal"/>
    <w:rsid w:val="00BF08B4"/>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BF08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BF08B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BF08B4"/>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BF08B4"/>
    <w:rPr>
      <w:rFonts w:ascii="Tahoma" w:eastAsia="Times New Roman" w:hAnsi="Tahoma" w:cs="Tahoma"/>
      <w:bCs/>
      <w:sz w:val="16"/>
      <w:szCs w:val="16"/>
      <w:lang w:eastAsia="pt-BR"/>
    </w:rPr>
  </w:style>
  <w:style w:type="paragraph" w:styleId="SemEspaamento">
    <w:name w:val="No Spacing"/>
    <w:basedOn w:val="Normal"/>
    <w:qFormat/>
    <w:rsid w:val="00BF08B4"/>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BF08B4"/>
  </w:style>
  <w:style w:type="table" w:customStyle="1" w:styleId="Tabelacomgrade1">
    <w:name w:val="Tabela com grade1"/>
    <w:basedOn w:val="Tabelanormal"/>
    <w:next w:val="Tabelacomgrade"/>
    <w:uiPriority w:val="59"/>
    <w:rsid w:val="006C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B4"/>
  </w:style>
  <w:style w:type="paragraph" w:styleId="Ttulo1">
    <w:name w:val="heading 1"/>
    <w:basedOn w:val="Normal"/>
    <w:next w:val="Normal"/>
    <w:link w:val="Ttulo1Char"/>
    <w:uiPriority w:val="9"/>
    <w:qFormat/>
    <w:rsid w:val="00BF08B4"/>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BF08B4"/>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BF08B4"/>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BF08B4"/>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BF08B4"/>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BF08B4"/>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BF08B4"/>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BF08B4"/>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08B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F08B4"/>
    <w:rPr>
      <w:rFonts w:ascii="Arial" w:eastAsia="Times New Roman" w:hAnsi="Arial" w:cs="Arial"/>
      <w:b/>
      <w:bCs/>
      <w:sz w:val="40"/>
      <w:szCs w:val="36"/>
      <w:lang w:eastAsia="pt-BR"/>
    </w:rPr>
  </w:style>
  <w:style w:type="character" w:customStyle="1" w:styleId="Ttulo3Char">
    <w:name w:val="Título 3 Char"/>
    <w:basedOn w:val="Fontepargpadro"/>
    <w:link w:val="Ttulo3"/>
    <w:rsid w:val="00BF08B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F08B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F08B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F08B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F08B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F08B4"/>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BF08B4"/>
  </w:style>
  <w:style w:type="paragraph" w:styleId="Textoembloco">
    <w:name w:val="Block Text"/>
    <w:basedOn w:val="Normal"/>
    <w:semiHidden/>
    <w:rsid w:val="00BF08B4"/>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BF08B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F08B4"/>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BF08B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F08B4"/>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BF08B4"/>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BF08B4"/>
    <w:rPr>
      <w:rFonts w:ascii="Courier New" w:eastAsia="Courier New" w:hAnsi="Courier New" w:cs="Times New Roman"/>
      <w:noProof/>
      <w:sz w:val="20"/>
      <w:szCs w:val="20"/>
      <w:lang w:val="en-US"/>
    </w:rPr>
  </w:style>
  <w:style w:type="paragraph" w:customStyle="1" w:styleId="Corpodetexto31">
    <w:name w:val="Corpo de texto 31"/>
    <w:basedOn w:val="Normal"/>
    <w:rsid w:val="00BF08B4"/>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BF08B4"/>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BF08B4"/>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BF08B4"/>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BF08B4"/>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BF08B4"/>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BF08B4"/>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BF08B4"/>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BF08B4"/>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BF08B4"/>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BF08B4"/>
    <w:rPr>
      <w:color w:val="0000FF"/>
      <w:u w:val="single"/>
    </w:rPr>
  </w:style>
  <w:style w:type="paragraph" w:customStyle="1" w:styleId="Corpo">
    <w:name w:val="Corpo"/>
    <w:basedOn w:val="Normal0"/>
    <w:rsid w:val="00BF08B4"/>
    <w:rPr>
      <w:rFonts w:ascii="Times New Roman" w:eastAsia="Times New Roman" w:hAnsi="Times New Roman"/>
      <w:color w:val="000000"/>
      <w:sz w:val="20"/>
    </w:rPr>
  </w:style>
  <w:style w:type="paragraph" w:customStyle="1" w:styleId="Tabela">
    <w:name w:val="Tabela"/>
    <w:basedOn w:val="Normal0"/>
    <w:rsid w:val="00BF08B4"/>
    <w:rPr>
      <w:rFonts w:ascii="Times New Roman" w:eastAsia="Times New Roman" w:hAnsi="Times New Roman"/>
      <w:color w:val="000000"/>
      <w:sz w:val="20"/>
    </w:rPr>
  </w:style>
  <w:style w:type="paragraph" w:customStyle="1" w:styleId="A252575">
    <w:name w:val="_A252575"/>
    <w:basedOn w:val="Normal"/>
    <w:rsid w:val="00BF08B4"/>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BF08B4"/>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BF08B4"/>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BF08B4"/>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BF08B4"/>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BF08B4"/>
    <w:rPr>
      <w:rFonts w:ascii="Arial" w:eastAsia="Arial" w:hAnsi="Arial" w:cs="Times New Roman"/>
      <w:b/>
      <w:noProof/>
      <w:sz w:val="32"/>
      <w:szCs w:val="20"/>
      <w:lang w:val="en-US"/>
    </w:rPr>
  </w:style>
  <w:style w:type="paragraph" w:styleId="Commarcadores">
    <w:name w:val="List Bullet"/>
    <w:basedOn w:val="Normal"/>
    <w:semiHidden/>
    <w:rsid w:val="00BF08B4"/>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BF08B4"/>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BF08B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BF08B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BF08B4"/>
    <w:rPr>
      <w:rFonts w:ascii="Times New Roman" w:eastAsia="Times New Roman" w:hAnsi="Times New Roman" w:cs="Times New Roman"/>
      <w:noProof/>
      <w:sz w:val="24"/>
      <w:szCs w:val="20"/>
      <w:lang w:val="en-US"/>
    </w:rPr>
  </w:style>
  <w:style w:type="character" w:styleId="HiperlinkVisitado">
    <w:name w:val="FollowedHyperlink"/>
    <w:semiHidden/>
    <w:rsid w:val="00BF08B4"/>
    <w:rPr>
      <w:color w:val="800080"/>
      <w:u w:val="single"/>
    </w:rPr>
  </w:style>
  <w:style w:type="paragraph" w:styleId="Corpodetexto2">
    <w:name w:val="Body Text 2"/>
    <w:basedOn w:val="Normal"/>
    <w:link w:val="Corpodetexto2Char"/>
    <w:rsid w:val="00BF08B4"/>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BF08B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F08B4"/>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BF08B4"/>
    <w:rPr>
      <w:rFonts w:ascii="Times New Roman" w:eastAsia="Times New Roman" w:hAnsi="Times New Roman" w:cs="Times New Roman"/>
      <w:noProof/>
      <w:sz w:val="24"/>
      <w:szCs w:val="20"/>
      <w:lang w:val="en-US"/>
    </w:rPr>
  </w:style>
  <w:style w:type="table" w:styleId="Tabelacomgrade">
    <w:name w:val="Table Grid"/>
    <w:basedOn w:val="Tabelanormal"/>
    <w:rsid w:val="00BF08B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F08B4"/>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BF08B4"/>
  </w:style>
  <w:style w:type="paragraph" w:customStyle="1" w:styleId="Textopadro1">
    <w:name w:val="Texto padrão:1"/>
    <w:basedOn w:val="Normal"/>
    <w:rsid w:val="00BF08B4"/>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BF08B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F08B4"/>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BF08B4"/>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BF08B4"/>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BF08B4"/>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BF08B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F08B4"/>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BF08B4"/>
    <w:rPr>
      <w:rFonts w:ascii="Times New Roman" w:eastAsia="Times New Roman" w:hAnsi="Times New Roman" w:cs="Times New Roman"/>
      <w:sz w:val="24"/>
      <w:szCs w:val="20"/>
      <w:lang w:eastAsia="pt-BR"/>
    </w:rPr>
  </w:style>
  <w:style w:type="paragraph" w:customStyle="1" w:styleId="A101675">
    <w:name w:val="_A101675"/>
    <w:basedOn w:val="Normal"/>
    <w:rsid w:val="00BF08B4"/>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BF08B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F08B4"/>
  </w:style>
  <w:style w:type="paragraph" w:customStyle="1" w:styleId="Estilo2">
    <w:name w:val="Estilo2"/>
    <w:basedOn w:val="Normal"/>
    <w:rsid w:val="00BF08B4"/>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BF08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BF08B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BF08B4"/>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BF08B4"/>
    <w:rPr>
      <w:rFonts w:ascii="Tahoma" w:eastAsia="Times New Roman" w:hAnsi="Tahoma" w:cs="Tahoma"/>
      <w:bCs/>
      <w:sz w:val="16"/>
      <w:szCs w:val="16"/>
      <w:lang w:eastAsia="pt-BR"/>
    </w:rPr>
  </w:style>
  <w:style w:type="paragraph" w:styleId="SemEspaamento">
    <w:name w:val="No Spacing"/>
    <w:basedOn w:val="Normal"/>
    <w:qFormat/>
    <w:rsid w:val="00BF08B4"/>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BF08B4"/>
  </w:style>
  <w:style w:type="table" w:customStyle="1" w:styleId="Tabelacomgrade1">
    <w:name w:val="Tabela com grade1"/>
    <w:basedOn w:val="Tabelanormal"/>
    <w:next w:val="Tabelacomgrade"/>
    <w:uiPriority w:val="59"/>
    <w:rsid w:val="006C3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5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10339</Words>
  <Characters>55836</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4</cp:revision>
  <dcterms:created xsi:type="dcterms:W3CDTF">2017-02-24T17:14:00Z</dcterms:created>
  <dcterms:modified xsi:type="dcterms:W3CDTF">2017-07-24T13:06:00Z</dcterms:modified>
</cp:coreProperties>
</file>