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127" w:rsidRPr="002510A0" w:rsidRDefault="00207127" w:rsidP="00B948BA">
      <w:pPr>
        <w:spacing w:after="120" w:line="240" w:lineRule="auto"/>
        <w:ind w:left="11" w:right="34" w:hanging="11"/>
        <w:jc w:val="center"/>
        <w:rPr>
          <w:rFonts w:ascii="Times New Roman" w:hAnsi="Times New Roman"/>
          <w:b/>
          <w:sz w:val="20"/>
          <w:szCs w:val="20"/>
        </w:rPr>
      </w:pPr>
      <w:r w:rsidRPr="002510A0">
        <w:rPr>
          <w:rFonts w:ascii="Times New Roman" w:hAnsi="Times New Roman"/>
          <w:b/>
          <w:sz w:val="20"/>
          <w:szCs w:val="20"/>
        </w:rPr>
        <w:t>TERMO DE REFERÊNCIA</w:t>
      </w:r>
    </w:p>
    <w:p w:rsidR="00207127" w:rsidRPr="002510A0" w:rsidRDefault="00207127" w:rsidP="00B948BA">
      <w:pPr>
        <w:pStyle w:val="Corpodetexto31"/>
        <w:tabs>
          <w:tab w:val="left" w:pos="3448"/>
        </w:tabs>
        <w:spacing w:after="120"/>
        <w:rPr>
          <w:rFonts w:ascii="Times New Roman" w:hAnsi="Times New Roman" w:cs="Times New Roman"/>
          <w:b/>
        </w:rPr>
      </w:pPr>
    </w:p>
    <w:p w:rsidR="00207127" w:rsidRPr="002510A0" w:rsidRDefault="00207127" w:rsidP="00B948BA">
      <w:pPr>
        <w:pStyle w:val="Recuodecorpodetexto31"/>
        <w:pBdr>
          <w:top w:val="single" w:sz="4" w:space="1" w:color="000000"/>
          <w:left w:val="single" w:sz="4" w:space="4" w:color="000000"/>
          <w:bottom w:val="single" w:sz="4" w:space="1" w:color="000000"/>
          <w:right w:val="single" w:sz="4" w:space="4" w:color="000000"/>
        </w:pBdr>
        <w:shd w:val="clear" w:color="auto" w:fill="D9D9D9"/>
        <w:tabs>
          <w:tab w:val="left" w:pos="426"/>
          <w:tab w:val="left" w:pos="720"/>
        </w:tabs>
        <w:spacing w:after="120"/>
        <w:ind w:firstLine="0"/>
        <w:rPr>
          <w:rFonts w:ascii="Times New Roman" w:hAnsi="Times New Roman" w:cs="Times New Roman"/>
          <w:b/>
          <w:color w:val="auto"/>
        </w:rPr>
      </w:pPr>
      <w:r w:rsidRPr="002510A0">
        <w:rPr>
          <w:rFonts w:ascii="Times New Roman" w:hAnsi="Times New Roman" w:cs="Times New Roman"/>
          <w:b/>
          <w:color w:val="auto"/>
        </w:rPr>
        <w:t>1. DO OBJETO</w:t>
      </w:r>
    </w:p>
    <w:p w:rsidR="009537E3" w:rsidRPr="002510A0" w:rsidRDefault="009537E3" w:rsidP="00B948BA">
      <w:pPr>
        <w:widowControl w:val="0"/>
        <w:autoSpaceDE w:val="0"/>
        <w:autoSpaceDN w:val="0"/>
        <w:adjustRightInd w:val="0"/>
        <w:snapToGrid w:val="0"/>
        <w:spacing w:after="120" w:line="240" w:lineRule="auto"/>
        <w:ind w:left="22" w:right="139"/>
        <w:jc w:val="both"/>
        <w:rPr>
          <w:rFonts w:ascii="Times New Roman" w:hAnsi="Times New Roman"/>
          <w:sz w:val="20"/>
          <w:szCs w:val="20"/>
        </w:rPr>
      </w:pPr>
      <w:r w:rsidRPr="002510A0">
        <w:rPr>
          <w:rFonts w:ascii="Times New Roman" w:eastAsia="Arial" w:hAnsi="Times New Roman"/>
          <w:sz w:val="20"/>
          <w:szCs w:val="20"/>
        </w:rPr>
        <w:t xml:space="preserve">Contratação de </w:t>
      </w:r>
      <w:r w:rsidR="007C7991" w:rsidRPr="002510A0">
        <w:rPr>
          <w:rFonts w:ascii="Times New Roman" w:eastAsia="Arial" w:hAnsi="Times New Roman"/>
          <w:sz w:val="20"/>
          <w:szCs w:val="20"/>
        </w:rPr>
        <w:t>e</w:t>
      </w:r>
      <w:r w:rsidRPr="002510A0">
        <w:rPr>
          <w:rFonts w:ascii="Times New Roman" w:eastAsia="Arial" w:hAnsi="Times New Roman"/>
          <w:sz w:val="20"/>
          <w:szCs w:val="20"/>
        </w:rPr>
        <w:t xml:space="preserve">mpresa </w:t>
      </w:r>
      <w:r w:rsidRPr="002510A0">
        <w:rPr>
          <w:rFonts w:ascii="Times New Roman" w:hAnsi="Times New Roman"/>
          <w:sz w:val="20"/>
          <w:szCs w:val="20"/>
        </w:rPr>
        <w:t>especializada p</w:t>
      </w:r>
      <w:r w:rsidRPr="002510A0">
        <w:rPr>
          <w:rFonts w:ascii="Times New Roman" w:eastAsia="Times New Roman" w:hAnsi="Times New Roman"/>
          <w:sz w:val="20"/>
          <w:szCs w:val="20"/>
          <w:lang w:eastAsia="ar-SA"/>
        </w:rPr>
        <w:t>ara</w:t>
      </w:r>
      <w:r w:rsidR="00063C4F" w:rsidRPr="002510A0">
        <w:rPr>
          <w:rFonts w:ascii="Times New Roman" w:hAnsi="Times New Roman"/>
          <w:sz w:val="20"/>
          <w:szCs w:val="20"/>
        </w:rPr>
        <w:t xml:space="preserve">fornecimento de </w:t>
      </w:r>
      <w:r w:rsidRPr="002510A0">
        <w:rPr>
          <w:rFonts w:ascii="Times New Roman" w:hAnsi="Times New Roman"/>
          <w:sz w:val="20"/>
          <w:szCs w:val="20"/>
        </w:rPr>
        <w:t>sistema</w:t>
      </w:r>
      <w:r w:rsidR="007C7991" w:rsidRPr="002510A0">
        <w:rPr>
          <w:rFonts w:ascii="Times New Roman" w:hAnsi="Times New Roman"/>
          <w:sz w:val="20"/>
          <w:szCs w:val="20"/>
        </w:rPr>
        <w:t>s</w:t>
      </w:r>
      <w:r w:rsidRPr="002510A0">
        <w:rPr>
          <w:rFonts w:ascii="Times New Roman" w:hAnsi="Times New Roman"/>
          <w:sz w:val="20"/>
          <w:szCs w:val="20"/>
        </w:rPr>
        <w:t xml:space="preserve"> informatizado</w:t>
      </w:r>
      <w:r w:rsidR="007C7991" w:rsidRPr="002510A0">
        <w:rPr>
          <w:rFonts w:ascii="Times New Roman" w:hAnsi="Times New Roman"/>
          <w:sz w:val="20"/>
          <w:szCs w:val="20"/>
        </w:rPr>
        <w:t>s</w:t>
      </w:r>
      <w:r w:rsidRPr="002510A0">
        <w:rPr>
          <w:rFonts w:ascii="Times New Roman" w:hAnsi="Times New Roman"/>
          <w:sz w:val="20"/>
          <w:szCs w:val="20"/>
        </w:rPr>
        <w:t xml:space="preserve"> de gestão, </w:t>
      </w:r>
      <w:r w:rsidRPr="002510A0">
        <w:rPr>
          <w:rFonts w:ascii="Times New Roman" w:eastAsia="Times New Roman" w:hAnsi="Times New Roman"/>
          <w:sz w:val="20"/>
          <w:szCs w:val="20"/>
          <w:lang w:eastAsia="ar-SA"/>
        </w:rPr>
        <w:t>incluindo ainda serviços de instalação, migração de dados, treinamento, implantação, manutenção e suporte técnico</w:t>
      </w:r>
      <w:r w:rsidRPr="002510A0">
        <w:rPr>
          <w:rFonts w:ascii="Times New Roman" w:hAnsi="Times New Roman"/>
          <w:sz w:val="20"/>
          <w:szCs w:val="20"/>
        </w:rPr>
        <w:t>, garantia de atualização legal, atualização tecnológica e suporte téc</w:t>
      </w:r>
      <w:r w:rsidR="00FF3AEA" w:rsidRPr="002510A0">
        <w:rPr>
          <w:rFonts w:ascii="Times New Roman" w:hAnsi="Times New Roman"/>
          <w:sz w:val="20"/>
          <w:szCs w:val="20"/>
        </w:rPr>
        <w:t>nico</w:t>
      </w:r>
      <w:r w:rsidRPr="002510A0">
        <w:rPr>
          <w:rFonts w:ascii="Times New Roman" w:hAnsi="Times New Roman"/>
          <w:sz w:val="20"/>
          <w:szCs w:val="20"/>
        </w:rPr>
        <w:t>, conforme especificações Técnicas deste Termo de Referência.</w:t>
      </w:r>
    </w:p>
    <w:p w:rsidR="003A1FFD" w:rsidRPr="002510A0" w:rsidRDefault="003A1FFD" w:rsidP="00B948BA">
      <w:pPr>
        <w:widowControl w:val="0"/>
        <w:autoSpaceDE w:val="0"/>
        <w:autoSpaceDN w:val="0"/>
        <w:adjustRightInd w:val="0"/>
        <w:snapToGrid w:val="0"/>
        <w:spacing w:after="120" w:line="240" w:lineRule="auto"/>
        <w:ind w:left="22" w:right="139"/>
        <w:jc w:val="both"/>
        <w:rPr>
          <w:rFonts w:ascii="Times New Roman" w:hAnsi="Times New Roman"/>
          <w:sz w:val="20"/>
          <w:szCs w:val="20"/>
        </w:rPr>
      </w:pPr>
    </w:p>
    <w:p w:rsidR="00ED5F23" w:rsidRPr="002510A0" w:rsidRDefault="00ED5F23" w:rsidP="00ED5F23">
      <w:pPr>
        <w:widowControl w:val="0"/>
        <w:autoSpaceDE w:val="0"/>
        <w:autoSpaceDN w:val="0"/>
        <w:adjustRightInd w:val="0"/>
        <w:snapToGrid w:val="0"/>
        <w:spacing w:after="120" w:line="240" w:lineRule="auto"/>
        <w:ind w:left="22" w:right="139"/>
        <w:jc w:val="both"/>
        <w:rPr>
          <w:rFonts w:ascii="Times New Roman" w:hAnsi="Times New Roman"/>
          <w:b/>
          <w:sz w:val="20"/>
          <w:szCs w:val="20"/>
        </w:rPr>
      </w:pPr>
      <w:r w:rsidRPr="002510A0">
        <w:rPr>
          <w:rFonts w:ascii="Times New Roman" w:hAnsi="Times New Roman"/>
          <w:b/>
          <w:sz w:val="20"/>
          <w:szCs w:val="20"/>
        </w:rPr>
        <w:t>1.1 DO TIPO</w:t>
      </w:r>
    </w:p>
    <w:p w:rsidR="00ED5F23" w:rsidRPr="002510A0" w:rsidRDefault="00ED5F23" w:rsidP="00ED5F23">
      <w:pPr>
        <w:widowControl w:val="0"/>
        <w:autoSpaceDE w:val="0"/>
        <w:autoSpaceDN w:val="0"/>
        <w:adjustRightInd w:val="0"/>
        <w:snapToGrid w:val="0"/>
        <w:spacing w:after="120" w:line="240" w:lineRule="auto"/>
        <w:jc w:val="both"/>
        <w:rPr>
          <w:rFonts w:ascii="Times New Roman" w:hAnsi="Times New Roman"/>
          <w:bCs/>
          <w:sz w:val="20"/>
          <w:szCs w:val="20"/>
        </w:rPr>
      </w:pPr>
      <w:r w:rsidRPr="002510A0">
        <w:rPr>
          <w:rFonts w:ascii="Times New Roman" w:hAnsi="Times New Roman"/>
          <w:bCs/>
          <w:sz w:val="20"/>
          <w:szCs w:val="20"/>
        </w:rPr>
        <w:t xml:space="preserve">A presente licitação é do tipo “MENOR PREÇO </w:t>
      </w:r>
      <w:r w:rsidR="00607287">
        <w:rPr>
          <w:rFonts w:ascii="Times New Roman" w:hAnsi="Times New Roman"/>
          <w:b/>
          <w:bCs/>
          <w:sz w:val="20"/>
          <w:szCs w:val="20"/>
          <w:u w:val="single"/>
        </w:rPr>
        <w:t>GLOBAL</w:t>
      </w:r>
      <w:r w:rsidRPr="002510A0">
        <w:rPr>
          <w:rFonts w:ascii="Times New Roman" w:hAnsi="Times New Roman"/>
          <w:bCs/>
          <w:sz w:val="20"/>
          <w:szCs w:val="20"/>
        </w:rPr>
        <w:t>”;</w:t>
      </w:r>
    </w:p>
    <w:p w:rsidR="00ED5F23" w:rsidRPr="002510A0" w:rsidRDefault="00ED5F23" w:rsidP="00ED5F23">
      <w:pPr>
        <w:pStyle w:val="Corpodetexto31"/>
        <w:tabs>
          <w:tab w:val="left" w:pos="3448"/>
        </w:tabs>
        <w:spacing w:after="120"/>
        <w:rPr>
          <w:rFonts w:ascii="Times New Roman" w:hAnsi="Times New Roman" w:cs="Times New Roman"/>
          <w:b/>
        </w:rPr>
      </w:pPr>
    </w:p>
    <w:p w:rsidR="00ED5F23" w:rsidRPr="002510A0" w:rsidRDefault="00ED5F23" w:rsidP="00ED5F23">
      <w:pPr>
        <w:widowControl w:val="0"/>
        <w:autoSpaceDE w:val="0"/>
        <w:autoSpaceDN w:val="0"/>
        <w:adjustRightInd w:val="0"/>
        <w:snapToGrid w:val="0"/>
        <w:spacing w:after="120" w:line="240" w:lineRule="auto"/>
        <w:jc w:val="both"/>
        <w:rPr>
          <w:rFonts w:ascii="Times New Roman" w:hAnsi="Times New Roman"/>
          <w:b/>
          <w:bCs/>
          <w:sz w:val="20"/>
          <w:szCs w:val="20"/>
        </w:rPr>
      </w:pPr>
      <w:r w:rsidRPr="002510A0">
        <w:rPr>
          <w:rFonts w:ascii="Times New Roman" w:hAnsi="Times New Roman"/>
          <w:b/>
          <w:bCs/>
          <w:sz w:val="20"/>
          <w:szCs w:val="20"/>
        </w:rPr>
        <w:t>1.3 DO LOTE</w:t>
      </w:r>
    </w:p>
    <w:p w:rsidR="00ED5F23" w:rsidRDefault="00ED5F23" w:rsidP="00ED5F23">
      <w:pPr>
        <w:widowControl w:val="0"/>
        <w:autoSpaceDE w:val="0"/>
        <w:autoSpaceDN w:val="0"/>
        <w:adjustRightInd w:val="0"/>
        <w:snapToGrid w:val="0"/>
        <w:spacing w:after="120" w:line="240" w:lineRule="auto"/>
        <w:jc w:val="both"/>
        <w:rPr>
          <w:rFonts w:ascii="Times New Roman" w:hAnsi="Times New Roman"/>
          <w:sz w:val="20"/>
          <w:szCs w:val="20"/>
        </w:rPr>
      </w:pPr>
      <w:r w:rsidRPr="002510A0">
        <w:rPr>
          <w:rFonts w:ascii="Times New Roman" w:hAnsi="Times New Roman"/>
          <w:sz w:val="20"/>
          <w:szCs w:val="20"/>
        </w:rPr>
        <w:t>Os programas serão organizados de forma Modular distribuídos da seguinte maneira:</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42"/>
        <w:gridCol w:w="3789"/>
        <w:gridCol w:w="739"/>
        <w:gridCol w:w="1253"/>
        <w:gridCol w:w="1126"/>
        <w:gridCol w:w="1195"/>
      </w:tblGrid>
      <w:tr w:rsidR="0015700E" w:rsidTr="006A3BBD">
        <w:tc>
          <w:tcPr>
            <w:tcW w:w="7195" w:type="dxa"/>
            <w:gridSpan w:val="3"/>
            <w:tcBorders>
              <w:top w:val="single" w:sz="4" w:space="0" w:color="auto"/>
              <w:left w:val="single" w:sz="4" w:space="0" w:color="auto"/>
              <w:bottom w:val="single" w:sz="4" w:space="0" w:color="auto"/>
              <w:right w:val="single" w:sz="4" w:space="0" w:color="auto"/>
            </w:tcBorders>
            <w:hideMark/>
          </w:tcPr>
          <w:p w:rsidR="0015700E" w:rsidRDefault="0015700E" w:rsidP="006A3BBD">
            <w:pPr>
              <w:rPr>
                <w:sz w:val="24"/>
                <w:szCs w:val="24"/>
              </w:rPr>
            </w:pPr>
            <w:r>
              <w:rPr>
                <w:rFonts w:ascii="Arial" w:hAnsi="Arial" w:cs="Arial"/>
                <w:b/>
              </w:rPr>
              <w:t>Lote: 1</w:t>
            </w:r>
          </w:p>
        </w:tc>
        <w:tc>
          <w:tcPr>
            <w:tcW w:w="2880" w:type="dxa"/>
            <w:gridSpan w:val="2"/>
            <w:tcBorders>
              <w:top w:val="single" w:sz="4" w:space="0" w:color="auto"/>
              <w:left w:val="single" w:sz="4" w:space="0" w:color="auto"/>
              <w:bottom w:val="single" w:sz="4" w:space="0" w:color="auto"/>
              <w:right w:val="single" w:sz="4" w:space="0" w:color="auto"/>
            </w:tcBorders>
            <w:hideMark/>
          </w:tcPr>
          <w:p w:rsidR="0015700E" w:rsidRDefault="0015700E" w:rsidP="006A3BBD">
            <w:pPr>
              <w:pStyle w:val="Ttulo2"/>
              <w:jc w:val="right"/>
              <w:rPr>
                <w:rFonts w:ascii="Arial" w:eastAsia="Times New Roman" w:hAnsi="Arial" w:cs="Arial"/>
              </w:rPr>
            </w:pPr>
            <w:r>
              <w:rPr>
                <w:rFonts w:ascii="Arial" w:eastAsia="Times New Roman" w:hAnsi="Arial" w:cs="Arial"/>
                <w:sz w:val="16"/>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right"/>
              <w:rPr>
                <w:sz w:val="24"/>
                <w:szCs w:val="24"/>
              </w:rPr>
            </w:pPr>
            <w:r>
              <w:rPr>
                <w:rFonts w:ascii="Arial" w:hAnsi="Arial" w:cs="Arial"/>
                <w:sz w:val="15"/>
                <w:szCs w:val="15"/>
              </w:rPr>
              <w:t xml:space="preserve">106.979,00 </w:t>
            </w:r>
          </w:p>
        </w:tc>
      </w:tr>
      <w:tr w:rsidR="0015700E" w:rsidTr="006A3BBD">
        <w:tc>
          <w:tcPr>
            <w:tcW w:w="60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center"/>
              <w:rPr>
                <w:rFonts w:ascii="Arial" w:hAnsi="Arial" w:cs="Arial"/>
                <w:b/>
                <w:bCs/>
                <w:sz w:val="16"/>
                <w:szCs w:val="24"/>
              </w:rPr>
            </w:pPr>
            <w:r>
              <w:rPr>
                <w:rFonts w:ascii="Arial" w:hAnsi="Arial" w:cs="Arial"/>
                <w:b/>
                <w:bCs/>
                <w:sz w:val="16"/>
              </w:rPr>
              <w:t>Item</w:t>
            </w:r>
          </w:p>
        </w:tc>
        <w:tc>
          <w:tcPr>
            <w:tcW w:w="5695"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center"/>
              <w:rPr>
                <w:rFonts w:ascii="Arial" w:hAnsi="Arial" w:cs="Arial"/>
                <w:b/>
                <w:bCs/>
                <w:sz w:val="16"/>
                <w:szCs w:val="24"/>
              </w:rPr>
            </w:pPr>
            <w:r>
              <w:rPr>
                <w:rFonts w:ascii="Arial" w:hAnsi="Arial" w:cs="Arial"/>
                <w:b/>
                <w:bCs/>
                <w:sz w:val="16"/>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center"/>
              <w:rPr>
                <w:rFonts w:ascii="Arial" w:hAnsi="Arial" w:cs="Arial"/>
                <w:b/>
                <w:bCs/>
                <w:sz w:val="16"/>
                <w:szCs w:val="24"/>
              </w:rPr>
            </w:pPr>
            <w:r>
              <w:rPr>
                <w:rFonts w:ascii="Arial" w:hAnsi="Arial" w:cs="Arial"/>
                <w:b/>
                <w:bCs/>
                <w:sz w:val="16"/>
              </w:rPr>
              <w:t>Unid.</w:t>
            </w:r>
          </w:p>
        </w:tc>
        <w:tc>
          <w:tcPr>
            <w:tcW w:w="126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center"/>
              <w:rPr>
                <w:rFonts w:ascii="Arial" w:hAnsi="Arial" w:cs="Arial"/>
                <w:b/>
                <w:bCs/>
                <w:sz w:val="16"/>
                <w:szCs w:val="24"/>
              </w:rPr>
            </w:pPr>
            <w:r>
              <w:rPr>
                <w:rFonts w:ascii="Arial" w:hAnsi="Arial" w:cs="Arial"/>
                <w:b/>
                <w:bCs/>
                <w:sz w:val="16"/>
              </w:rPr>
              <w:t>Quantidade</w:t>
            </w:r>
          </w:p>
        </w:tc>
        <w:tc>
          <w:tcPr>
            <w:tcW w:w="126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center"/>
              <w:rPr>
                <w:rFonts w:ascii="Arial" w:hAnsi="Arial" w:cs="Arial"/>
                <w:b/>
                <w:bCs/>
                <w:sz w:val="16"/>
                <w:szCs w:val="24"/>
              </w:rPr>
            </w:pPr>
            <w:r>
              <w:rPr>
                <w:rFonts w:ascii="Arial" w:hAnsi="Arial" w:cs="Arial"/>
                <w:b/>
                <w:bCs/>
                <w:sz w:val="16"/>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center"/>
              <w:rPr>
                <w:rFonts w:ascii="Arial" w:hAnsi="Arial" w:cs="Arial"/>
                <w:b/>
                <w:bCs/>
                <w:sz w:val="16"/>
                <w:szCs w:val="24"/>
              </w:rPr>
            </w:pPr>
            <w:r>
              <w:rPr>
                <w:rFonts w:ascii="Arial" w:hAnsi="Arial" w:cs="Arial"/>
                <w:b/>
                <w:bCs/>
                <w:sz w:val="16"/>
              </w:rPr>
              <w:t>Preço Total</w:t>
            </w:r>
          </w:p>
        </w:tc>
      </w:tr>
      <w:tr w:rsidR="0015700E" w:rsidTr="006A3BBD">
        <w:tc>
          <w:tcPr>
            <w:tcW w:w="60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center"/>
              <w:rPr>
                <w:rFonts w:ascii="Arial" w:hAnsi="Arial" w:cs="Arial"/>
                <w:sz w:val="15"/>
                <w:szCs w:val="15"/>
              </w:rPr>
            </w:pPr>
            <w:r>
              <w:rPr>
                <w:rFonts w:ascii="Arial" w:hAnsi="Arial" w:cs="Arial"/>
                <w:sz w:val="15"/>
                <w:szCs w:val="15"/>
              </w:rPr>
              <w:t>1</w:t>
            </w:r>
          </w:p>
        </w:tc>
        <w:tc>
          <w:tcPr>
            <w:tcW w:w="5402"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both"/>
              <w:rPr>
                <w:sz w:val="24"/>
                <w:szCs w:val="24"/>
              </w:rPr>
            </w:pPr>
            <w:r>
              <w:rPr>
                <w:rFonts w:ascii="Arial" w:hAnsi="Arial" w:cs="Arial"/>
                <w:sz w:val="16"/>
              </w:rPr>
              <w:t>serviços de implantação dos sistemas, diagnóstico migração de dados, configuração, habilitação, treinamento dos usuários e acompanhamento operacional do sistema para uso</w:t>
            </w:r>
          </w:p>
        </w:tc>
        <w:tc>
          <w:tcPr>
            <w:tcW w:w="90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right"/>
              <w:rPr>
                <w:rFonts w:ascii="Arial" w:hAnsi="Arial" w:cs="Arial"/>
                <w:sz w:val="15"/>
                <w:szCs w:val="15"/>
              </w:rPr>
            </w:pPr>
            <w:r>
              <w:rPr>
                <w:rFonts w:ascii="Arial" w:hAnsi="Arial" w:cs="Arial"/>
                <w:sz w:val="15"/>
                <w:szCs w:val="15"/>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right"/>
              <w:rPr>
                <w:rFonts w:ascii="Arial" w:hAnsi="Arial" w:cs="Arial"/>
                <w:sz w:val="15"/>
                <w:szCs w:val="15"/>
              </w:rPr>
            </w:pPr>
            <w:r>
              <w:rPr>
                <w:rFonts w:ascii="Arial" w:hAnsi="Arial" w:cs="Arial"/>
                <w:sz w:val="15"/>
                <w:szCs w:val="15"/>
              </w:rPr>
              <w:t xml:space="preserve">7.183,00 </w:t>
            </w:r>
          </w:p>
        </w:tc>
        <w:tc>
          <w:tcPr>
            <w:tcW w:w="144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right"/>
              <w:rPr>
                <w:rFonts w:ascii="Arial" w:hAnsi="Arial" w:cs="Arial"/>
                <w:sz w:val="15"/>
                <w:szCs w:val="15"/>
              </w:rPr>
            </w:pPr>
            <w:r>
              <w:rPr>
                <w:rFonts w:ascii="Arial" w:hAnsi="Arial" w:cs="Arial"/>
                <w:sz w:val="15"/>
                <w:szCs w:val="15"/>
              </w:rPr>
              <w:t>7183,00</w:t>
            </w:r>
          </w:p>
        </w:tc>
      </w:tr>
      <w:tr w:rsidR="0015700E" w:rsidTr="006A3BBD">
        <w:tc>
          <w:tcPr>
            <w:tcW w:w="60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center"/>
              <w:rPr>
                <w:rFonts w:ascii="Arial" w:hAnsi="Arial" w:cs="Arial"/>
                <w:sz w:val="15"/>
                <w:szCs w:val="15"/>
              </w:rPr>
            </w:pPr>
            <w:r>
              <w:rPr>
                <w:rFonts w:ascii="Arial" w:hAnsi="Arial" w:cs="Arial"/>
                <w:sz w:val="15"/>
                <w:szCs w:val="15"/>
              </w:rPr>
              <w:t>2</w:t>
            </w:r>
          </w:p>
        </w:tc>
        <w:tc>
          <w:tcPr>
            <w:tcW w:w="5402"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both"/>
              <w:rPr>
                <w:sz w:val="24"/>
                <w:szCs w:val="24"/>
              </w:rPr>
            </w:pPr>
            <w:r>
              <w:rPr>
                <w:rFonts w:ascii="Arial" w:hAnsi="Arial" w:cs="Arial"/>
                <w:sz w:val="16"/>
              </w:rPr>
              <w:t>modulo de planejamento e orçamento</w:t>
            </w:r>
          </w:p>
        </w:tc>
        <w:tc>
          <w:tcPr>
            <w:tcW w:w="90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right"/>
              <w:rPr>
                <w:rFonts w:ascii="Arial" w:hAnsi="Arial" w:cs="Arial"/>
                <w:sz w:val="15"/>
                <w:szCs w:val="15"/>
              </w:rPr>
            </w:pPr>
            <w:r>
              <w:rPr>
                <w:rFonts w:ascii="Arial" w:hAnsi="Arial" w:cs="Arial"/>
                <w:sz w:val="15"/>
                <w:szCs w:val="15"/>
              </w:rPr>
              <w:t xml:space="preserve">12,00 </w:t>
            </w:r>
          </w:p>
        </w:tc>
        <w:tc>
          <w:tcPr>
            <w:tcW w:w="144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right"/>
              <w:rPr>
                <w:rFonts w:ascii="Arial" w:hAnsi="Arial" w:cs="Arial"/>
                <w:sz w:val="15"/>
                <w:szCs w:val="15"/>
              </w:rPr>
            </w:pPr>
            <w:r>
              <w:rPr>
                <w:rFonts w:ascii="Arial" w:hAnsi="Arial" w:cs="Arial"/>
                <w:sz w:val="15"/>
                <w:szCs w:val="15"/>
              </w:rPr>
              <w:t xml:space="preserve">285,00 </w:t>
            </w:r>
          </w:p>
        </w:tc>
        <w:tc>
          <w:tcPr>
            <w:tcW w:w="144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right"/>
              <w:rPr>
                <w:rFonts w:ascii="Arial" w:hAnsi="Arial" w:cs="Arial"/>
                <w:sz w:val="15"/>
                <w:szCs w:val="15"/>
              </w:rPr>
            </w:pPr>
            <w:r>
              <w:rPr>
                <w:rFonts w:ascii="Arial" w:hAnsi="Arial" w:cs="Arial"/>
                <w:sz w:val="15"/>
                <w:szCs w:val="15"/>
              </w:rPr>
              <w:t>3420,00</w:t>
            </w:r>
          </w:p>
        </w:tc>
      </w:tr>
      <w:tr w:rsidR="0015700E" w:rsidTr="006A3BBD">
        <w:tc>
          <w:tcPr>
            <w:tcW w:w="60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center"/>
              <w:rPr>
                <w:rFonts w:ascii="Arial" w:hAnsi="Arial" w:cs="Arial"/>
                <w:sz w:val="15"/>
                <w:szCs w:val="15"/>
              </w:rPr>
            </w:pPr>
            <w:r>
              <w:rPr>
                <w:rFonts w:ascii="Arial" w:hAnsi="Arial" w:cs="Arial"/>
                <w:sz w:val="15"/>
                <w:szCs w:val="15"/>
              </w:rPr>
              <w:t>3</w:t>
            </w:r>
          </w:p>
        </w:tc>
        <w:tc>
          <w:tcPr>
            <w:tcW w:w="5402"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both"/>
              <w:rPr>
                <w:sz w:val="24"/>
                <w:szCs w:val="24"/>
              </w:rPr>
            </w:pPr>
            <w:r>
              <w:rPr>
                <w:rFonts w:ascii="Arial" w:hAnsi="Arial" w:cs="Arial"/>
                <w:sz w:val="16"/>
              </w:rPr>
              <w:t xml:space="preserve">módulo de contabilidade pública e execução financeira </w:t>
            </w:r>
          </w:p>
        </w:tc>
        <w:tc>
          <w:tcPr>
            <w:tcW w:w="90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right"/>
              <w:rPr>
                <w:rFonts w:ascii="Arial" w:hAnsi="Arial" w:cs="Arial"/>
                <w:sz w:val="15"/>
                <w:szCs w:val="15"/>
              </w:rPr>
            </w:pPr>
            <w:r>
              <w:rPr>
                <w:rFonts w:ascii="Arial" w:hAnsi="Arial" w:cs="Arial"/>
                <w:sz w:val="15"/>
                <w:szCs w:val="15"/>
              </w:rPr>
              <w:t xml:space="preserve">12,00 </w:t>
            </w:r>
          </w:p>
        </w:tc>
        <w:tc>
          <w:tcPr>
            <w:tcW w:w="144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right"/>
              <w:rPr>
                <w:rFonts w:ascii="Arial" w:hAnsi="Arial" w:cs="Arial"/>
                <w:sz w:val="15"/>
                <w:szCs w:val="15"/>
              </w:rPr>
            </w:pPr>
            <w:r>
              <w:rPr>
                <w:rFonts w:ascii="Arial" w:hAnsi="Arial" w:cs="Arial"/>
                <w:sz w:val="15"/>
                <w:szCs w:val="15"/>
              </w:rPr>
              <w:t xml:space="preserve">960,00 </w:t>
            </w:r>
          </w:p>
        </w:tc>
        <w:tc>
          <w:tcPr>
            <w:tcW w:w="144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right"/>
              <w:rPr>
                <w:rFonts w:ascii="Arial" w:hAnsi="Arial" w:cs="Arial"/>
                <w:sz w:val="15"/>
                <w:szCs w:val="15"/>
              </w:rPr>
            </w:pPr>
            <w:r>
              <w:rPr>
                <w:rFonts w:ascii="Arial" w:hAnsi="Arial" w:cs="Arial"/>
                <w:sz w:val="15"/>
                <w:szCs w:val="15"/>
              </w:rPr>
              <w:t>11520,00</w:t>
            </w:r>
          </w:p>
        </w:tc>
      </w:tr>
      <w:tr w:rsidR="0015700E" w:rsidTr="006A3BBD">
        <w:tc>
          <w:tcPr>
            <w:tcW w:w="60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center"/>
              <w:rPr>
                <w:rFonts w:ascii="Arial" w:hAnsi="Arial" w:cs="Arial"/>
                <w:sz w:val="15"/>
                <w:szCs w:val="15"/>
              </w:rPr>
            </w:pPr>
            <w:r>
              <w:rPr>
                <w:rFonts w:ascii="Arial" w:hAnsi="Arial" w:cs="Arial"/>
                <w:sz w:val="15"/>
                <w:szCs w:val="15"/>
              </w:rPr>
              <w:t>4</w:t>
            </w:r>
          </w:p>
        </w:tc>
        <w:tc>
          <w:tcPr>
            <w:tcW w:w="5402"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both"/>
              <w:rPr>
                <w:sz w:val="24"/>
                <w:szCs w:val="24"/>
              </w:rPr>
            </w:pPr>
            <w:r>
              <w:rPr>
                <w:rFonts w:ascii="Arial" w:hAnsi="Arial" w:cs="Arial"/>
                <w:sz w:val="16"/>
              </w:rPr>
              <w:t>módulo de folha de pagamento e potno eletrônico</w:t>
            </w:r>
          </w:p>
        </w:tc>
        <w:tc>
          <w:tcPr>
            <w:tcW w:w="90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right"/>
              <w:rPr>
                <w:rFonts w:ascii="Arial" w:hAnsi="Arial" w:cs="Arial"/>
                <w:sz w:val="15"/>
                <w:szCs w:val="15"/>
              </w:rPr>
            </w:pPr>
            <w:r>
              <w:rPr>
                <w:rFonts w:ascii="Arial" w:hAnsi="Arial" w:cs="Arial"/>
                <w:sz w:val="15"/>
                <w:szCs w:val="15"/>
              </w:rPr>
              <w:t xml:space="preserve">12,00 </w:t>
            </w:r>
          </w:p>
        </w:tc>
        <w:tc>
          <w:tcPr>
            <w:tcW w:w="144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right"/>
              <w:rPr>
                <w:rFonts w:ascii="Arial" w:hAnsi="Arial" w:cs="Arial"/>
                <w:sz w:val="15"/>
                <w:szCs w:val="15"/>
              </w:rPr>
            </w:pPr>
            <w:r>
              <w:rPr>
                <w:rFonts w:ascii="Arial" w:hAnsi="Arial" w:cs="Arial"/>
                <w:sz w:val="15"/>
                <w:szCs w:val="15"/>
              </w:rPr>
              <w:t xml:space="preserve">972,00 </w:t>
            </w:r>
          </w:p>
        </w:tc>
        <w:tc>
          <w:tcPr>
            <w:tcW w:w="144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right"/>
              <w:rPr>
                <w:rFonts w:ascii="Arial" w:hAnsi="Arial" w:cs="Arial"/>
                <w:sz w:val="15"/>
                <w:szCs w:val="15"/>
              </w:rPr>
            </w:pPr>
            <w:r>
              <w:rPr>
                <w:rFonts w:ascii="Arial" w:hAnsi="Arial" w:cs="Arial"/>
                <w:sz w:val="15"/>
                <w:szCs w:val="15"/>
              </w:rPr>
              <w:t>11664,00</w:t>
            </w:r>
          </w:p>
        </w:tc>
      </w:tr>
      <w:tr w:rsidR="0015700E" w:rsidTr="006A3BBD">
        <w:tc>
          <w:tcPr>
            <w:tcW w:w="60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center"/>
              <w:rPr>
                <w:rFonts w:ascii="Arial" w:hAnsi="Arial" w:cs="Arial"/>
                <w:sz w:val="15"/>
                <w:szCs w:val="15"/>
              </w:rPr>
            </w:pPr>
            <w:r>
              <w:rPr>
                <w:rFonts w:ascii="Arial" w:hAnsi="Arial" w:cs="Arial"/>
                <w:sz w:val="15"/>
                <w:szCs w:val="15"/>
              </w:rPr>
              <w:t>5</w:t>
            </w:r>
          </w:p>
        </w:tc>
        <w:tc>
          <w:tcPr>
            <w:tcW w:w="5402"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both"/>
              <w:rPr>
                <w:sz w:val="24"/>
                <w:szCs w:val="24"/>
              </w:rPr>
            </w:pPr>
            <w:r>
              <w:rPr>
                <w:rFonts w:ascii="Arial" w:hAnsi="Arial" w:cs="Arial"/>
                <w:sz w:val="16"/>
              </w:rPr>
              <w:t>módulo de compras e licitações</w:t>
            </w:r>
          </w:p>
        </w:tc>
        <w:tc>
          <w:tcPr>
            <w:tcW w:w="90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right"/>
              <w:rPr>
                <w:rFonts w:ascii="Arial" w:hAnsi="Arial" w:cs="Arial"/>
                <w:sz w:val="15"/>
                <w:szCs w:val="15"/>
              </w:rPr>
            </w:pPr>
            <w:r>
              <w:rPr>
                <w:rFonts w:ascii="Arial" w:hAnsi="Arial" w:cs="Arial"/>
                <w:sz w:val="15"/>
                <w:szCs w:val="15"/>
              </w:rPr>
              <w:t xml:space="preserve">12,00 </w:t>
            </w:r>
          </w:p>
        </w:tc>
        <w:tc>
          <w:tcPr>
            <w:tcW w:w="144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right"/>
              <w:rPr>
                <w:rFonts w:ascii="Arial" w:hAnsi="Arial" w:cs="Arial"/>
                <w:sz w:val="15"/>
                <w:szCs w:val="15"/>
              </w:rPr>
            </w:pPr>
            <w:r>
              <w:rPr>
                <w:rFonts w:ascii="Arial" w:hAnsi="Arial" w:cs="Arial"/>
                <w:sz w:val="15"/>
                <w:szCs w:val="15"/>
              </w:rPr>
              <w:t xml:space="preserve">485,00 </w:t>
            </w:r>
          </w:p>
        </w:tc>
        <w:tc>
          <w:tcPr>
            <w:tcW w:w="144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right"/>
              <w:rPr>
                <w:rFonts w:ascii="Arial" w:hAnsi="Arial" w:cs="Arial"/>
                <w:sz w:val="15"/>
                <w:szCs w:val="15"/>
              </w:rPr>
            </w:pPr>
            <w:r>
              <w:rPr>
                <w:rFonts w:ascii="Arial" w:hAnsi="Arial" w:cs="Arial"/>
                <w:sz w:val="15"/>
                <w:szCs w:val="15"/>
              </w:rPr>
              <w:t>5820,00</w:t>
            </w:r>
          </w:p>
        </w:tc>
      </w:tr>
      <w:tr w:rsidR="0015700E" w:rsidTr="006A3BBD">
        <w:tc>
          <w:tcPr>
            <w:tcW w:w="60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center"/>
              <w:rPr>
                <w:rFonts w:ascii="Arial" w:hAnsi="Arial" w:cs="Arial"/>
                <w:sz w:val="15"/>
                <w:szCs w:val="15"/>
              </w:rPr>
            </w:pPr>
            <w:r>
              <w:rPr>
                <w:rFonts w:ascii="Arial" w:hAnsi="Arial" w:cs="Arial"/>
                <w:sz w:val="15"/>
                <w:szCs w:val="15"/>
              </w:rPr>
              <w:t>6</w:t>
            </w:r>
          </w:p>
        </w:tc>
        <w:tc>
          <w:tcPr>
            <w:tcW w:w="5402"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both"/>
              <w:rPr>
                <w:sz w:val="24"/>
                <w:szCs w:val="24"/>
              </w:rPr>
            </w:pPr>
            <w:r>
              <w:rPr>
                <w:rFonts w:ascii="Arial" w:hAnsi="Arial" w:cs="Arial"/>
                <w:sz w:val="16"/>
              </w:rPr>
              <w:t>módulo de patrimônio</w:t>
            </w:r>
          </w:p>
        </w:tc>
        <w:tc>
          <w:tcPr>
            <w:tcW w:w="90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right"/>
              <w:rPr>
                <w:rFonts w:ascii="Arial" w:hAnsi="Arial" w:cs="Arial"/>
                <w:sz w:val="15"/>
                <w:szCs w:val="15"/>
              </w:rPr>
            </w:pPr>
            <w:r>
              <w:rPr>
                <w:rFonts w:ascii="Arial" w:hAnsi="Arial" w:cs="Arial"/>
                <w:sz w:val="15"/>
                <w:szCs w:val="15"/>
              </w:rPr>
              <w:t xml:space="preserve">12,00 </w:t>
            </w:r>
          </w:p>
        </w:tc>
        <w:tc>
          <w:tcPr>
            <w:tcW w:w="144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right"/>
              <w:rPr>
                <w:rFonts w:ascii="Arial" w:hAnsi="Arial" w:cs="Arial"/>
                <w:sz w:val="15"/>
                <w:szCs w:val="15"/>
              </w:rPr>
            </w:pPr>
            <w:r>
              <w:rPr>
                <w:rFonts w:ascii="Arial" w:hAnsi="Arial" w:cs="Arial"/>
                <w:sz w:val="15"/>
                <w:szCs w:val="15"/>
              </w:rPr>
              <w:t xml:space="preserve">382,00 </w:t>
            </w:r>
          </w:p>
        </w:tc>
        <w:tc>
          <w:tcPr>
            <w:tcW w:w="144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right"/>
              <w:rPr>
                <w:rFonts w:ascii="Arial" w:hAnsi="Arial" w:cs="Arial"/>
                <w:sz w:val="15"/>
                <w:szCs w:val="15"/>
              </w:rPr>
            </w:pPr>
            <w:r>
              <w:rPr>
                <w:rFonts w:ascii="Arial" w:hAnsi="Arial" w:cs="Arial"/>
                <w:sz w:val="15"/>
                <w:szCs w:val="15"/>
              </w:rPr>
              <w:t>4584,00</w:t>
            </w:r>
          </w:p>
        </w:tc>
      </w:tr>
      <w:tr w:rsidR="0015700E" w:rsidTr="006A3BBD">
        <w:tc>
          <w:tcPr>
            <w:tcW w:w="60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center"/>
              <w:rPr>
                <w:rFonts w:ascii="Arial" w:hAnsi="Arial" w:cs="Arial"/>
                <w:sz w:val="15"/>
                <w:szCs w:val="15"/>
              </w:rPr>
            </w:pPr>
            <w:r>
              <w:rPr>
                <w:rFonts w:ascii="Arial" w:hAnsi="Arial" w:cs="Arial"/>
                <w:sz w:val="15"/>
                <w:szCs w:val="15"/>
              </w:rPr>
              <w:t>7</w:t>
            </w:r>
          </w:p>
        </w:tc>
        <w:tc>
          <w:tcPr>
            <w:tcW w:w="5402"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both"/>
              <w:rPr>
                <w:sz w:val="24"/>
                <w:szCs w:val="24"/>
              </w:rPr>
            </w:pPr>
            <w:r>
              <w:rPr>
                <w:rFonts w:ascii="Arial" w:hAnsi="Arial" w:cs="Arial"/>
                <w:sz w:val="16"/>
              </w:rPr>
              <w:t>módulo de frotas</w:t>
            </w:r>
          </w:p>
        </w:tc>
        <w:tc>
          <w:tcPr>
            <w:tcW w:w="90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right"/>
              <w:rPr>
                <w:rFonts w:ascii="Arial" w:hAnsi="Arial" w:cs="Arial"/>
                <w:sz w:val="15"/>
                <w:szCs w:val="15"/>
              </w:rPr>
            </w:pPr>
            <w:r>
              <w:rPr>
                <w:rFonts w:ascii="Arial" w:hAnsi="Arial" w:cs="Arial"/>
                <w:sz w:val="15"/>
                <w:szCs w:val="15"/>
              </w:rPr>
              <w:t xml:space="preserve">12,00 </w:t>
            </w:r>
          </w:p>
        </w:tc>
        <w:tc>
          <w:tcPr>
            <w:tcW w:w="144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right"/>
              <w:rPr>
                <w:rFonts w:ascii="Arial" w:hAnsi="Arial" w:cs="Arial"/>
                <w:sz w:val="15"/>
                <w:szCs w:val="15"/>
              </w:rPr>
            </w:pPr>
            <w:r>
              <w:rPr>
                <w:rFonts w:ascii="Arial" w:hAnsi="Arial" w:cs="Arial"/>
                <w:sz w:val="15"/>
                <w:szCs w:val="15"/>
              </w:rPr>
              <w:t xml:space="preserve">356,00 </w:t>
            </w:r>
          </w:p>
        </w:tc>
        <w:tc>
          <w:tcPr>
            <w:tcW w:w="144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right"/>
              <w:rPr>
                <w:rFonts w:ascii="Arial" w:hAnsi="Arial" w:cs="Arial"/>
                <w:sz w:val="15"/>
                <w:szCs w:val="15"/>
              </w:rPr>
            </w:pPr>
            <w:r>
              <w:rPr>
                <w:rFonts w:ascii="Arial" w:hAnsi="Arial" w:cs="Arial"/>
                <w:sz w:val="15"/>
                <w:szCs w:val="15"/>
              </w:rPr>
              <w:t>4272,00</w:t>
            </w:r>
          </w:p>
        </w:tc>
      </w:tr>
      <w:tr w:rsidR="0015700E" w:rsidTr="006A3BBD">
        <w:tc>
          <w:tcPr>
            <w:tcW w:w="60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center"/>
              <w:rPr>
                <w:rFonts w:ascii="Arial" w:hAnsi="Arial" w:cs="Arial"/>
                <w:sz w:val="15"/>
                <w:szCs w:val="15"/>
              </w:rPr>
            </w:pPr>
            <w:r>
              <w:rPr>
                <w:rFonts w:ascii="Arial" w:hAnsi="Arial" w:cs="Arial"/>
                <w:sz w:val="15"/>
                <w:szCs w:val="15"/>
              </w:rPr>
              <w:t>8</w:t>
            </w:r>
          </w:p>
        </w:tc>
        <w:tc>
          <w:tcPr>
            <w:tcW w:w="5402"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both"/>
              <w:rPr>
                <w:sz w:val="24"/>
                <w:szCs w:val="24"/>
              </w:rPr>
            </w:pPr>
            <w:r>
              <w:rPr>
                <w:rFonts w:ascii="Arial" w:hAnsi="Arial" w:cs="Arial"/>
                <w:sz w:val="16"/>
              </w:rPr>
              <w:t>módulo de portal de transparência</w:t>
            </w:r>
          </w:p>
        </w:tc>
        <w:tc>
          <w:tcPr>
            <w:tcW w:w="90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right"/>
              <w:rPr>
                <w:rFonts w:ascii="Arial" w:hAnsi="Arial" w:cs="Arial"/>
                <w:sz w:val="15"/>
                <w:szCs w:val="15"/>
              </w:rPr>
            </w:pPr>
            <w:r>
              <w:rPr>
                <w:rFonts w:ascii="Arial" w:hAnsi="Arial" w:cs="Arial"/>
                <w:sz w:val="15"/>
                <w:szCs w:val="15"/>
              </w:rPr>
              <w:t xml:space="preserve">12,00 </w:t>
            </w:r>
          </w:p>
        </w:tc>
        <w:tc>
          <w:tcPr>
            <w:tcW w:w="144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right"/>
              <w:rPr>
                <w:rFonts w:ascii="Arial" w:hAnsi="Arial" w:cs="Arial"/>
                <w:sz w:val="15"/>
                <w:szCs w:val="15"/>
              </w:rPr>
            </w:pPr>
            <w:r>
              <w:rPr>
                <w:rFonts w:ascii="Arial" w:hAnsi="Arial" w:cs="Arial"/>
                <w:sz w:val="15"/>
                <w:szCs w:val="15"/>
              </w:rPr>
              <w:t xml:space="preserve">385,00 </w:t>
            </w:r>
          </w:p>
        </w:tc>
        <w:tc>
          <w:tcPr>
            <w:tcW w:w="144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right"/>
              <w:rPr>
                <w:rFonts w:ascii="Arial" w:hAnsi="Arial" w:cs="Arial"/>
                <w:sz w:val="15"/>
                <w:szCs w:val="15"/>
              </w:rPr>
            </w:pPr>
            <w:r>
              <w:rPr>
                <w:rFonts w:ascii="Arial" w:hAnsi="Arial" w:cs="Arial"/>
                <w:sz w:val="15"/>
                <w:szCs w:val="15"/>
              </w:rPr>
              <w:t>4620,00</w:t>
            </w:r>
          </w:p>
        </w:tc>
      </w:tr>
      <w:tr w:rsidR="0015700E" w:rsidTr="006A3BBD">
        <w:tc>
          <w:tcPr>
            <w:tcW w:w="60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center"/>
              <w:rPr>
                <w:rFonts w:ascii="Arial" w:hAnsi="Arial" w:cs="Arial"/>
                <w:sz w:val="15"/>
                <w:szCs w:val="15"/>
              </w:rPr>
            </w:pPr>
            <w:r>
              <w:rPr>
                <w:rFonts w:ascii="Arial" w:hAnsi="Arial" w:cs="Arial"/>
                <w:sz w:val="15"/>
                <w:szCs w:val="15"/>
              </w:rPr>
              <w:t>9</w:t>
            </w:r>
          </w:p>
        </w:tc>
        <w:tc>
          <w:tcPr>
            <w:tcW w:w="5402"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both"/>
              <w:rPr>
                <w:sz w:val="24"/>
                <w:szCs w:val="24"/>
              </w:rPr>
            </w:pPr>
            <w:r>
              <w:rPr>
                <w:rFonts w:ascii="Arial" w:hAnsi="Arial" w:cs="Arial"/>
                <w:sz w:val="16"/>
              </w:rPr>
              <w:t>módulo de autoatendimento e serviços via WEB</w:t>
            </w:r>
          </w:p>
        </w:tc>
        <w:tc>
          <w:tcPr>
            <w:tcW w:w="90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right"/>
              <w:rPr>
                <w:rFonts w:ascii="Arial" w:hAnsi="Arial" w:cs="Arial"/>
                <w:sz w:val="15"/>
                <w:szCs w:val="15"/>
              </w:rPr>
            </w:pPr>
            <w:r>
              <w:rPr>
                <w:rFonts w:ascii="Arial" w:hAnsi="Arial" w:cs="Arial"/>
                <w:sz w:val="15"/>
                <w:szCs w:val="15"/>
              </w:rPr>
              <w:t xml:space="preserve">12,00 </w:t>
            </w:r>
          </w:p>
        </w:tc>
        <w:tc>
          <w:tcPr>
            <w:tcW w:w="144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right"/>
              <w:rPr>
                <w:rFonts w:ascii="Arial" w:hAnsi="Arial" w:cs="Arial"/>
                <w:sz w:val="15"/>
                <w:szCs w:val="15"/>
              </w:rPr>
            </w:pPr>
            <w:r>
              <w:rPr>
                <w:rFonts w:ascii="Arial" w:hAnsi="Arial" w:cs="Arial"/>
                <w:sz w:val="15"/>
                <w:szCs w:val="15"/>
              </w:rPr>
              <w:t xml:space="preserve">282,00 </w:t>
            </w:r>
          </w:p>
        </w:tc>
        <w:tc>
          <w:tcPr>
            <w:tcW w:w="144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right"/>
              <w:rPr>
                <w:rFonts w:ascii="Arial" w:hAnsi="Arial" w:cs="Arial"/>
                <w:sz w:val="15"/>
                <w:szCs w:val="15"/>
              </w:rPr>
            </w:pPr>
            <w:r>
              <w:rPr>
                <w:rFonts w:ascii="Arial" w:hAnsi="Arial" w:cs="Arial"/>
                <w:sz w:val="15"/>
                <w:szCs w:val="15"/>
              </w:rPr>
              <w:t>3384,00</w:t>
            </w:r>
          </w:p>
        </w:tc>
      </w:tr>
      <w:tr w:rsidR="0015700E" w:rsidTr="006A3BBD">
        <w:tc>
          <w:tcPr>
            <w:tcW w:w="60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center"/>
              <w:rPr>
                <w:rFonts w:ascii="Arial" w:hAnsi="Arial" w:cs="Arial"/>
                <w:sz w:val="15"/>
                <w:szCs w:val="15"/>
              </w:rPr>
            </w:pPr>
            <w:r>
              <w:rPr>
                <w:rFonts w:ascii="Arial" w:hAnsi="Arial" w:cs="Arial"/>
                <w:sz w:val="15"/>
                <w:szCs w:val="15"/>
              </w:rPr>
              <w:t>10</w:t>
            </w:r>
          </w:p>
        </w:tc>
        <w:tc>
          <w:tcPr>
            <w:tcW w:w="5402"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both"/>
              <w:rPr>
                <w:sz w:val="24"/>
                <w:szCs w:val="24"/>
              </w:rPr>
            </w:pPr>
            <w:r>
              <w:rPr>
                <w:rFonts w:ascii="Arial" w:hAnsi="Arial" w:cs="Arial"/>
                <w:sz w:val="16"/>
              </w:rPr>
              <w:t>módulo de NFS-e</w:t>
            </w:r>
          </w:p>
        </w:tc>
        <w:tc>
          <w:tcPr>
            <w:tcW w:w="90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right"/>
              <w:rPr>
                <w:rFonts w:ascii="Arial" w:hAnsi="Arial" w:cs="Arial"/>
                <w:sz w:val="15"/>
                <w:szCs w:val="15"/>
              </w:rPr>
            </w:pPr>
            <w:r>
              <w:rPr>
                <w:rFonts w:ascii="Arial" w:hAnsi="Arial" w:cs="Arial"/>
                <w:sz w:val="15"/>
                <w:szCs w:val="15"/>
              </w:rPr>
              <w:t xml:space="preserve">12,00 </w:t>
            </w:r>
          </w:p>
        </w:tc>
        <w:tc>
          <w:tcPr>
            <w:tcW w:w="144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right"/>
              <w:rPr>
                <w:rFonts w:ascii="Arial" w:hAnsi="Arial" w:cs="Arial"/>
                <w:sz w:val="15"/>
                <w:szCs w:val="15"/>
              </w:rPr>
            </w:pPr>
            <w:r>
              <w:rPr>
                <w:rFonts w:ascii="Arial" w:hAnsi="Arial" w:cs="Arial"/>
                <w:sz w:val="15"/>
                <w:szCs w:val="15"/>
              </w:rPr>
              <w:t xml:space="preserve">365,00 </w:t>
            </w:r>
          </w:p>
        </w:tc>
        <w:tc>
          <w:tcPr>
            <w:tcW w:w="144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right"/>
              <w:rPr>
                <w:rFonts w:ascii="Arial" w:hAnsi="Arial" w:cs="Arial"/>
                <w:sz w:val="15"/>
                <w:szCs w:val="15"/>
              </w:rPr>
            </w:pPr>
            <w:r>
              <w:rPr>
                <w:rFonts w:ascii="Arial" w:hAnsi="Arial" w:cs="Arial"/>
                <w:sz w:val="15"/>
                <w:szCs w:val="15"/>
              </w:rPr>
              <w:t>4380,00</w:t>
            </w:r>
          </w:p>
        </w:tc>
      </w:tr>
      <w:tr w:rsidR="0015700E" w:rsidTr="006A3BBD">
        <w:tc>
          <w:tcPr>
            <w:tcW w:w="60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center"/>
              <w:rPr>
                <w:rFonts w:ascii="Arial" w:hAnsi="Arial" w:cs="Arial"/>
                <w:sz w:val="15"/>
                <w:szCs w:val="15"/>
              </w:rPr>
            </w:pPr>
            <w:r>
              <w:rPr>
                <w:rFonts w:ascii="Arial" w:hAnsi="Arial" w:cs="Arial"/>
                <w:sz w:val="15"/>
                <w:szCs w:val="15"/>
              </w:rPr>
              <w:t>11</w:t>
            </w:r>
          </w:p>
        </w:tc>
        <w:tc>
          <w:tcPr>
            <w:tcW w:w="5402"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both"/>
              <w:rPr>
                <w:sz w:val="24"/>
                <w:szCs w:val="24"/>
              </w:rPr>
            </w:pPr>
            <w:r>
              <w:rPr>
                <w:rFonts w:ascii="Arial" w:hAnsi="Arial" w:cs="Arial"/>
                <w:sz w:val="16"/>
              </w:rPr>
              <w:t>módulo de receitas diversas</w:t>
            </w:r>
          </w:p>
        </w:tc>
        <w:tc>
          <w:tcPr>
            <w:tcW w:w="90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right"/>
              <w:rPr>
                <w:rFonts w:ascii="Arial" w:hAnsi="Arial" w:cs="Arial"/>
                <w:sz w:val="15"/>
                <w:szCs w:val="15"/>
              </w:rPr>
            </w:pPr>
            <w:r>
              <w:rPr>
                <w:rFonts w:ascii="Arial" w:hAnsi="Arial" w:cs="Arial"/>
                <w:sz w:val="15"/>
                <w:szCs w:val="15"/>
              </w:rPr>
              <w:t xml:space="preserve">12,00 </w:t>
            </w:r>
          </w:p>
        </w:tc>
        <w:tc>
          <w:tcPr>
            <w:tcW w:w="144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right"/>
              <w:rPr>
                <w:rFonts w:ascii="Arial" w:hAnsi="Arial" w:cs="Arial"/>
                <w:sz w:val="15"/>
                <w:szCs w:val="15"/>
              </w:rPr>
            </w:pPr>
            <w:r>
              <w:rPr>
                <w:rFonts w:ascii="Arial" w:hAnsi="Arial" w:cs="Arial"/>
                <w:sz w:val="15"/>
                <w:szCs w:val="15"/>
              </w:rPr>
              <w:t xml:space="preserve">110,00 </w:t>
            </w:r>
          </w:p>
        </w:tc>
        <w:tc>
          <w:tcPr>
            <w:tcW w:w="144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right"/>
              <w:rPr>
                <w:rFonts w:ascii="Arial" w:hAnsi="Arial" w:cs="Arial"/>
                <w:sz w:val="15"/>
                <w:szCs w:val="15"/>
              </w:rPr>
            </w:pPr>
            <w:r>
              <w:rPr>
                <w:rFonts w:ascii="Arial" w:hAnsi="Arial" w:cs="Arial"/>
                <w:sz w:val="15"/>
                <w:szCs w:val="15"/>
              </w:rPr>
              <w:t>1320,00</w:t>
            </w:r>
          </w:p>
        </w:tc>
      </w:tr>
      <w:tr w:rsidR="0015700E" w:rsidTr="006A3BBD">
        <w:tc>
          <w:tcPr>
            <w:tcW w:w="60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center"/>
              <w:rPr>
                <w:rFonts w:ascii="Arial" w:hAnsi="Arial" w:cs="Arial"/>
                <w:sz w:val="15"/>
                <w:szCs w:val="15"/>
              </w:rPr>
            </w:pPr>
            <w:r>
              <w:rPr>
                <w:rFonts w:ascii="Arial" w:hAnsi="Arial" w:cs="Arial"/>
                <w:sz w:val="15"/>
                <w:szCs w:val="15"/>
              </w:rPr>
              <w:t>12</w:t>
            </w:r>
          </w:p>
        </w:tc>
        <w:tc>
          <w:tcPr>
            <w:tcW w:w="5402"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both"/>
              <w:rPr>
                <w:sz w:val="24"/>
                <w:szCs w:val="24"/>
              </w:rPr>
            </w:pPr>
            <w:r>
              <w:rPr>
                <w:rFonts w:ascii="Arial" w:hAnsi="Arial" w:cs="Arial"/>
                <w:sz w:val="16"/>
              </w:rPr>
              <w:t>módulo de IPTU/ITBI e TAXAS</w:t>
            </w:r>
          </w:p>
        </w:tc>
        <w:tc>
          <w:tcPr>
            <w:tcW w:w="90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right"/>
              <w:rPr>
                <w:rFonts w:ascii="Arial" w:hAnsi="Arial" w:cs="Arial"/>
                <w:sz w:val="15"/>
                <w:szCs w:val="15"/>
              </w:rPr>
            </w:pPr>
            <w:r>
              <w:rPr>
                <w:rFonts w:ascii="Arial" w:hAnsi="Arial" w:cs="Arial"/>
                <w:sz w:val="15"/>
                <w:szCs w:val="15"/>
              </w:rPr>
              <w:t xml:space="preserve">12,00 </w:t>
            </w:r>
          </w:p>
        </w:tc>
        <w:tc>
          <w:tcPr>
            <w:tcW w:w="144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right"/>
              <w:rPr>
                <w:rFonts w:ascii="Arial" w:hAnsi="Arial" w:cs="Arial"/>
                <w:sz w:val="15"/>
                <w:szCs w:val="15"/>
              </w:rPr>
            </w:pPr>
            <w:r>
              <w:rPr>
                <w:rFonts w:ascii="Arial" w:hAnsi="Arial" w:cs="Arial"/>
                <w:sz w:val="15"/>
                <w:szCs w:val="15"/>
              </w:rPr>
              <w:t xml:space="preserve">420,00 </w:t>
            </w:r>
          </w:p>
        </w:tc>
        <w:tc>
          <w:tcPr>
            <w:tcW w:w="144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right"/>
              <w:rPr>
                <w:rFonts w:ascii="Arial" w:hAnsi="Arial" w:cs="Arial"/>
                <w:sz w:val="15"/>
                <w:szCs w:val="15"/>
              </w:rPr>
            </w:pPr>
            <w:r>
              <w:rPr>
                <w:rFonts w:ascii="Arial" w:hAnsi="Arial" w:cs="Arial"/>
                <w:sz w:val="15"/>
                <w:szCs w:val="15"/>
              </w:rPr>
              <w:t>5040,00</w:t>
            </w:r>
          </w:p>
        </w:tc>
      </w:tr>
      <w:tr w:rsidR="0015700E" w:rsidTr="006A3BBD">
        <w:tc>
          <w:tcPr>
            <w:tcW w:w="60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center"/>
              <w:rPr>
                <w:rFonts w:ascii="Arial" w:hAnsi="Arial" w:cs="Arial"/>
                <w:sz w:val="15"/>
                <w:szCs w:val="15"/>
              </w:rPr>
            </w:pPr>
            <w:r>
              <w:rPr>
                <w:rFonts w:ascii="Arial" w:hAnsi="Arial" w:cs="Arial"/>
                <w:sz w:val="15"/>
                <w:szCs w:val="15"/>
              </w:rPr>
              <w:t>13</w:t>
            </w:r>
          </w:p>
        </w:tc>
        <w:tc>
          <w:tcPr>
            <w:tcW w:w="5402"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both"/>
              <w:rPr>
                <w:sz w:val="24"/>
                <w:szCs w:val="24"/>
              </w:rPr>
            </w:pPr>
            <w:r>
              <w:rPr>
                <w:rFonts w:ascii="Arial" w:hAnsi="Arial" w:cs="Arial"/>
                <w:sz w:val="16"/>
              </w:rPr>
              <w:t>módulo de ISSQN e taxas</w:t>
            </w:r>
          </w:p>
        </w:tc>
        <w:tc>
          <w:tcPr>
            <w:tcW w:w="90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right"/>
              <w:rPr>
                <w:rFonts w:ascii="Arial" w:hAnsi="Arial" w:cs="Arial"/>
                <w:sz w:val="15"/>
                <w:szCs w:val="15"/>
              </w:rPr>
            </w:pPr>
            <w:r>
              <w:rPr>
                <w:rFonts w:ascii="Arial" w:hAnsi="Arial" w:cs="Arial"/>
                <w:sz w:val="15"/>
                <w:szCs w:val="15"/>
              </w:rPr>
              <w:t xml:space="preserve">12,00 </w:t>
            </w:r>
          </w:p>
        </w:tc>
        <w:tc>
          <w:tcPr>
            <w:tcW w:w="144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right"/>
              <w:rPr>
                <w:rFonts w:ascii="Arial" w:hAnsi="Arial" w:cs="Arial"/>
                <w:sz w:val="15"/>
                <w:szCs w:val="15"/>
              </w:rPr>
            </w:pPr>
            <w:r>
              <w:rPr>
                <w:rFonts w:ascii="Arial" w:hAnsi="Arial" w:cs="Arial"/>
                <w:sz w:val="15"/>
                <w:szCs w:val="15"/>
              </w:rPr>
              <w:t xml:space="preserve">338,00 </w:t>
            </w:r>
          </w:p>
        </w:tc>
        <w:tc>
          <w:tcPr>
            <w:tcW w:w="144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right"/>
              <w:rPr>
                <w:rFonts w:ascii="Arial" w:hAnsi="Arial" w:cs="Arial"/>
                <w:sz w:val="15"/>
                <w:szCs w:val="15"/>
              </w:rPr>
            </w:pPr>
            <w:r>
              <w:rPr>
                <w:rFonts w:ascii="Arial" w:hAnsi="Arial" w:cs="Arial"/>
                <w:sz w:val="15"/>
                <w:szCs w:val="15"/>
              </w:rPr>
              <w:t>4056,00</w:t>
            </w:r>
          </w:p>
        </w:tc>
      </w:tr>
      <w:tr w:rsidR="0015700E" w:rsidTr="006A3BBD">
        <w:tc>
          <w:tcPr>
            <w:tcW w:w="60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center"/>
              <w:rPr>
                <w:rFonts w:ascii="Arial" w:hAnsi="Arial" w:cs="Arial"/>
                <w:sz w:val="15"/>
                <w:szCs w:val="15"/>
              </w:rPr>
            </w:pPr>
            <w:r>
              <w:rPr>
                <w:rFonts w:ascii="Arial" w:hAnsi="Arial" w:cs="Arial"/>
                <w:sz w:val="15"/>
                <w:szCs w:val="15"/>
              </w:rPr>
              <w:t>14</w:t>
            </w:r>
          </w:p>
        </w:tc>
        <w:tc>
          <w:tcPr>
            <w:tcW w:w="5402"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both"/>
              <w:rPr>
                <w:sz w:val="24"/>
                <w:szCs w:val="24"/>
              </w:rPr>
            </w:pPr>
            <w:r>
              <w:rPr>
                <w:rFonts w:ascii="Arial" w:hAnsi="Arial" w:cs="Arial"/>
                <w:sz w:val="16"/>
              </w:rPr>
              <w:t>módulo de controle interno</w:t>
            </w:r>
          </w:p>
        </w:tc>
        <w:tc>
          <w:tcPr>
            <w:tcW w:w="90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right"/>
              <w:rPr>
                <w:rFonts w:ascii="Arial" w:hAnsi="Arial" w:cs="Arial"/>
                <w:sz w:val="15"/>
                <w:szCs w:val="15"/>
              </w:rPr>
            </w:pPr>
            <w:r>
              <w:rPr>
                <w:rFonts w:ascii="Arial" w:hAnsi="Arial" w:cs="Arial"/>
                <w:sz w:val="15"/>
                <w:szCs w:val="15"/>
              </w:rPr>
              <w:t xml:space="preserve">12,00 </w:t>
            </w:r>
          </w:p>
        </w:tc>
        <w:tc>
          <w:tcPr>
            <w:tcW w:w="144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right"/>
              <w:rPr>
                <w:rFonts w:ascii="Arial" w:hAnsi="Arial" w:cs="Arial"/>
                <w:sz w:val="15"/>
                <w:szCs w:val="15"/>
              </w:rPr>
            </w:pPr>
            <w:r>
              <w:rPr>
                <w:rFonts w:ascii="Arial" w:hAnsi="Arial" w:cs="Arial"/>
                <w:sz w:val="15"/>
                <w:szCs w:val="15"/>
              </w:rPr>
              <w:t xml:space="preserve">231,00 </w:t>
            </w:r>
          </w:p>
        </w:tc>
        <w:tc>
          <w:tcPr>
            <w:tcW w:w="144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right"/>
              <w:rPr>
                <w:rFonts w:ascii="Arial" w:hAnsi="Arial" w:cs="Arial"/>
                <w:sz w:val="15"/>
                <w:szCs w:val="15"/>
              </w:rPr>
            </w:pPr>
            <w:r>
              <w:rPr>
                <w:rFonts w:ascii="Arial" w:hAnsi="Arial" w:cs="Arial"/>
                <w:sz w:val="15"/>
                <w:szCs w:val="15"/>
              </w:rPr>
              <w:t>2772,00</w:t>
            </w:r>
          </w:p>
        </w:tc>
      </w:tr>
      <w:tr w:rsidR="0015700E" w:rsidTr="006A3BBD">
        <w:tc>
          <w:tcPr>
            <w:tcW w:w="60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center"/>
              <w:rPr>
                <w:rFonts w:ascii="Arial" w:hAnsi="Arial" w:cs="Arial"/>
                <w:sz w:val="15"/>
                <w:szCs w:val="15"/>
              </w:rPr>
            </w:pPr>
            <w:r>
              <w:rPr>
                <w:rFonts w:ascii="Arial" w:hAnsi="Arial" w:cs="Arial"/>
                <w:sz w:val="15"/>
                <w:szCs w:val="15"/>
              </w:rPr>
              <w:t>15</w:t>
            </w:r>
          </w:p>
        </w:tc>
        <w:tc>
          <w:tcPr>
            <w:tcW w:w="5402"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both"/>
              <w:rPr>
                <w:sz w:val="24"/>
                <w:szCs w:val="24"/>
              </w:rPr>
            </w:pPr>
            <w:r>
              <w:rPr>
                <w:rFonts w:ascii="Arial" w:hAnsi="Arial" w:cs="Arial"/>
                <w:sz w:val="16"/>
              </w:rPr>
              <w:t>sistema de tarifa de água</w:t>
            </w:r>
          </w:p>
        </w:tc>
        <w:tc>
          <w:tcPr>
            <w:tcW w:w="90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right"/>
              <w:rPr>
                <w:rFonts w:ascii="Arial" w:hAnsi="Arial" w:cs="Arial"/>
                <w:sz w:val="15"/>
                <w:szCs w:val="15"/>
              </w:rPr>
            </w:pPr>
            <w:r>
              <w:rPr>
                <w:rFonts w:ascii="Arial" w:hAnsi="Arial" w:cs="Arial"/>
                <w:sz w:val="15"/>
                <w:szCs w:val="15"/>
              </w:rPr>
              <w:t xml:space="preserve">12,00 </w:t>
            </w:r>
          </w:p>
        </w:tc>
        <w:tc>
          <w:tcPr>
            <w:tcW w:w="144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right"/>
              <w:rPr>
                <w:rFonts w:ascii="Arial" w:hAnsi="Arial" w:cs="Arial"/>
                <w:sz w:val="15"/>
                <w:szCs w:val="15"/>
              </w:rPr>
            </w:pPr>
            <w:r>
              <w:rPr>
                <w:rFonts w:ascii="Arial" w:hAnsi="Arial" w:cs="Arial"/>
                <w:sz w:val="15"/>
                <w:szCs w:val="15"/>
              </w:rPr>
              <w:t xml:space="preserve">520,00 </w:t>
            </w:r>
          </w:p>
        </w:tc>
        <w:tc>
          <w:tcPr>
            <w:tcW w:w="144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right"/>
              <w:rPr>
                <w:rFonts w:ascii="Arial" w:hAnsi="Arial" w:cs="Arial"/>
                <w:sz w:val="15"/>
                <w:szCs w:val="15"/>
              </w:rPr>
            </w:pPr>
            <w:r>
              <w:rPr>
                <w:rFonts w:ascii="Arial" w:hAnsi="Arial" w:cs="Arial"/>
                <w:sz w:val="15"/>
                <w:szCs w:val="15"/>
              </w:rPr>
              <w:t>6240,00</w:t>
            </w:r>
          </w:p>
        </w:tc>
      </w:tr>
      <w:tr w:rsidR="0015700E" w:rsidTr="006A3BBD">
        <w:tc>
          <w:tcPr>
            <w:tcW w:w="60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center"/>
              <w:rPr>
                <w:rFonts w:ascii="Arial" w:hAnsi="Arial" w:cs="Arial"/>
                <w:sz w:val="15"/>
                <w:szCs w:val="15"/>
              </w:rPr>
            </w:pPr>
            <w:r>
              <w:rPr>
                <w:rFonts w:ascii="Arial" w:hAnsi="Arial" w:cs="Arial"/>
                <w:sz w:val="15"/>
                <w:szCs w:val="15"/>
              </w:rPr>
              <w:t>16</w:t>
            </w:r>
          </w:p>
        </w:tc>
        <w:tc>
          <w:tcPr>
            <w:tcW w:w="5402"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both"/>
              <w:rPr>
                <w:sz w:val="24"/>
                <w:szCs w:val="24"/>
              </w:rPr>
            </w:pPr>
            <w:r>
              <w:rPr>
                <w:rFonts w:ascii="Arial" w:hAnsi="Arial" w:cs="Arial"/>
                <w:sz w:val="16"/>
              </w:rPr>
              <w:t>módulo de planejamento e orçamento assistência social</w:t>
            </w:r>
          </w:p>
        </w:tc>
        <w:tc>
          <w:tcPr>
            <w:tcW w:w="90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right"/>
              <w:rPr>
                <w:rFonts w:ascii="Arial" w:hAnsi="Arial" w:cs="Arial"/>
                <w:sz w:val="15"/>
                <w:szCs w:val="15"/>
              </w:rPr>
            </w:pPr>
            <w:r>
              <w:rPr>
                <w:rFonts w:ascii="Arial" w:hAnsi="Arial" w:cs="Arial"/>
                <w:sz w:val="15"/>
                <w:szCs w:val="15"/>
              </w:rPr>
              <w:t xml:space="preserve">12,00 </w:t>
            </w:r>
          </w:p>
        </w:tc>
        <w:tc>
          <w:tcPr>
            <w:tcW w:w="144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right"/>
              <w:rPr>
                <w:rFonts w:ascii="Arial" w:hAnsi="Arial" w:cs="Arial"/>
                <w:sz w:val="15"/>
                <w:szCs w:val="15"/>
              </w:rPr>
            </w:pPr>
            <w:r>
              <w:rPr>
                <w:rFonts w:ascii="Arial" w:hAnsi="Arial" w:cs="Arial"/>
                <w:sz w:val="15"/>
                <w:szCs w:val="15"/>
              </w:rPr>
              <w:t xml:space="preserve">45,00 </w:t>
            </w:r>
          </w:p>
        </w:tc>
        <w:tc>
          <w:tcPr>
            <w:tcW w:w="144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right"/>
              <w:rPr>
                <w:rFonts w:ascii="Arial" w:hAnsi="Arial" w:cs="Arial"/>
                <w:sz w:val="15"/>
                <w:szCs w:val="15"/>
              </w:rPr>
            </w:pPr>
            <w:r>
              <w:rPr>
                <w:rFonts w:ascii="Arial" w:hAnsi="Arial" w:cs="Arial"/>
                <w:sz w:val="15"/>
                <w:szCs w:val="15"/>
              </w:rPr>
              <w:t>540,00</w:t>
            </w:r>
          </w:p>
        </w:tc>
      </w:tr>
      <w:tr w:rsidR="0015700E" w:rsidTr="006A3BBD">
        <w:tc>
          <w:tcPr>
            <w:tcW w:w="60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center"/>
              <w:rPr>
                <w:rFonts w:ascii="Arial" w:hAnsi="Arial" w:cs="Arial"/>
                <w:sz w:val="15"/>
                <w:szCs w:val="15"/>
              </w:rPr>
            </w:pPr>
            <w:r>
              <w:rPr>
                <w:rFonts w:ascii="Arial" w:hAnsi="Arial" w:cs="Arial"/>
                <w:sz w:val="15"/>
                <w:szCs w:val="15"/>
              </w:rPr>
              <w:t>17</w:t>
            </w:r>
          </w:p>
        </w:tc>
        <w:tc>
          <w:tcPr>
            <w:tcW w:w="5402"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both"/>
              <w:rPr>
                <w:sz w:val="24"/>
                <w:szCs w:val="24"/>
              </w:rPr>
            </w:pPr>
            <w:r>
              <w:rPr>
                <w:rFonts w:ascii="Arial" w:hAnsi="Arial" w:cs="Arial"/>
                <w:sz w:val="16"/>
              </w:rPr>
              <w:t>módulo de contabilidade pública e execução financeira e PC para Assistência Social</w:t>
            </w:r>
          </w:p>
        </w:tc>
        <w:tc>
          <w:tcPr>
            <w:tcW w:w="90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right"/>
              <w:rPr>
                <w:rFonts w:ascii="Arial" w:hAnsi="Arial" w:cs="Arial"/>
                <w:sz w:val="15"/>
                <w:szCs w:val="15"/>
              </w:rPr>
            </w:pPr>
            <w:r>
              <w:rPr>
                <w:rFonts w:ascii="Arial" w:hAnsi="Arial" w:cs="Arial"/>
                <w:sz w:val="15"/>
                <w:szCs w:val="15"/>
              </w:rPr>
              <w:t xml:space="preserve">12,00 </w:t>
            </w:r>
          </w:p>
        </w:tc>
        <w:tc>
          <w:tcPr>
            <w:tcW w:w="144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right"/>
              <w:rPr>
                <w:rFonts w:ascii="Arial" w:hAnsi="Arial" w:cs="Arial"/>
                <w:sz w:val="15"/>
                <w:szCs w:val="15"/>
              </w:rPr>
            </w:pPr>
            <w:r>
              <w:rPr>
                <w:rFonts w:ascii="Arial" w:hAnsi="Arial" w:cs="Arial"/>
                <w:sz w:val="15"/>
                <w:szCs w:val="15"/>
              </w:rPr>
              <w:t xml:space="preserve">110,00 </w:t>
            </w:r>
          </w:p>
        </w:tc>
        <w:tc>
          <w:tcPr>
            <w:tcW w:w="144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right"/>
              <w:rPr>
                <w:rFonts w:ascii="Arial" w:hAnsi="Arial" w:cs="Arial"/>
                <w:sz w:val="15"/>
                <w:szCs w:val="15"/>
              </w:rPr>
            </w:pPr>
            <w:r>
              <w:rPr>
                <w:rFonts w:ascii="Arial" w:hAnsi="Arial" w:cs="Arial"/>
                <w:sz w:val="15"/>
                <w:szCs w:val="15"/>
              </w:rPr>
              <w:t>1320,00</w:t>
            </w:r>
          </w:p>
        </w:tc>
      </w:tr>
      <w:tr w:rsidR="0015700E" w:rsidTr="006A3BBD">
        <w:tc>
          <w:tcPr>
            <w:tcW w:w="60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center"/>
              <w:rPr>
                <w:rFonts w:ascii="Arial" w:hAnsi="Arial" w:cs="Arial"/>
                <w:sz w:val="15"/>
                <w:szCs w:val="15"/>
              </w:rPr>
            </w:pPr>
            <w:r>
              <w:rPr>
                <w:rFonts w:ascii="Arial" w:hAnsi="Arial" w:cs="Arial"/>
                <w:sz w:val="15"/>
                <w:szCs w:val="15"/>
              </w:rPr>
              <w:t>18</w:t>
            </w:r>
          </w:p>
        </w:tc>
        <w:tc>
          <w:tcPr>
            <w:tcW w:w="5402"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both"/>
              <w:rPr>
                <w:sz w:val="24"/>
                <w:szCs w:val="24"/>
              </w:rPr>
            </w:pPr>
            <w:r>
              <w:rPr>
                <w:rFonts w:ascii="Arial" w:hAnsi="Arial" w:cs="Arial"/>
                <w:sz w:val="16"/>
              </w:rPr>
              <w:t xml:space="preserve">módulo de compras e licitação para Assistência </w:t>
            </w:r>
            <w:r>
              <w:rPr>
                <w:rFonts w:ascii="Arial" w:hAnsi="Arial" w:cs="Arial"/>
                <w:sz w:val="16"/>
              </w:rPr>
              <w:lastRenderedPageBreak/>
              <w:t>Social</w:t>
            </w:r>
          </w:p>
        </w:tc>
        <w:tc>
          <w:tcPr>
            <w:tcW w:w="90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center"/>
              <w:rPr>
                <w:rFonts w:ascii="Arial" w:hAnsi="Arial" w:cs="Arial"/>
                <w:sz w:val="15"/>
                <w:szCs w:val="15"/>
              </w:rPr>
            </w:pPr>
            <w:r>
              <w:rPr>
                <w:rFonts w:ascii="Arial" w:hAnsi="Arial" w:cs="Arial"/>
                <w:sz w:val="15"/>
                <w:szCs w:val="15"/>
              </w:rPr>
              <w:lastRenderedPageBreak/>
              <w:t>UND.</w:t>
            </w:r>
          </w:p>
        </w:tc>
        <w:tc>
          <w:tcPr>
            <w:tcW w:w="144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right"/>
              <w:rPr>
                <w:rFonts w:ascii="Arial" w:hAnsi="Arial" w:cs="Arial"/>
                <w:sz w:val="15"/>
                <w:szCs w:val="15"/>
              </w:rPr>
            </w:pPr>
            <w:r>
              <w:rPr>
                <w:rFonts w:ascii="Arial" w:hAnsi="Arial" w:cs="Arial"/>
                <w:sz w:val="15"/>
                <w:szCs w:val="15"/>
              </w:rPr>
              <w:t xml:space="preserve">12,00 </w:t>
            </w:r>
          </w:p>
        </w:tc>
        <w:tc>
          <w:tcPr>
            <w:tcW w:w="144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right"/>
              <w:rPr>
                <w:rFonts w:ascii="Arial" w:hAnsi="Arial" w:cs="Arial"/>
                <w:sz w:val="15"/>
                <w:szCs w:val="15"/>
              </w:rPr>
            </w:pPr>
            <w:r>
              <w:rPr>
                <w:rFonts w:ascii="Arial" w:hAnsi="Arial" w:cs="Arial"/>
                <w:sz w:val="15"/>
                <w:szCs w:val="15"/>
              </w:rPr>
              <w:t xml:space="preserve">90,00 </w:t>
            </w:r>
          </w:p>
        </w:tc>
        <w:tc>
          <w:tcPr>
            <w:tcW w:w="144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right"/>
              <w:rPr>
                <w:rFonts w:ascii="Arial" w:hAnsi="Arial" w:cs="Arial"/>
                <w:sz w:val="15"/>
                <w:szCs w:val="15"/>
              </w:rPr>
            </w:pPr>
            <w:r>
              <w:rPr>
                <w:rFonts w:ascii="Arial" w:hAnsi="Arial" w:cs="Arial"/>
                <w:sz w:val="15"/>
                <w:szCs w:val="15"/>
              </w:rPr>
              <w:t>1080,00</w:t>
            </w:r>
          </w:p>
        </w:tc>
      </w:tr>
      <w:tr w:rsidR="0015700E" w:rsidTr="006A3BBD">
        <w:tc>
          <w:tcPr>
            <w:tcW w:w="60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center"/>
              <w:rPr>
                <w:rFonts w:ascii="Arial" w:hAnsi="Arial" w:cs="Arial"/>
                <w:sz w:val="15"/>
                <w:szCs w:val="15"/>
              </w:rPr>
            </w:pPr>
            <w:r>
              <w:rPr>
                <w:rFonts w:ascii="Arial" w:hAnsi="Arial" w:cs="Arial"/>
                <w:sz w:val="15"/>
                <w:szCs w:val="15"/>
              </w:rPr>
              <w:lastRenderedPageBreak/>
              <w:t>19</w:t>
            </w:r>
          </w:p>
        </w:tc>
        <w:tc>
          <w:tcPr>
            <w:tcW w:w="5402"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both"/>
              <w:rPr>
                <w:sz w:val="24"/>
                <w:szCs w:val="24"/>
              </w:rPr>
            </w:pPr>
            <w:r>
              <w:rPr>
                <w:rFonts w:ascii="Arial" w:hAnsi="Arial" w:cs="Arial"/>
                <w:sz w:val="16"/>
              </w:rPr>
              <w:t>módulo de portal de transparência Assistência Social</w:t>
            </w:r>
          </w:p>
        </w:tc>
        <w:tc>
          <w:tcPr>
            <w:tcW w:w="90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right"/>
              <w:rPr>
                <w:rFonts w:ascii="Arial" w:hAnsi="Arial" w:cs="Arial"/>
                <w:sz w:val="15"/>
                <w:szCs w:val="15"/>
              </w:rPr>
            </w:pPr>
            <w:r>
              <w:rPr>
                <w:rFonts w:ascii="Arial" w:hAnsi="Arial" w:cs="Arial"/>
                <w:sz w:val="15"/>
                <w:szCs w:val="15"/>
              </w:rPr>
              <w:t xml:space="preserve">12,00 </w:t>
            </w:r>
          </w:p>
        </w:tc>
        <w:tc>
          <w:tcPr>
            <w:tcW w:w="144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right"/>
              <w:rPr>
                <w:rFonts w:ascii="Arial" w:hAnsi="Arial" w:cs="Arial"/>
                <w:sz w:val="15"/>
                <w:szCs w:val="15"/>
              </w:rPr>
            </w:pPr>
            <w:r>
              <w:rPr>
                <w:rFonts w:ascii="Arial" w:hAnsi="Arial" w:cs="Arial"/>
                <w:sz w:val="15"/>
                <w:szCs w:val="15"/>
              </w:rPr>
              <w:t xml:space="preserve">45,00 </w:t>
            </w:r>
          </w:p>
        </w:tc>
        <w:tc>
          <w:tcPr>
            <w:tcW w:w="144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right"/>
              <w:rPr>
                <w:rFonts w:ascii="Arial" w:hAnsi="Arial" w:cs="Arial"/>
                <w:sz w:val="15"/>
                <w:szCs w:val="15"/>
              </w:rPr>
            </w:pPr>
            <w:r>
              <w:rPr>
                <w:rFonts w:ascii="Arial" w:hAnsi="Arial" w:cs="Arial"/>
                <w:sz w:val="15"/>
                <w:szCs w:val="15"/>
              </w:rPr>
              <w:t>540,00</w:t>
            </w:r>
          </w:p>
        </w:tc>
      </w:tr>
      <w:tr w:rsidR="0015700E" w:rsidTr="006A3BBD">
        <w:tc>
          <w:tcPr>
            <w:tcW w:w="60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center"/>
              <w:rPr>
                <w:rFonts w:ascii="Arial" w:hAnsi="Arial" w:cs="Arial"/>
                <w:sz w:val="15"/>
                <w:szCs w:val="15"/>
              </w:rPr>
            </w:pPr>
            <w:r>
              <w:rPr>
                <w:rFonts w:ascii="Arial" w:hAnsi="Arial" w:cs="Arial"/>
                <w:sz w:val="15"/>
                <w:szCs w:val="15"/>
              </w:rPr>
              <w:t>20</w:t>
            </w:r>
          </w:p>
        </w:tc>
        <w:tc>
          <w:tcPr>
            <w:tcW w:w="5402"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both"/>
              <w:rPr>
                <w:sz w:val="24"/>
                <w:szCs w:val="24"/>
              </w:rPr>
            </w:pPr>
            <w:r>
              <w:rPr>
                <w:rFonts w:ascii="Arial" w:hAnsi="Arial" w:cs="Arial"/>
                <w:sz w:val="16"/>
              </w:rPr>
              <w:t>módulo planejamento e orçamento fundo municipal de desenvolvimento rural</w:t>
            </w:r>
          </w:p>
        </w:tc>
        <w:tc>
          <w:tcPr>
            <w:tcW w:w="90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right"/>
              <w:rPr>
                <w:rFonts w:ascii="Arial" w:hAnsi="Arial" w:cs="Arial"/>
                <w:sz w:val="15"/>
                <w:szCs w:val="15"/>
              </w:rPr>
            </w:pPr>
            <w:r>
              <w:rPr>
                <w:rFonts w:ascii="Arial" w:hAnsi="Arial" w:cs="Arial"/>
                <w:sz w:val="15"/>
                <w:szCs w:val="15"/>
              </w:rPr>
              <w:t xml:space="preserve">12,00 </w:t>
            </w:r>
          </w:p>
        </w:tc>
        <w:tc>
          <w:tcPr>
            <w:tcW w:w="144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right"/>
              <w:rPr>
                <w:rFonts w:ascii="Arial" w:hAnsi="Arial" w:cs="Arial"/>
                <w:sz w:val="15"/>
                <w:szCs w:val="15"/>
              </w:rPr>
            </w:pPr>
            <w:r>
              <w:rPr>
                <w:rFonts w:ascii="Arial" w:hAnsi="Arial" w:cs="Arial"/>
                <w:sz w:val="15"/>
                <w:szCs w:val="15"/>
              </w:rPr>
              <w:t xml:space="preserve">45,00 </w:t>
            </w:r>
          </w:p>
        </w:tc>
        <w:tc>
          <w:tcPr>
            <w:tcW w:w="144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right"/>
              <w:rPr>
                <w:rFonts w:ascii="Arial" w:hAnsi="Arial" w:cs="Arial"/>
                <w:sz w:val="15"/>
                <w:szCs w:val="15"/>
              </w:rPr>
            </w:pPr>
            <w:r>
              <w:rPr>
                <w:rFonts w:ascii="Arial" w:hAnsi="Arial" w:cs="Arial"/>
                <w:sz w:val="15"/>
                <w:szCs w:val="15"/>
              </w:rPr>
              <w:t>540,00</w:t>
            </w:r>
          </w:p>
        </w:tc>
      </w:tr>
      <w:tr w:rsidR="0015700E" w:rsidTr="006A3BBD">
        <w:tc>
          <w:tcPr>
            <w:tcW w:w="60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center"/>
              <w:rPr>
                <w:rFonts w:ascii="Arial" w:hAnsi="Arial" w:cs="Arial"/>
                <w:sz w:val="15"/>
                <w:szCs w:val="15"/>
              </w:rPr>
            </w:pPr>
            <w:r>
              <w:rPr>
                <w:rFonts w:ascii="Arial" w:hAnsi="Arial" w:cs="Arial"/>
                <w:sz w:val="15"/>
                <w:szCs w:val="15"/>
              </w:rPr>
              <w:t>21</w:t>
            </w:r>
          </w:p>
        </w:tc>
        <w:tc>
          <w:tcPr>
            <w:tcW w:w="5402"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both"/>
              <w:rPr>
                <w:sz w:val="24"/>
                <w:szCs w:val="24"/>
              </w:rPr>
            </w:pPr>
            <w:r>
              <w:rPr>
                <w:rFonts w:ascii="Arial" w:hAnsi="Arial" w:cs="Arial"/>
                <w:sz w:val="16"/>
              </w:rPr>
              <w:t>módulo de contabilidade pública e execução financeira e PC fundo municipal de desenvolvimento rural</w:t>
            </w:r>
          </w:p>
        </w:tc>
        <w:tc>
          <w:tcPr>
            <w:tcW w:w="90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right"/>
              <w:rPr>
                <w:rFonts w:ascii="Arial" w:hAnsi="Arial" w:cs="Arial"/>
                <w:sz w:val="15"/>
                <w:szCs w:val="15"/>
              </w:rPr>
            </w:pPr>
            <w:r>
              <w:rPr>
                <w:rFonts w:ascii="Arial" w:hAnsi="Arial" w:cs="Arial"/>
                <w:sz w:val="15"/>
                <w:szCs w:val="15"/>
              </w:rPr>
              <w:t xml:space="preserve">12,00 </w:t>
            </w:r>
          </w:p>
        </w:tc>
        <w:tc>
          <w:tcPr>
            <w:tcW w:w="144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right"/>
              <w:rPr>
                <w:rFonts w:ascii="Arial" w:hAnsi="Arial" w:cs="Arial"/>
                <w:sz w:val="15"/>
                <w:szCs w:val="15"/>
              </w:rPr>
            </w:pPr>
            <w:r>
              <w:rPr>
                <w:rFonts w:ascii="Arial" w:hAnsi="Arial" w:cs="Arial"/>
                <w:sz w:val="15"/>
                <w:szCs w:val="15"/>
              </w:rPr>
              <w:t xml:space="preserve">110,00 </w:t>
            </w:r>
          </w:p>
        </w:tc>
        <w:tc>
          <w:tcPr>
            <w:tcW w:w="144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right"/>
              <w:rPr>
                <w:rFonts w:ascii="Arial" w:hAnsi="Arial" w:cs="Arial"/>
                <w:sz w:val="15"/>
                <w:szCs w:val="15"/>
              </w:rPr>
            </w:pPr>
            <w:r>
              <w:rPr>
                <w:rFonts w:ascii="Arial" w:hAnsi="Arial" w:cs="Arial"/>
                <w:sz w:val="15"/>
                <w:szCs w:val="15"/>
              </w:rPr>
              <w:t>1320,00</w:t>
            </w:r>
          </w:p>
        </w:tc>
      </w:tr>
      <w:tr w:rsidR="0015700E" w:rsidTr="006A3BBD">
        <w:tc>
          <w:tcPr>
            <w:tcW w:w="60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center"/>
              <w:rPr>
                <w:rFonts w:ascii="Arial" w:hAnsi="Arial" w:cs="Arial"/>
                <w:sz w:val="15"/>
                <w:szCs w:val="15"/>
              </w:rPr>
            </w:pPr>
            <w:r>
              <w:rPr>
                <w:rFonts w:ascii="Arial" w:hAnsi="Arial" w:cs="Arial"/>
                <w:sz w:val="15"/>
                <w:szCs w:val="15"/>
              </w:rPr>
              <w:t>22</w:t>
            </w:r>
          </w:p>
        </w:tc>
        <w:tc>
          <w:tcPr>
            <w:tcW w:w="5402"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both"/>
              <w:rPr>
                <w:sz w:val="24"/>
                <w:szCs w:val="24"/>
              </w:rPr>
            </w:pPr>
            <w:r>
              <w:rPr>
                <w:rFonts w:ascii="Arial" w:hAnsi="Arial" w:cs="Arial"/>
                <w:sz w:val="16"/>
              </w:rPr>
              <w:t>módulo de compras e licitações fundo municipal de desenvolvimento rural.</w:t>
            </w:r>
          </w:p>
        </w:tc>
        <w:tc>
          <w:tcPr>
            <w:tcW w:w="90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right"/>
              <w:rPr>
                <w:rFonts w:ascii="Arial" w:hAnsi="Arial" w:cs="Arial"/>
                <w:sz w:val="15"/>
                <w:szCs w:val="15"/>
              </w:rPr>
            </w:pPr>
            <w:r>
              <w:rPr>
                <w:rFonts w:ascii="Arial" w:hAnsi="Arial" w:cs="Arial"/>
                <w:sz w:val="15"/>
                <w:szCs w:val="15"/>
              </w:rPr>
              <w:t xml:space="preserve">12,00 </w:t>
            </w:r>
          </w:p>
        </w:tc>
        <w:tc>
          <w:tcPr>
            <w:tcW w:w="144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right"/>
              <w:rPr>
                <w:rFonts w:ascii="Arial" w:hAnsi="Arial" w:cs="Arial"/>
                <w:sz w:val="15"/>
                <w:szCs w:val="15"/>
              </w:rPr>
            </w:pPr>
            <w:r>
              <w:rPr>
                <w:rFonts w:ascii="Arial" w:hAnsi="Arial" w:cs="Arial"/>
                <w:sz w:val="15"/>
                <w:szCs w:val="15"/>
              </w:rPr>
              <w:t xml:space="preserve">90,00 </w:t>
            </w:r>
          </w:p>
        </w:tc>
        <w:tc>
          <w:tcPr>
            <w:tcW w:w="144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right"/>
              <w:rPr>
                <w:rFonts w:ascii="Arial" w:hAnsi="Arial" w:cs="Arial"/>
                <w:sz w:val="15"/>
                <w:szCs w:val="15"/>
              </w:rPr>
            </w:pPr>
            <w:r>
              <w:rPr>
                <w:rFonts w:ascii="Arial" w:hAnsi="Arial" w:cs="Arial"/>
                <w:sz w:val="15"/>
                <w:szCs w:val="15"/>
              </w:rPr>
              <w:t>1080,00</w:t>
            </w:r>
          </w:p>
        </w:tc>
      </w:tr>
      <w:tr w:rsidR="0015700E" w:rsidTr="006A3BBD">
        <w:tc>
          <w:tcPr>
            <w:tcW w:w="60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center"/>
              <w:rPr>
                <w:rFonts w:ascii="Arial" w:hAnsi="Arial" w:cs="Arial"/>
                <w:sz w:val="15"/>
                <w:szCs w:val="15"/>
              </w:rPr>
            </w:pPr>
            <w:r>
              <w:rPr>
                <w:rFonts w:ascii="Arial" w:hAnsi="Arial" w:cs="Arial"/>
                <w:sz w:val="15"/>
                <w:szCs w:val="15"/>
              </w:rPr>
              <w:t>23</w:t>
            </w:r>
          </w:p>
        </w:tc>
        <w:tc>
          <w:tcPr>
            <w:tcW w:w="5402"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both"/>
              <w:rPr>
                <w:sz w:val="24"/>
                <w:szCs w:val="24"/>
              </w:rPr>
            </w:pPr>
            <w:r>
              <w:rPr>
                <w:rFonts w:ascii="Arial" w:hAnsi="Arial" w:cs="Arial"/>
                <w:sz w:val="16"/>
              </w:rPr>
              <w:t>módulo de portal de transparência fundo municipal de desenvolvimento rural.</w:t>
            </w:r>
          </w:p>
        </w:tc>
        <w:tc>
          <w:tcPr>
            <w:tcW w:w="90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right"/>
              <w:rPr>
                <w:rFonts w:ascii="Arial" w:hAnsi="Arial" w:cs="Arial"/>
                <w:sz w:val="15"/>
                <w:szCs w:val="15"/>
              </w:rPr>
            </w:pPr>
            <w:r>
              <w:rPr>
                <w:rFonts w:ascii="Arial" w:hAnsi="Arial" w:cs="Arial"/>
                <w:sz w:val="15"/>
                <w:szCs w:val="15"/>
              </w:rPr>
              <w:t xml:space="preserve">12,00 </w:t>
            </w:r>
          </w:p>
        </w:tc>
        <w:tc>
          <w:tcPr>
            <w:tcW w:w="144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right"/>
              <w:rPr>
                <w:rFonts w:ascii="Arial" w:hAnsi="Arial" w:cs="Arial"/>
                <w:sz w:val="15"/>
                <w:szCs w:val="15"/>
              </w:rPr>
            </w:pPr>
            <w:r>
              <w:rPr>
                <w:rFonts w:ascii="Arial" w:hAnsi="Arial" w:cs="Arial"/>
                <w:sz w:val="15"/>
                <w:szCs w:val="15"/>
              </w:rPr>
              <w:t xml:space="preserve">45,00 </w:t>
            </w:r>
          </w:p>
        </w:tc>
        <w:tc>
          <w:tcPr>
            <w:tcW w:w="144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right"/>
              <w:rPr>
                <w:rFonts w:ascii="Arial" w:hAnsi="Arial" w:cs="Arial"/>
                <w:sz w:val="15"/>
                <w:szCs w:val="15"/>
              </w:rPr>
            </w:pPr>
            <w:r>
              <w:rPr>
                <w:rFonts w:ascii="Arial" w:hAnsi="Arial" w:cs="Arial"/>
                <w:sz w:val="15"/>
                <w:szCs w:val="15"/>
              </w:rPr>
              <w:t>540,00</w:t>
            </w:r>
          </w:p>
        </w:tc>
      </w:tr>
      <w:tr w:rsidR="0015700E" w:rsidTr="006A3BBD">
        <w:tc>
          <w:tcPr>
            <w:tcW w:w="60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center"/>
              <w:rPr>
                <w:rFonts w:ascii="Arial" w:hAnsi="Arial" w:cs="Arial"/>
                <w:sz w:val="15"/>
                <w:szCs w:val="15"/>
              </w:rPr>
            </w:pPr>
            <w:r>
              <w:rPr>
                <w:rFonts w:ascii="Arial" w:hAnsi="Arial" w:cs="Arial"/>
                <w:sz w:val="15"/>
                <w:szCs w:val="15"/>
              </w:rPr>
              <w:t>24</w:t>
            </w:r>
          </w:p>
        </w:tc>
        <w:tc>
          <w:tcPr>
            <w:tcW w:w="5402"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both"/>
              <w:rPr>
                <w:sz w:val="24"/>
                <w:szCs w:val="24"/>
              </w:rPr>
            </w:pPr>
            <w:r>
              <w:rPr>
                <w:rFonts w:ascii="Arial" w:hAnsi="Arial" w:cs="Arial"/>
                <w:sz w:val="16"/>
              </w:rPr>
              <w:t>módulo de planejamento e orçamento fundo municipal de saúde</w:t>
            </w:r>
          </w:p>
        </w:tc>
        <w:tc>
          <w:tcPr>
            <w:tcW w:w="90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right"/>
              <w:rPr>
                <w:rFonts w:ascii="Arial" w:hAnsi="Arial" w:cs="Arial"/>
                <w:sz w:val="15"/>
                <w:szCs w:val="15"/>
              </w:rPr>
            </w:pPr>
            <w:r>
              <w:rPr>
                <w:rFonts w:ascii="Arial" w:hAnsi="Arial" w:cs="Arial"/>
                <w:sz w:val="15"/>
                <w:szCs w:val="15"/>
              </w:rPr>
              <w:t xml:space="preserve">12,00 </w:t>
            </w:r>
          </w:p>
        </w:tc>
        <w:tc>
          <w:tcPr>
            <w:tcW w:w="144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right"/>
              <w:rPr>
                <w:rFonts w:ascii="Arial" w:hAnsi="Arial" w:cs="Arial"/>
                <w:sz w:val="15"/>
                <w:szCs w:val="15"/>
              </w:rPr>
            </w:pPr>
            <w:r>
              <w:rPr>
                <w:rFonts w:ascii="Arial" w:hAnsi="Arial" w:cs="Arial"/>
                <w:sz w:val="15"/>
                <w:szCs w:val="15"/>
              </w:rPr>
              <w:t xml:space="preserve">65,00 </w:t>
            </w:r>
          </w:p>
        </w:tc>
        <w:tc>
          <w:tcPr>
            <w:tcW w:w="144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right"/>
              <w:rPr>
                <w:rFonts w:ascii="Arial" w:hAnsi="Arial" w:cs="Arial"/>
                <w:sz w:val="15"/>
                <w:szCs w:val="15"/>
              </w:rPr>
            </w:pPr>
            <w:r>
              <w:rPr>
                <w:rFonts w:ascii="Arial" w:hAnsi="Arial" w:cs="Arial"/>
                <w:sz w:val="15"/>
                <w:szCs w:val="15"/>
              </w:rPr>
              <w:t>780,00</w:t>
            </w:r>
          </w:p>
        </w:tc>
      </w:tr>
      <w:tr w:rsidR="0015700E" w:rsidTr="006A3BBD">
        <w:tc>
          <w:tcPr>
            <w:tcW w:w="60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center"/>
              <w:rPr>
                <w:rFonts w:ascii="Arial" w:hAnsi="Arial" w:cs="Arial"/>
                <w:sz w:val="15"/>
                <w:szCs w:val="15"/>
              </w:rPr>
            </w:pPr>
            <w:r>
              <w:rPr>
                <w:rFonts w:ascii="Arial" w:hAnsi="Arial" w:cs="Arial"/>
                <w:sz w:val="15"/>
                <w:szCs w:val="15"/>
              </w:rPr>
              <w:t>25</w:t>
            </w:r>
          </w:p>
        </w:tc>
        <w:tc>
          <w:tcPr>
            <w:tcW w:w="5402"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both"/>
              <w:rPr>
                <w:sz w:val="24"/>
                <w:szCs w:val="24"/>
              </w:rPr>
            </w:pPr>
            <w:r>
              <w:rPr>
                <w:rFonts w:ascii="Arial" w:hAnsi="Arial" w:cs="Arial"/>
                <w:sz w:val="16"/>
              </w:rPr>
              <w:t>módulo de contabilidade pública e execução financeira e PC fundo municipal de saúde</w:t>
            </w:r>
          </w:p>
        </w:tc>
        <w:tc>
          <w:tcPr>
            <w:tcW w:w="90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right"/>
              <w:rPr>
                <w:rFonts w:ascii="Arial" w:hAnsi="Arial" w:cs="Arial"/>
                <w:sz w:val="15"/>
                <w:szCs w:val="15"/>
              </w:rPr>
            </w:pPr>
            <w:r>
              <w:rPr>
                <w:rFonts w:ascii="Arial" w:hAnsi="Arial" w:cs="Arial"/>
                <w:sz w:val="15"/>
                <w:szCs w:val="15"/>
              </w:rPr>
              <w:t xml:space="preserve">12,00 </w:t>
            </w:r>
          </w:p>
        </w:tc>
        <w:tc>
          <w:tcPr>
            <w:tcW w:w="144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right"/>
              <w:rPr>
                <w:rFonts w:ascii="Arial" w:hAnsi="Arial" w:cs="Arial"/>
                <w:sz w:val="15"/>
                <w:szCs w:val="15"/>
              </w:rPr>
            </w:pPr>
            <w:r>
              <w:rPr>
                <w:rFonts w:ascii="Arial" w:hAnsi="Arial" w:cs="Arial"/>
                <w:sz w:val="15"/>
                <w:szCs w:val="15"/>
              </w:rPr>
              <w:t xml:space="preserve">192,00 </w:t>
            </w:r>
          </w:p>
        </w:tc>
        <w:tc>
          <w:tcPr>
            <w:tcW w:w="144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right"/>
              <w:rPr>
                <w:rFonts w:ascii="Arial" w:hAnsi="Arial" w:cs="Arial"/>
                <w:sz w:val="15"/>
                <w:szCs w:val="15"/>
              </w:rPr>
            </w:pPr>
            <w:r>
              <w:rPr>
                <w:rFonts w:ascii="Arial" w:hAnsi="Arial" w:cs="Arial"/>
                <w:sz w:val="15"/>
                <w:szCs w:val="15"/>
              </w:rPr>
              <w:t>2304,00</w:t>
            </w:r>
          </w:p>
        </w:tc>
      </w:tr>
      <w:tr w:rsidR="0015700E" w:rsidTr="006A3BBD">
        <w:tc>
          <w:tcPr>
            <w:tcW w:w="60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center"/>
              <w:rPr>
                <w:rFonts w:ascii="Arial" w:hAnsi="Arial" w:cs="Arial"/>
                <w:sz w:val="15"/>
                <w:szCs w:val="15"/>
              </w:rPr>
            </w:pPr>
            <w:r>
              <w:rPr>
                <w:rFonts w:ascii="Arial" w:hAnsi="Arial" w:cs="Arial"/>
                <w:sz w:val="15"/>
                <w:szCs w:val="15"/>
              </w:rPr>
              <w:t>26</w:t>
            </w:r>
          </w:p>
        </w:tc>
        <w:tc>
          <w:tcPr>
            <w:tcW w:w="5402"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both"/>
              <w:rPr>
                <w:sz w:val="24"/>
                <w:szCs w:val="24"/>
              </w:rPr>
            </w:pPr>
            <w:r>
              <w:rPr>
                <w:rFonts w:ascii="Arial" w:hAnsi="Arial" w:cs="Arial"/>
                <w:sz w:val="16"/>
              </w:rPr>
              <w:t>módulo de compras e licitações fundo municipal de saúde</w:t>
            </w:r>
          </w:p>
        </w:tc>
        <w:tc>
          <w:tcPr>
            <w:tcW w:w="90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right"/>
              <w:rPr>
                <w:rFonts w:ascii="Arial" w:hAnsi="Arial" w:cs="Arial"/>
                <w:sz w:val="15"/>
                <w:szCs w:val="15"/>
              </w:rPr>
            </w:pPr>
            <w:r>
              <w:rPr>
                <w:rFonts w:ascii="Arial" w:hAnsi="Arial" w:cs="Arial"/>
                <w:sz w:val="15"/>
                <w:szCs w:val="15"/>
              </w:rPr>
              <w:t xml:space="preserve">12,00 </w:t>
            </w:r>
          </w:p>
        </w:tc>
        <w:tc>
          <w:tcPr>
            <w:tcW w:w="144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right"/>
              <w:rPr>
                <w:rFonts w:ascii="Arial" w:hAnsi="Arial" w:cs="Arial"/>
                <w:sz w:val="15"/>
                <w:szCs w:val="15"/>
              </w:rPr>
            </w:pPr>
            <w:r>
              <w:rPr>
                <w:rFonts w:ascii="Arial" w:hAnsi="Arial" w:cs="Arial"/>
                <w:sz w:val="15"/>
                <w:szCs w:val="15"/>
              </w:rPr>
              <w:t xml:space="preserve">165,00 </w:t>
            </w:r>
          </w:p>
        </w:tc>
        <w:tc>
          <w:tcPr>
            <w:tcW w:w="144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right"/>
              <w:rPr>
                <w:rFonts w:ascii="Arial" w:hAnsi="Arial" w:cs="Arial"/>
                <w:sz w:val="15"/>
                <w:szCs w:val="15"/>
              </w:rPr>
            </w:pPr>
            <w:r>
              <w:rPr>
                <w:rFonts w:ascii="Arial" w:hAnsi="Arial" w:cs="Arial"/>
                <w:sz w:val="15"/>
                <w:szCs w:val="15"/>
              </w:rPr>
              <w:t>1980,00</w:t>
            </w:r>
          </w:p>
        </w:tc>
      </w:tr>
      <w:tr w:rsidR="0015700E" w:rsidTr="006A3BBD">
        <w:tc>
          <w:tcPr>
            <w:tcW w:w="60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center"/>
              <w:rPr>
                <w:rFonts w:ascii="Arial" w:hAnsi="Arial" w:cs="Arial"/>
                <w:sz w:val="15"/>
                <w:szCs w:val="15"/>
              </w:rPr>
            </w:pPr>
            <w:r>
              <w:rPr>
                <w:rFonts w:ascii="Arial" w:hAnsi="Arial" w:cs="Arial"/>
                <w:sz w:val="15"/>
                <w:szCs w:val="15"/>
              </w:rPr>
              <w:t>27</w:t>
            </w:r>
          </w:p>
        </w:tc>
        <w:tc>
          <w:tcPr>
            <w:tcW w:w="5402"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both"/>
              <w:rPr>
                <w:sz w:val="24"/>
                <w:szCs w:val="24"/>
              </w:rPr>
            </w:pPr>
            <w:r>
              <w:rPr>
                <w:rFonts w:ascii="Arial" w:hAnsi="Arial" w:cs="Arial"/>
                <w:sz w:val="16"/>
              </w:rPr>
              <w:t>módulo de portal da transparência fundo municipal de saúde</w:t>
            </w:r>
          </w:p>
        </w:tc>
        <w:tc>
          <w:tcPr>
            <w:tcW w:w="90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right"/>
              <w:rPr>
                <w:rFonts w:ascii="Arial" w:hAnsi="Arial" w:cs="Arial"/>
                <w:sz w:val="15"/>
                <w:szCs w:val="15"/>
              </w:rPr>
            </w:pPr>
            <w:r>
              <w:rPr>
                <w:rFonts w:ascii="Arial" w:hAnsi="Arial" w:cs="Arial"/>
                <w:sz w:val="15"/>
                <w:szCs w:val="15"/>
              </w:rPr>
              <w:t xml:space="preserve">12,00 </w:t>
            </w:r>
          </w:p>
        </w:tc>
        <w:tc>
          <w:tcPr>
            <w:tcW w:w="144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right"/>
              <w:rPr>
                <w:rFonts w:ascii="Arial" w:hAnsi="Arial" w:cs="Arial"/>
                <w:sz w:val="15"/>
                <w:szCs w:val="15"/>
              </w:rPr>
            </w:pPr>
            <w:r>
              <w:rPr>
                <w:rFonts w:ascii="Arial" w:hAnsi="Arial" w:cs="Arial"/>
                <w:sz w:val="15"/>
                <w:szCs w:val="15"/>
              </w:rPr>
              <w:t xml:space="preserve">90,00 </w:t>
            </w:r>
          </w:p>
        </w:tc>
        <w:tc>
          <w:tcPr>
            <w:tcW w:w="144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right"/>
              <w:rPr>
                <w:rFonts w:ascii="Arial" w:hAnsi="Arial" w:cs="Arial"/>
                <w:sz w:val="15"/>
                <w:szCs w:val="15"/>
              </w:rPr>
            </w:pPr>
            <w:r>
              <w:rPr>
                <w:rFonts w:ascii="Arial" w:hAnsi="Arial" w:cs="Arial"/>
                <w:sz w:val="15"/>
                <w:szCs w:val="15"/>
              </w:rPr>
              <w:t>1080,00</w:t>
            </w:r>
          </w:p>
        </w:tc>
      </w:tr>
      <w:tr w:rsidR="0015700E" w:rsidTr="006A3BBD">
        <w:tc>
          <w:tcPr>
            <w:tcW w:w="60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center"/>
              <w:rPr>
                <w:rFonts w:ascii="Arial" w:hAnsi="Arial" w:cs="Arial"/>
                <w:sz w:val="15"/>
                <w:szCs w:val="15"/>
              </w:rPr>
            </w:pPr>
            <w:r>
              <w:rPr>
                <w:rFonts w:ascii="Arial" w:hAnsi="Arial" w:cs="Arial"/>
                <w:sz w:val="15"/>
                <w:szCs w:val="15"/>
              </w:rPr>
              <w:t>28</w:t>
            </w:r>
          </w:p>
        </w:tc>
        <w:tc>
          <w:tcPr>
            <w:tcW w:w="5402"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both"/>
              <w:rPr>
                <w:sz w:val="24"/>
                <w:szCs w:val="24"/>
              </w:rPr>
            </w:pPr>
            <w:r>
              <w:rPr>
                <w:rFonts w:ascii="Arial" w:hAnsi="Arial" w:cs="Arial"/>
                <w:sz w:val="16"/>
              </w:rPr>
              <w:t>serviços de treinamento, capacitação e atendimento técnico local eventual pós implantação.</w:t>
            </w:r>
          </w:p>
        </w:tc>
        <w:tc>
          <w:tcPr>
            <w:tcW w:w="90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right"/>
              <w:rPr>
                <w:rFonts w:ascii="Arial" w:hAnsi="Arial" w:cs="Arial"/>
                <w:sz w:val="15"/>
                <w:szCs w:val="15"/>
              </w:rPr>
            </w:pPr>
            <w:r>
              <w:rPr>
                <w:rFonts w:ascii="Arial" w:hAnsi="Arial" w:cs="Arial"/>
                <w:sz w:val="15"/>
                <w:szCs w:val="15"/>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right"/>
              <w:rPr>
                <w:rFonts w:ascii="Arial" w:hAnsi="Arial" w:cs="Arial"/>
                <w:sz w:val="15"/>
                <w:szCs w:val="15"/>
              </w:rPr>
            </w:pPr>
            <w:r>
              <w:rPr>
                <w:rFonts w:ascii="Arial" w:hAnsi="Arial" w:cs="Arial"/>
                <w:sz w:val="15"/>
                <w:szCs w:val="15"/>
              </w:rPr>
              <w:t xml:space="preserve">130,00 </w:t>
            </w:r>
          </w:p>
        </w:tc>
        <w:tc>
          <w:tcPr>
            <w:tcW w:w="144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right"/>
              <w:rPr>
                <w:rFonts w:ascii="Arial" w:hAnsi="Arial" w:cs="Arial"/>
                <w:sz w:val="15"/>
                <w:szCs w:val="15"/>
              </w:rPr>
            </w:pPr>
            <w:r>
              <w:rPr>
                <w:rFonts w:ascii="Arial" w:hAnsi="Arial" w:cs="Arial"/>
                <w:sz w:val="15"/>
                <w:szCs w:val="15"/>
              </w:rPr>
              <w:t>2600,00</w:t>
            </w:r>
          </w:p>
        </w:tc>
      </w:tr>
      <w:tr w:rsidR="0015700E" w:rsidTr="006A3BBD">
        <w:tc>
          <w:tcPr>
            <w:tcW w:w="60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center"/>
              <w:rPr>
                <w:rFonts w:ascii="Arial" w:hAnsi="Arial" w:cs="Arial"/>
                <w:sz w:val="15"/>
                <w:szCs w:val="15"/>
              </w:rPr>
            </w:pPr>
            <w:r>
              <w:rPr>
                <w:rFonts w:ascii="Arial" w:hAnsi="Arial" w:cs="Arial"/>
                <w:sz w:val="15"/>
                <w:szCs w:val="15"/>
              </w:rPr>
              <w:t>29</w:t>
            </w:r>
          </w:p>
        </w:tc>
        <w:tc>
          <w:tcPr>
            <w:tcW w:w="5402"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both"/>
              <w:rPr>
                <w:sz w:val="24"/>
                <w:szCs w:val="24"/>
              </w:rPr>
            </w:pPr>
            <w:r>
              <w:rPr>
                <w:rFonts w:ascii="Arial" w:hAnsi="Arial" w:cs="Arial"/>
                <w:sz w:val="16"/>
              </w:rPr>
              <w:t>serviços técnicos especializados de consultoria, customização e personalização dos sistemas para atender demandas específicas do contratante</w:t>
            </w:r>
          </w:p>
        </w:tc>
        <w:tc>
          <w:tcPr>
            <w:tcW w:w="90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right"/>
              <w:rPr>
                <w:rFonts w:ascii="Arial" w:hAnsi="Arial" w:cs="Arial"/>
                <w:sz w:val="15"/>
                <w:szCs w:val="15"/>
              </w:rPr>
            </w:pPr>
            <w:r>
              <w:rPr>
                <w:rFonts w:ascii="Arial" w:hAnsi="Arial" w:cs="Arial"/>
                <w:sz w:val="15"/>
                <w:szCs w:val="15"/>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right"/>
              <w:rPr>
                <w:rFonts w:ascii="Arial" w:hAnsi="Arial" w:cs="Arial"/>
                <w:sz w:val="15"/>
                <w:szCs w:val="15"/>
              </w:rPr>
            </w:pPr>
            <w:r>
              <w:rPr>
                <w:rFonts w:ascii="Arial" w:hAnsi="Arial" w:cs="Arial"/>
                <w:sz w:val="15"/>
                <w:szCs w:val="15"/>
              </w:rPr>
              <w:t xml:space="preserve">220,00 </w:t>
            </w:r>
          </w:p>
        </w:tc>
        <w:tc>
          <w:tcPr>
            <w:tcW w:w="1440" w:type="dxa"/>
            <w:tcBorders>
              <w:top w:val="single" w:sz="4" w:space="0" w:color="auto"/>
              <w:left w:val="single" w:sz="4" w:space="0" w:color="auto"/>
              <w:bottom w:val="single" w:sz="4" w:space="0" w:color="auto"/>
              <w:right w:val="single" w:sz="4" w:space="0" w:color="auto"/>
            </w:tcBorders>
            <w:hideMark/>
          </w:tcPr>
          <w:p w:rsidR="0015700E" w:rsidRDefault="0015700E" w:rsidP="006A3BBD">
            <w:pPr>
              <w:jc w:val="right"/>
              <w:rPr>
                <w:rFonts w:ascii="Arial" w:hAnsi="Arial" w:cs="Arial"/>
                <w:sz w:val="15"/>
                <w:szCs w:val="15"/>
              </w:rPr>
            </w:pPr>
            <w:r>
              <w:rPr>
                <w:rFonts w:ascii="Arial" w:hAnsi="Arial" w:cs="Arial"/>
                <w:sz w:val="15"/>
                <w:szCs w:val="15"/>
              </w:rPr>
              <w:t>11000,00</w:t>
            </w:r>
          </w:p>
        </w:tc>
      </w:tr>
    </w:tbl>
    <w:p w:rsidR="0015700E" w:rsidRDefault="0015700E" w:rsidP="0015700E"/>
    <w:p w:rsidR="0015700E" w:rsidRPr="002510A0" w:rsidRDefault="0015700E" w:rsidP="00ED5F23">
      <w:pPr>
        <w:widowControl w:val="0"/>
        <w:autoSpaceDE w:val="0"/>
        <w:autoSpaceDN w:val="0"/>
        <w:adjustRightInd w:val="0"/>
        <w:snapToGrid w:val="0"/>
        <w:spacing w:after="120" w:line="240" w:lineRule="auto"/>
        <w:jc w:val="both"/>
        <w:rPr>
          <w:rFonts w:ascii="Times New Roman" w:hAnsi="Times New Roman"/>
          <w:bCs/>
          <w:sz w:val="20"/>
          <w:szCs w:val="20"/>
        </w:rPr>
      </w:pPr>
    </w:p>
    <w:p w:rsidR="00EB0F7C" w:rsidRDefault="00EB0F7C" w:rsidP="00B948BA">
      <w:pPr>
        <w:spacing w:after="120" w:line="240" w:lineRule="auto"/>
        <w:jc w:val="both"/>
        <w:rPr>
          <w:rFonts w:ascii="Times New Roman" w:hAnsi="Times New Roman"/>
          <w:bCs/>
          <w:sz w:val="20"/>
          <w:szCs w:val="20"/>
        </w:rPr>
      </w:pPr>
      <w:bookmarkStart w:id="0" w:name="_GoBack"/>
      <w:bookmarkEnd w:id="0"/>
      <w:r>
        <w:rPr>
          <w:rFonts w:ascii="Times New Roman" w:hAnsi="Times New Roman"/>
          <w:bCs/>
          <w:sz w:val="20"/>
          <w:szCs w:val="20"/>
        </w:rPr>
        <w:t>1.4 Serviços adicionais (opcionais):</w:t>
      </w:r>
    </w:p>
    <w:p w:rsidR="00EB0F7C" w:rsidRDefault="00EB0F7C" w:rsidP="00B948BA">
      <w:pPr>
        <w:spacing w:after="120" w:line="240" w:lineRule="auto"/>
        <w:jc w:val="both"/>
        <w:rPr>
          <w:rFonts w:ascii="Times New Roman" w:hAnsi="Times New Roman"/>
          <w:bCs/>
          <w:sz w:val="20"/>
          <w:szCs w:val="20"/>
        </w:rPr>
      </w:pPr>
      <w:r>
        <w:rPr>
          <w:rFonts w:ascii="Times New Roman" w:hAnsi="Times New Roman"/>
          <w:bCs/>
          <w:sz w:val="20"/>
          <w:szCs w:val="20"/>
        </w:rPr>
        <w:t>- serviços de configuração, consultoria, migração, unificação de cadastros, treinamentos e atendimento local após implantação, valor máximo R$ 130,00 por hora técnica;</w:t>
      </w:r>
    </w:p>
    <w:p w:rsidR="00EB0F7C" w:rsidRDefault="00EB0F7C" w:rsidP="00B948BA">
      <w:pPr>
        <w:spacing w:after="120" w:line="240" w:lineRule="auto"/>
        <w:jc w:val="both"/>
        <w:rPr>
          <w:rFonts w:ascii="Times New Roman" w:hAnsi="Times New Roman"/>
          <w:bCs/>
          <w:sz w:val="20"/>
          <w:szCs w:val="20"/>
        </w:rPr>
      </w:pPr>
      <w:r>
        <w:rPr>
          <w:rFonts w:ascii="Times New Roman" w:hAnsi="Times New Roman"/>
          <w:bCs/>
          <w:sz w:val="20"/>
          <w:szCs w:val="20"/>
        </w:rPr>
        <w:t>- serviços de customização e personalização, valor máximo de R$ 220,00 por hora técnica;</w:t>
      </w:r>
    </w:p>
    <w:p w:rsidR="00ED5F23" w:rsidRPr="002510A0" w:rsidRDefault="00ED5F23" w:rsidP="00B948BA">
      <w:pPr>
        <w:spacing w:after="120" w:line="240" w:lineRule="auto"/>
        <w:jc w:val="both"/>
        <w:rPr>
          <w:rFonts w:ascii="Times New Roman" w:hAnsi="Times New Roman"/>
          <w:bCs/>
          <w:sz w:val="20"/>
          <w:szCs w:val="20"/>
        </w:rPr>
      </w:pPr>
    </w:p>
    <w:p w:rsidR="00207127" w:rsidRPr="002510A0" w:rsidRDefault="00207127" w:rsidP="00B948BA">
      <w:pPr>
        <w:pStyle w:val="Recuodecorpodetexto31"/>
        <w:pBdr>
          <w:top w:val="single" w:sz="4" w:space="1" w:color="000000"/>
          <w:left w:val="single" w:sz="4" w:space="4" w:color="000000"/>
          <w:bottom w:val="single" w:sz="4" w:space="1" w:color="000000"/>
          <w:right w:val="single" w:sz="4" w:space="4" w:color="000000"/>
        </w:pBdr>
        <w:shd w:val="clear" w:color="auto" w:fill="D9D9D9"/>
        <w:tabs>
          <w:tab w:val="left" w:pos="426"/>
          <w:tab w:val="left" w:pos="720"/>
        </w:tabs>
        <w:spacing w:after="120"/>
        <w:ind w:firstLine="0"/>
        <w:rPr>
          <w:rFonts w:ascii="Times New Roman" w:hAnsi="Times New Roman" w:cs="Times New Roman"/>
          <w:b/>
          <w:color w:val="auto"/>
        </w:rPr>
      </w:pPr>
      <w:r w:rsidRPr="002510A0">
        <w:rPr>
          <w:rFonts w:ascii="Times New Roman" w:hAnsi="Times New Roman" w:cs="Times New Roman"/>
          <w:b/>
          <w:color w:val="auto"/>
        </w:rPr>
        <w:t>2. DA JUSTIFICATIVA</w:t>
      </w:r>
    </w:p>
    <w:p w:rsidR="001C1A2D" w:rsidRPr="002510A0" w:rsidRDefault="001C1A2D" w:rsidP="001C1A2D">
      <w:pPr>
        <w:pStyle w:val="Default"/>
        <w:spacing w:after="120" w:line="240" w:lineRule="auto"/>
        <w:ind w:firstLine="0"/>
        <w:rPr>
          <w:rFonts w:ascii="Times New Roman" w:hAnsi="Times New Roman" w:cs="Times New Roman"/>
          <w:sz w:val="20"/>
          <w:szCs w:val="20"/>
        </w:rPr>
      </w:pPr>
      <w:r w:rsidRPr="002510A0">
        <w:rPr>
          <w:rFonts w:ascii="Times New Roman" w:hAnsi="Times New Roman" w:cs="Times New Roman"/>
          <w:sz w:val="20"/>
          <w:szCs w:val="20"/>
        </w:rPr>
        <w:t>Os sistemas de gestão informatizados são imprescindíveis para a manutenção das rotinas, serviços e controle de bancos de dados, históricos e relatórios.</w:t>
      </w:r>
    </w:p>
    <w:p w:rsidR="001C1A2D" w:rsidRPr="002510A0" w:rsidRDefault="001C1A2D" w:rsidP="001C1A2D">
      <w:pPr>
        <w:pStyle w:val="Default"/>
        <w:spacing w:after="120" w:line="240" w:lineRule="auto"/>
        <w:ind w:firstLine="0"/>
        <w:rPr>
          <w:rFonts w:ascii="Times New Roman" w:hAnsi="Times New Roman" w:cs="Times New Roman"/>
          <w:sz w:val="20"/>
          <w:szCs w:val="20"/>
        </w:rPr>
      </w:pPr>
      <w:r w:rsidRPr="002510A0">
        <w:rPr>
          <w:rFonts w:ascii="Times New Roman" w:hAnsi="Times New Roman" w:cs="Times New Roman"/>
          <w:sz w:val="20"/>
          <w:szCs w:val="20"/>
        </w:rPr>
        <w:t>Além disso, é prudencial a busca pela melhoria contínua dos processos atuais de trabalho relativos ao acompanhamento, atendimento e disponibilização de serviços ao cidadão e as ferramentas de trabalho dos servidores/empregados públicos de modo a tornar mais eficientes as diversas rotinas de trabalho, agilizando, racionalizando e automatizando.</w:t>
      </w:r>
    </w:p>
    <w:p w:rsidR="001C1A2D" w:rsidRPr="002510A0" w:rsidRDefault="001C1A2D" w:rsidP="001C1A2D">
      <w:pPr>
        <w:pStyle w:val="Default"/>
        <w:spacing w:after="120" w:line="240" w:lineRule="auto"/>
        <w:ind w:firstLine="0"/>
        <w:rPr>
          <w:rFonts w:ascii="Times New Roman" w:hAnsi="Times New Roman" w:cs="Times New Roman"/>
          <w:sz w:val="20"/>
          <w:szCs w:val="20"/>
        </w:rPr>
      </w:pPr>
      <w:r w:rsidRPr="002510A0">
        <w:rPr>
          <w:rFonts w:ascii="Times New Roman" w:hAnsi="Times New Roman" w:cs="Times New Roman"/>
          <w:sz w:val="20"/>
          <w:szCs w:val="20"/>
        </w:rPr>
        <w:t>A busca de uma solução tecnológica integrada deverá permitir a centralização de todo o processamento e armazenamento de dados relacionados aos processos de atendimento e controles internos, otimizando a obtenção e o processamento de informações, bem como o fornecimento de subsídios gerenciais, que são imprescindíveis para o planejamento e para a tomada de decisões.</w:t>
      </w:r>
    </w:p>
    <w:p w:rsidR="001C1A2D" w:rsidRPr="002510A0" w:rsidRDefault="001C1A2D" w:rsidP="001C1A2D">
      <w:pPr>
        <w:pStyle w:val="Default"/>
        <w:spacing w:after="120" w:line="240" w:lineRule="auto"/>
        <w:ind w:firstLine="0"/>
        <w:rPr>
          <w:rFonts w:ascii="Times New Roman" w:hAnsi="Times New Roman" w:cs="Times New Roman"/>
          <w:sz w:val="20"/>
          <w:szCs w:val="20"/>
        </w:rPr>
      </w:pPr>
      <w:r w:rsidRPr="002510A0">
        <w:rPr>
          <w:rFonts w:ascii="Times New Roman" w:hAnsi="Times New Roman" w:cs="Times New Roman"/>
          <w:sz w:val="20"/>
          <w:szCs w:val="20"/>
        </w:rPr>
        <w:lastRenderedPageBreak/>
        <w:t>Para manutenção da operação da solução tecnológica, bem como extrair o máximo possível de seus recursos e benefícios, é imprescindível um adequado programa de treinamento dos servidores, bem como a manutenção dos programas através de serviços de suporte, manutenção corretiva, preventiva, atualização tecnológica, atendimento a legislação, obrigações perante os órgãos de fiscalização e controle.</w:t>
      </w:r>
    </w:p>
    <w:p w:rsidR="001C1A2D" w:rsidRPr="002510A0" w:rsidRDefault="001C1A2D" w:rsidP="001C1A2D">
      <w:pPr>
        <w:pStyle w:val="Default"/>
        <w:spacing w:after="120" w:line="240" w:lineRule="auto"/>
        <w:ind w:firstLine="0"/>
        <w:rPr>
          <w:rFonts w:ascii="Times New Roman" w:hAnsi="Times New Roman" w:cs="Times New Roman"/>
          <w:sz w:val="20"/>
          <w:szCs w:val="20"/>
        </w:rPr>
      </w:pPr>
      <w:r w:rsidRPr="002510A0">
        <w:rPr>
          <w:rFonts w:ascii="Times New Roman" w:hAnsi="Times New Roman" w:cs="Times New Roman"/>
          <w:sz w:val="20"/>
          <w:szCs w:val="20"/>
        </w:rPr>
        <w:t xml:space="preserve">A integração e o compartilhamento de informações em tempo real, irá proporcionar além de melhorias na produtividade dos servidores/empregados no atendimento e acompanhamento dos serviços disponibilizados, mais economia de recursos, facilidade para a tomada de decisões acertadas, e informações gerenciais que apoiarão o cumprimento das metas e obrigações legais. </w:t>
      </w:r>
    </w:p>
    <w:p w:rsidR="001C1A2D" w:rsidRPr="002510A0" w:rsidRDefault="001C1A2D" w:rsidP="001C1A2D">
      <w:pPr>
        <w:spacing w:after="120" w:line="240" w:lineRule="auto"/>
        <w:jc w:val="both"/>
        <w:rPr>
          <w:rFonts w:ascii="Times New Roman" w:hAnsi="Times New Roman"/>
          <w:sz w:val="20"/>
          <w:szCs w:val="20"/>
        </w:rPr>
      </w:pPr>
      <w:r w:rsidRPr="002510A0">
        <w:rPr>
          <w:rFonts w:ascii="Times New Roman" w:hAnsi="Times New Roman"/>
          <w:sz w:val="20"/>
          <w:szCs w:val="20"/>
        </w:rPr>
        <w:t xml:space="preserve">A escolha de uma solução de computação em nuvem, segue não só uma tendência de avanço tecnológico, a exemplo de serviços privados (Cias Aéreas, Waze, Uber, entre outros), da Justiça Federal (e-Proc, PJe), Justiça Estadual, Tribunais de Contas, Receita Federal e demais órgãos e outros Municípios, como é focada no objeto da escolha da proposta mais vantajosa preconizada na Lei de Licitações, seja na trilha da confiabilidade, operacionalidade bem como da economicidade pela desoneração com recursos das plataformas tradicionais locais (desktop). </w:t>
      </w:r>
    </w:p>
    <w:p w:rsidR="001C1A2D" w:rsidRPr="002510A0" w:rsidRDefault="001C1A2D" w:rsidP="001C1A2D">
      <w:pPr>
        <w:spacing w:after="120" w:line="240" w:lineRule="auto"/>
        <w:jc w:val="both"/>
        <w:rPr>
          <w:rFonts w:ascii="Times New Roman" w:hAnsi="Times New Roman"/>
          <w:sz w:val="20"/>
          <w:szCs w:val="20"/>
        </w:rPr>
      </w:pPr>
      <w:r w:rsidRPr="002510A0">
        <w:rPr>
          <w:rFonts w:ascii="Times New Roman" w:hAnsi="Times New Roman"/>
          <w:sz w:val="20"/>
          <w:szCs w:val="20"/>
        </w:rPr>
        <w:t xml:space="preserve">Por questões de desempenho, as soluções devem rodar nativamente em ambiente web. Ou Seja, nenhum outro </w:t>
      </w:r>
      <w:r w:rsidRPr="002510A0">
        <w:rPr>
          <w:rFonts w:ascii="Times New Roman" w:hAnsi="Times New Roman"/>
          <w:i/>
          <w:sz w:val="20"/>
          <w:szCs w:val="20"/>
        </w:rPr>
        <w:t>plugin</w:t>
      </w:r>
      <w:r w:rsidRPr="002510A0">
        <w:rPr>
          <w:rFonts w:ascii="Times New Roman" w:hAnsi="Times New Roman"/>
          <w:sz w:val="20"/>
          <w:szCs w:val="20"/>
        </w:rPr>
        <w:t xml:space="preserve"> adicional deve ser necessário para uso da aplicação, exceto para funções específicas como integração com equipamentos. Para operação do sistema não é permitida a utilização de nenhum recurso tecnológico, como </w:t>
      </w:r>
      <w:r w:rsidRPr="002510A0">
        <w:rPr>
          <w:rFonts w:ascii="Times New Roman" w:hAnsi="Times New Roman"/>
          <w:i/>
          <w:sz w:val="20"/>
          <w:szCs w:val="20"/>
        </w:rPr>
        <w:t>runtimes</w:t>
      </w:r>
      <w:r w:rsidRPr="002510A0">
        <w:rPr>
          <w:rFonts w:ascii="Times New Roman" w:hAnsi="Times New Roman"/>
          <w:sz w:val="20"/>
          <w:szCs w:val="20"/>
        </w:rPr>
        <w:t xml:space="preserve"> e </w:t>
      </w:r>
      <w:r w:rsidRPr="002510A0">
        <w:rPr>
          <w:rFonts w:ascii="Times New Roman" w:hAnsi="Times New Roman"/>
          <w:i/>
          <w:sz w:val="20"/>
          <w:szCs w:val="20"/>
        </w:rPr>
        <w:t>plugins</w:t>
      </w:r>
      <w:r w:rsidRPr="002510A0">
        <w:rPr>
          <w:rFonts w:ascii="Times New Roman" w:hAnsi="Times New Roman"/>
          <w:sz w:val="20"/>
          <w:szCs w:val="20"/>
        </w:rPr>
        <w:t xml:space="preserve">, exceto em casos onde houver necessidade de sistema intermediário para acesso a outros dispositivos (como leitor biométrico, impressoras, leitor de e-CPF/e-CNPJ) ou integração com aplicativos da estação cliente (como Microsoft Office, exibição de documentos PDF), por motivos de segurança de aplicações web. Nesses casos, porém não é permitida a integração através de aplicações que utilizem o recurso NPAPI dos navegadores como Applets. Este requisito é necessário para que não sejam realizadas despesas desnecessárias com aumento de banda de dados ou de aquisição de máquinas robustas com capacidade de rodar emuladores ou componentes de processamento acessórios, tornando imediatamente obsoleto o atual parque de máquinas. </w:t>
      </w:r>
    </w:p>
    <w:p w:rsidR="001C1A2D" w:rsidRPr="002510A0" w:rsidRDefault="001C1A2D" w:rsidP="001C1A2D">
      <w:pPr>
        <w:spacing w:after="120" w:line="240" w:lineRule="auto"/>
        <w:jc w:val="both"/>
        <w:rPr>
          <w:rFonts w:ascii="Times New Roman" w:hAnsi="Times New Roman"/>
          <w:sz w:val="20"/>
          <w:szCs w:val="20"/>
        </w:rPr>
      </w:pPr>
      <w:r w:rsidRPr="002510A0">
        <w:rPr>
          <w:rFonts w:ascii="Times New Roman" w:hAnsi="Times New Roman"/>
          <w:sz w:val="20"/>
          <w:szCs w:val="20"/>
        </w:rPr>
        <w:t>Por se um sistema baseado em nuvem ele deve ser operável via navegador web padrão, operando nos seguintes sistemas operacionais: Windows, Linux, MacOs, Android e iOS. Com isso, não só será aproveitado o atual parque tecnológico, como proporciona o maior alcance possível do cidadão aos serviços disponibilizados pelo ente municipal via internet (universalização e cidadania).</w:t>
      </w:r>
    </w:p>
    <w:p w:rsidR="00207127" w:rsidRPr="002510A0" w:rsidRDefault="001C1A2D" w:rsidP="001C1A2D">
      <w:pPr>
        <w:spacing w:after="120" w:line="240" w:lineRule="auto"/>
        <w:ind w:right="33"/>
        <w:jc w:val="both"/>
        <w:rPr>
          <w:rFonts w:ascii="Times New Roman" w:hAnsi="Times New Roman"/>
          <w:sz w:val="20"/>
          <w:szCs w:val="20"/>
        </w:rPr>
      </w:pPr>
      <w:r w:rsidRPr="002510A0">
        <w:rPr>
          <w:rFonts w:ascii="Times New Roman" w:hAnsi="Times New Roman"/>
          <w:sz w:val="20"/>
          <w:szCs w:val="20"/>
        </w:rPr>
        <w:t>Outra condição obrigatória é a contratação por fornecedor único por sistema e com integração do cadastro único, resguardando-se, nos interesses da Contratante, os cuidados para não tornar o ambiente de TI por si só impossível de gerenciar devido a heterogeneidade de tecnologias e fornecedores existentes no mercado. Bem como o cadastro único possibilitará uma maior confiabilidade das informações na base de dados, cruzamento de variáveis, sem a ocorrência de cadastros duplicados, inconsistências, históricos obsoletos e erros sistemáticos.</w:t>
      </w:r>
    </w:p>
    <w:p w:rsidR="001C1A2D" w:rsidRPr="002510A0" w:rsidRDefault="001C1A2D" w:rsidP="00B948BA">
      <w:pPr>
        <w:spacing w:after="120" w:line="240" w:lineRule="auto"/>
        <w:ind w:left="396" w:right="33"/>
        <w:jc w:val="both"/>
        <w:rPr>
          <w:rFonts w:ascii="Times New Roman" w:hAnsi="Times New Roman"/>
          <w:sz w:val="20"/>
          <w:szCs w:val="20"/>
        </w:rPr>
      </w:pPr>
    </w:p>
    <w:p w:rsidR="00207127" w:rsidRPr="002510A0" w:rsidRDefault="00ED459E" w:rsidP="00B948BA">
      <w:pPr>
        <w:pStyle w:val="Recuodecorpodetexto31"/>
        <w:pBdr>
          <w:top w:val="single" w:sz="4" w:space="1" w:color="000000"/>
          <w:left w:val="single" w:sz="4" w:space="4" w:color="000000"/>
          <w:bottom w:val="single" w:sz="4" w:space="1" w:color="000000"/>
          <w:right w:val="single" w:sz="4" w:space="4" w:color="000000"/>
        </w:pBdr>
        <w:shd w:val="clear" w:color="auto" w:fill="D9D9D9"/>
        <w:tabs>
          <w:tab w:val="left" w:pos="426"/>
          <w:tab w:val="left" w:pos="720"/>
        </w:tabs>
        <w:spacing w:after="120"/>
        <w:ind w:firstLine="0"/>
        <w:rPr>
          <w:rFonts w:ascii="Times New Roman" w:hAnsi="Times New Roman" w:cs="Times New Roman"/>
          <w:b/>
          <w:color w:val="auto"/>
        </w:rPr>
      </w:pPr>
      <w:r w:rsidRPr="002510A0">
        <w:rPr>
          <w:rFonts w:ascii="Times New Roman" w:hAnsi="Times New Roman" w:cs="Times New Roman"/>
          <w:b/>
          <w:color w:val="auto"/>
        </w:rPr>
        <w:t>3</w:t>
      </w:r>
      <w:r w:rsidR="00207127" w:rsidRPr="002510A0">
        <w:rPr>
          <w:rFonts w:ascii="Times New Roman" w:hAnsi="Times New Roman" w:cs="Times New Roman"/>
          <w:b/>
          <w:color w:val="auto"/>
        </w:rPr>
        <w:t xml:space="preserve">. </w:t>
      </w:r>
      <w:r w:rsidR="0040760C" w:rsidRPr="002510A0">
        <w:rPr>
          <w:rFonts w:ascii="Times New Roman" w:hAnsi="Times New Roman" w:cs="Times New Roman"/>
          <w:b/>
          <w:color w:val="auto"/>
        </w:rPr>
        <w:t>ESPECIFICAÇÃO DOS SERVIÇOS</w:t>
      </w:r>
      <w:r w:rsidR="00614221" w:rsidRPr="002510A0">
        <w:rPr>
          <w:rFonts w:ascii="Times New Roman" w:hAnsi="Times New Roman" w:cs="Times New Roman"/>
          <w:b/>
          <w:color w:val="auto"/>
        </w:rPr>
        <w:t xml:space="preserve"> E SISTEMAS</w:t>
      </w:r>
    </w:p>
    <w:p w:rsidR="00207127" w:rsidRPr="002510A0" w:rsidRDefault="00ED459E" w:rsidP="00B948BA">
      <w:pPr>
        <w:pStyle w:val="Default"/>
        <w:spacing w:after="120" w:line="240" w:lineRule="auto"/>
        <w:ind w:firstLine="0"/>
        <w:rPr>
          <w:rFonts w:ascii="Times New Roman" w:hAnsi="Times New Roman" w:cs="Times New Roman"/>
          <w:b/>
          <w:bCs/>
          <w:sz w:val="20"/>
          <w:szCs w:val="20"/>
        </w:rPr>
      </w:pPr>
      <w:r w:rsidRPr="002510A0">
        <w:rPr>
          <w:rFonts w:ascii="Times New Roman" w:hAnsi="Times New Roman" w:cs="Times New Roman"/>
          <w:b/>
          <w:bCs/>
          <w:sz w:val="20"/>
          <w:szCs w:val="20"/>
        </w:rPr>
        <w:t>3</w:t>
      </w:r>
      <w:r w:rsidR="00207127" w:rsidRPr="002510A0">
        <w:rPr>
          <w:rFonts w:ascii="Times New Roman" w:hAnsi="Times New Roman" w:cs="Times New Roman"/>
          <w:b/>
          <w:bCs/>
          <w:sz w:val="20"/>
          <w:szCs w:val="20"/>
        </w:rPr>
        <w:t xml:space="preserve">.1. </w:t>
      </w:r>
      <w:r w:rsidR="0040760C" w:rsidRPr="002510A0">
        <w:rPr>
          <w:rFonts w:ascii="Times New Roman" w:hAnsi="Times New Roman" w:cs="Times New Roman"/>
          <w:b/>
          <w:bCs/>
          <w:sz w:val="20"/>
          <w:szCs w:val="20"/>
        </w:rPr>
        <w:t xml:space="preserve">DA </w:t>
      </w:r>
      <w:r w:rsidR="00207127" w:rsidRPr="002510A0">
        <w:rPr>
          <w:rFonts w:ascii="Times New Roman" w:hAnsi="Times New Roman" w:cs="Times New Roman"/>
          <w:b/>
          <w:bCs/>
          <w:sz w:val="20"/>
          <w:szCs w:val="20"/>
        </w:rPr>
        <w:t xml:space="preserve">IMPLANTAÇÃO(Configuração, </w:t>
      </w:r>
      <w:r w:rsidR="003D3A82" w:rsidRPr="002510A0">
        <w:rPr>
          <w:rFonts w:ascii="Times New Roman" w:hAnsi="Times New Roman" w:cs="Times New Roman"/>
          <w:b/>
          <w:bCs/>
          <w:sz w:val="20"/>
          <w:szCs w:val="20"/>
        </w:rPr>
        <w:t xml:space="preserve">instalação, </w:t>
      </w:r>
      <w:r w:rsidR="00207127" w:rsidRPr="002510A0">
        <w:rPr>
          <w:rFonts w:ascii="Times New Roman" w:hAnsi="Times New Roman" w:cs="Times New Roman"/>
          <w:b/>
          <w:bCs/>
          <w:sz w:val="20"/>
          <w:szCs w:val="20"/>
        </w:rPr>
        <w:t xml:space="preserve">migração de informações e habilitação do sistema para uso): </w:t>
      </w:r>
    </w:p>
    <w:p w:rsidR="00207127" w:rsidRPr="002510A0" w:rsidRDefault="00ED459E" w:rsidP="00B948BA">
      <w:pPr>
        <w:pStyle w:val="Default"/>
        <w:spacing w:after="120" w:line="240" w:lineRule="auto"/>
        <w:ind w:firstLine="0"/>
        <w:rPr>
          <w:rFonts w:ascii="Times New Roman" w:hAnsi="Times New Roman" w:cs="Times New Roman"/>
          <w:sz w:val="20"/>
          <w:szCs w:val="20"/>
        </w:rPr>
      </w:pPr>
      <w:r w:rsidRPr="002510A0">
        <w:rPr>
          <w:rFonts w:ascii="Times New Roman" w:hAnsi="Times New Roman" w:cs="Times New Roman"/>
          <w:bCs/>
          <w:sz w:val="20"/>
          <w:szCs w:val="20"/>
        </w:rPr>
        <w:t>3</w:t>
      </w:r>
      <w:r w:rsidR="00207127" w:rsidRPr="002510A0">
        <w:rPr>
          <w:rFonts w:ascii="Times New Roman" w:hAnsi="Times New Roman" w:cs="Times New Roman"/>
          <w:bCs/>
          <w:sz w:val="20"/>
          <w:szCs w:val="20"/>
        </w:rPr>
        <w:t>.1.1.</w:t>
      </w:r>
      <w:r w:rsidR="00207127" w:rsidRPr="002510A0">
        <w:rPr>
          <w:rFonts w:ascii="Times New Roman" w:hAnsi="Times New Roman" w:cs="Times New Roman"/>
          <w:sz w:val="20"/>
          <w:szCs w:val="20"/>
        </w:rPr>
        <w:t>A conversão / migração e o aproveitamento de todos os dados cadastrais e informações dos sistemas em uso são de responsabilidade da empresa proponente, com disponibilização dos mesmos pelo Município para uso;</w:t>
      </w:r>
    </w:p>
    <w:p w:rsidR="00207127" w:rsidRPr="002510A0" w:rsidRDefault="00ED459E" w:rsidP="00B948BA">
      <w:pPr>
        <w:pStyle w:val="Default"/>
        <w:spacing w:after="120" w:line="240" w:lineRule="auto"/>
        <w:ind w:firstLine="0"/>
        <w:rPr>
          <w:rFonts w:ascii="Times New Roman" w:eastAsia="Arial" w:hAnsi="Times New Roman" w:cs="Times New Roman"/>
          <w:kern w:val="1"/>
          <w:sz w:val="20"/>
          <w:szCs w:val="20"/>
        </w:rPr>
      </w:pPr>
      <w:r w:rsidRPr="002510A0">
        <w:rPr>
          <w:rFonts w:ascii="Times New Roman" w:hAnsi="Times New Roman" w:cs="Times New Roman"/>
          <w:bCs/>
          <w:sz w:val="20"/>
          <w:szCs w:val="20"/>
        </w:rPr>
        <w:t>3</w:t>
      </w:r>
      <w:r w:rsidR="00207127" w:rsidRPr="002510A0">
        <w:rPr>
          <w:rFonts w:ascii="Times New Roman" w:hAnsi="Times New Roman" w:cs="Times New Roman"/>
          <w:bCs/>
          <w:sz w:val="20"/>
          <w:szCs w:val="20"/>
        </w:rPr>
        <w:t>.</w:t>
      </w:r>
      <w:r w:rsidR="00207127" w:rsidRPr="002510A0">
        <w:rPr>
          <w:rFonts w:ascii="Times New Roman" w:hAnsi="Times New Roman" w:cs="Times New Roman"/>
          <w:sz w:val="20"/>
          <w:szCs w:val="20"/>
        </w:rPr>
        <w:t xml:space="preserve">1.2. A migração compreenderá </w:t>
      </w:r>
      <w:r w:rsidR="00207127" w:rsidRPr="002510A0">
        <w:rPr>
          <w:rFonts w:ascii="Times New Roman" w:eastAsia="Arial" w:hAnsi="Times New Roman" w:cs="Times New Roman"/>
          <w:kern w:val="1"/>
          <w:sz w:val="20"/>
          <w:szCs w:val="20"/>
        </w:rPr>
        <w:t>a conclusão da alimentação das bases de dados e tabelas para permitir a utilização plena de cada um dos softwares e aplicativos;</w:t>
      </w:r>
    </w:p>
    <w:p w:rsidR="00207127" w:rsidRPr="002510A0" w:rsidRDefault="00ED459E" w:rsidP="00B948BA">
      <w:pPr>
        <w:pStyle w:val="Default"/>
        <w:spacing w:after="120" w:line="240" w:lineRule="auto"/>
        <w:ind w:firstLine="0"/>
        <w:rPr>
          <w:rFonts w:ascii="Times New Roman" w:eastAsia="Arial" w:hAnsi="Times New Roman" w:cs="Times New Roman"/>
          <w:kern w:val="1"/>
          <w:sz w:val="20"/>
          <w:szCs w:val="20"/>
        </w:rPr>
      </w:pPr>
      <w:r w:rsidRPr="002510A0">
        <w:rPr>
          <w:rFonts w:ascii="Times New Roman" w:hAnsi="Times New Roman" w:cs="Times New Roman"/>
          <w:bCs/>
          <w:sz w:val="20"/>
          <w:szCs w:val="20"/>
        </w:rPr>
        <w:t>3</w:t>
      </w:r>
      <w:r w:rsidR="00207127" w:rsidRPr="002510A0">
        <w:rPr>
          <w:rFonts w:ascii="Times New Roman" w:hAnsi="Times New Roman" w:cs="Times New Roman"/>
          <w:bCs/>
          <w:sz w:val="20"/>
          <w:szCs w:val="20"/>
        </w:rPr>
        <w:t>.</w:t>
      </w:r>
      <w:r w:rsidR="00207127" w:rsidRPr="002510A0">
        <w:rPr>
          <w:rFonts w:ascii="Times New Roman" w:eastAsia="Arial" w:hAnsi="Times New Roman" w:cs="Times New Roman"/>
          <w:kern w:val="1"/>
          <w:sz w:val="20"/>
          <w:szCs w:val="20"/>
        </w:rPr>
        <w:t>1.3. O trabalho operacional de levantamento dos dados cadastrais que for necessário à implantação efetiva do Sistema é de responsabilidade da CONTRATANTE, com o suporte da empresa provedora do Sistema;</w:t>
      </w:r>
    </w:p>
    <w:p w:rsidR="00207127" w:rsidRPr="002510A0" w:rsidRDefault="00ED459E" w:rsidP="00B948BA">
      <w:pPr>
        <w:pStyle w:val="Default"/>
        <w:spacing w:after="120" w:line="240" w:lineRule="auto"/>
        <w:ind w:firstLine="0"/>
        <w:rPr>
          <w:rFonts w:ascii="Times New Roman" w:eastAsia="Arial" w:hAnsi="Times New Roman" w:cs="Times New Roman"/>
          <w:kern w:val="1"/>
          <w:sz w:val="20"/>
          <w:szCs w:val="20"/>
        </w:rPr>
      </w:pPr>
      <w:r w:rsidRPr="002510A0">
        <w:rPr>
          <w:rFonts w:ascii="Times New Roman" w:hAnsi="Times New Roman" w:cs="Times New Roman"/>
          <w:bCs/>
          <w:sz w:val="20"/>
          <w:szCs w:val="20"/>
        </w:rPr>
        <w:t>3</w:t>
      </w:r>
      <w:r w:rsidR="00207127" w:rsidRPr="002510A0">
        <w:rPr>
          <w:rFonts w:ascii="Times New Roman" w:hAnsi="Times New Roman" w:cs="Times New Roman"/>
          <w:bCs/>
          <w:sz w:val="20"/>
          <w:szCs w:val="20"/>
        </w:rPr>
        <w:t>.</w:t>
      </w:r>
      <w:r w:rsidR="00207127" w:rsidRPr="002510A0">
        <w:rPr>
          <w:rFonts w:ascii="Times New Roman" w:hAnsi="Times New Roman" w:cs="Times New Roman"/>
          <w:sz w:val="20"/>
          <w:szCs w:val="20"/>
        </w:rPr>
        <w:t xml:space="preserve">1.4. </w:t>
      </w:r>
      <w:r w:rsidR="00207127" w:rsidRPr="002510A0">
        <w:rPr>
          <w:rFonts w:ascii="Times New Roman" w:eastAsia="Arial" w:hAnsi="Times New Roman" w:cs="Times New Roman"/>
          <w:kern w:val="1"/>
          <w:sz w:val="20"/>
          <w:szCs w:val="20"/>
        </w:rPr>
        <w:t>Considera-se necessária a migração efetiva dos seguintes dados:</w:t>
      </w:r>
    </w:p>
    <w:p w:rsidR="00207127" w:rsidRPr="002510A0" w:rsidRDefault="00207127" w:rsidP="00B948BA">
      <w:pPr>
        <w:tabs>
          <w:tab w:val="left" w:pos="284"/>
        </w:tabs>
        <w:autoSpaceDE w:val="0"/>
        <w:spacing w:after="120" w:line="240" w:lineRule="auto"/>
        <w:ind w:left="567"/>
        <w:jc w:val="both"/>
        <w:textAlignment w:val="baseline"/>
        <w:rPr>
          <w:rFonts w:ascii="Times New Roman" w:hAnsi="Times New Roman"/>
          <w:kern w:val="1"/>
          <w:sz w:val="20"/>
          <w:szCs w:val="20"/>
        </w:rPr>
      </w:pPr>
      <w:r w:rsidRPr="002510A0">
        <w:rPr>
          <w:rFonts w:ascii="Times New Roman" w:hAnsi="Times New Roman"/>
          <w:kern w:val="1"/>
          <w:sz w:val="20"/>
          <w:szCs w:val="20"/>
        </w:rPr>
        <w:t>a) Informações pertinentes ao exercício corrente áreas contábil, orçamentária e financeira;</w:t>
      </w:r>
    </w:p>
    <w:p w:rsidR="00207127" w:rsidRPr="002510A0" w:rsidRDefault="00207127" w:rsidP="00B948BA">
      <w:pPr>
        <w:tabs>
          <w:tab w:val="left" w:pos="284"/>
        </w:tabs>
        <w:autoSpaceDE w:val="0"/>
        <w:spacing w:after="120" w:line="240" w:lineRule="auto"/>
        <w:ind w:left="567"/>
        <w:jc w:val="both"/>
        <w:textAlignment w:val="baseline"/>
        <w:rPr>
          <w:rFonts w:ascii="Times New Roman" w:hAnsi="Times New Roman"/>
          <w:kern w:val="1"/>
          <w:sz w:val="20"/>
          <w:szCs w:val="20"/>
        </w:rPr>
      </w:pPr>
      <w:r w:rsidRPr="002510A0">
        <w:rPr>
          <w:rFonts w:ascii="Times New Roman" w:hAnsi="Times New Roman"/>
          <w:kern w:val="1"/>
          <w:sz w:val="20"/>
          <w:szCs w:val="20"/>
        </w:rPr>
        <w:lastRenderedPageBreak/>
        <w:t>b) Informações pertinentes acerca de licitações e contratos não extintos;</w:t>
      </w:r>
    </w:p>
    <w:p w:rsidR="00207127" w:rsidRPr="002510A0" w:rsidRDefault="00207127" w:rsidP="00B948BA">
      <w:pPr>
        <w:tabs>
          <w:tab w:val="left" w:pos="284"/>
        </w:tabs>
        <w:autoSpaceDE w:val="0"/>
        <w:spacing w:after="120" w:line="240" w:lineRule="auto"/>
        <w:ind w:left="567"/>
        <w:jc w:val="both"/>
        <w:textAlignment w:val="baseline"/>
        <w:rPr>
          <w:rFonts w:ascii="Times New Roman" w:hAnsi="Times New Roman"/>
          <w:kern w:val="1"/>
          <w:sz w:val="20"/>
          <w:szCs w:val="20"/>
        </w:rPr>
      </w:pPr>
      <w:r w:rsidRPr="002510A0">
        <w:rPr>
          <w:rFonts w:ascii="Times New Roman" w:hAnsi="Times New Roman"/>
          <w:kern w:val="1"/>
          <w:sz w:val="20"/>
          <w:szCs w:val="20"/>
        </w:rPr>
        <w:t>c) Informações históricas acerca da área de recursos humanos;</w:t>
      </w:r>
    </w:p>
    <w:p w:rsidR="00207127" w:rsidRPr="002510A0" w:rsidRDefault="00207127" w:rsidP="00B948BA">
      <w:pPr>
        <w:tabs>
          <w:tab w:val="left" w:pos="284"/>
        </w:tabs>
        <w:autoSpaceDE w:val="0"/>
        <w:spacing w:after="120" w:line="240" w:lineRule="auto"/>
        <w:ind w:left="567"/>
        <w:jc w:val="both"/>
        <w:textAlignment w:val="baseline"/>
        <w:rPr>
          <w:rFonts w:ascii="Times New Roman" w:hAnsi="Times New Roman"/>
          <w:kern w:val="1"/>
          <w:sz w:val="20"/>
          <w:szCs w:val="20"/>
        </w:rPr>
      </w:pPr>
      <w:r w:rsidRPr="002510A0">
        <w:rPr>
          <w:rFonts w:ascii="Times New Roman" w:hAnsi="Times New Roman"/>
          <w:kern w:val="1"/>
          <w:sz w:val="20"/>
          <w:szCs w:val="20"/>
        </w:rPr>
        <w:t>d) Informações necessárias da área de arrecadação e dívida ativa, no que tange a administração do executivo fiscal municipal;</w:t>
      </w:r>
    </w:p>
    <w:p w:rsidR="00207127" w:rsidRPr="002510A0" w:rsidRDefault="00ED459E" w:rsidP="00B948BA">
      <w:pPr>
        <w:tabs>
          <w:tab w:val="left" w:pos="284"/>
        </w:tabs>
        <w:autoSpaceDE w:val="0"/>
        <w:spacing w:after="120" w:line="240" w:lineRule="auto"/>
        <w:jc w:val="both"/>
        <w:textAlignment w:val="baseline"/>
        <w:rPr>
          <w:rFonts w:ascii="Times New Roman" w:hAnsi="Times New Roman"/>
          <w:kern w:val="1"/>
          <w:sz w:val="20"/>
          <w:szCs w:val="20"/>
        </w:rPr>
      </w:pPr>
      <w:r w:rsidRPr="002510A0">
        <w:rPr>
          <w:rFonts w:ascii="Times New Roman" w:hAnsi="Times New Roman"/>
          <w:bCs/>
          <w:sz w:val="20"/>
          <w:szCs w:val="20"/>
        </w:rPr>
        <w:t>3</w:t>
      </w:r>
      <w:r w:rsidR="00207127" w:rsidRPr="002510A0">
        <w:rPr>
          <w:rFonts w:ascii="Times New Roman" w:hAnsi="Times New Roman"/>
          <w:bCs/>
          <w:sz w:val="20"/>
          <w:szCs w:val="20"/>
        </w:rPr>
        <w:t>.</w:t>
      </w:r>
      <w:r w:rsidR="00207127" w:rsidRPr="002510A0">
        <w:rPr>
          <w:rFonts w:ascii="Times New Roman" w:hAnsi="Times New Roman"/>
          <w:kern w:val="1"/>
          <w:sz w:val="20"/>
          <w:szCs w:val="20"/>
        </w:rPr>
        <w:t>1.5. A migração de informações da CONTRATANTE, até a data de execução desta fase são de responsabilidade da empresa fornecedora dos softwares, cabendo a contratante a disponibilização dos backups em formato legível das atuais bases de dados, e a posterior conferência dos dados;</w:t>
      </w:r>
    </w:p>
    <w:p w:rsidR="00207127" w:rsidRPr="002510A0" w:rsidRDefault="00ED459E" w:rsidP="00B948BA">
      <w:pPr>
        <w:pStyle w:val="Default"/>
        <w:spacing w:after="120" w:line="240" w:lineRule="auto"/>
        <w:ind w:firstLine="0"/>
        <w:rPr>
          <w:rFonts w:ascii="Times New Roman" w:hAnsi="Times New Roman" w:cs="Times New Roman"/>
          <w:sz w:val="20"/>
          <w:szCs w:val="20"/>
        </w:rPr>
      </w:pPr>
      <w:r w:rsidRPr="002510A0">
        <w:rPr>
          <w:rFonts w:ascii="Times New Roman" w:hAnsi="Times New Roman" w:cs="Times New Roman"/>
          <w:bCs/>
          <w:sz w:val="20"/>
          <w:szCs w:val="20"/>
        </w:rPr>
        <w:t>3</w:t>
      </w:r>
      <w:r w:rsidR="00207127" w:rsidRPr="002510A0">
        <w:rPr>
          <w:rFonts w:ascii="Times New Roman" w:hAnsi="Times New Roman" w:cs="Times New Roman"/>
          <w:bCs/>
          <w:sz w:val="20"/>
          <w:szCs w:val="20"/>
        </w:rPr>
        <w:t>.</w:t>
      </w:r>
      <w:r w:rsidR="00207127" w:rsidRPr="002510A0">
        <w:rPr>
          <w:rFonts w:ascii="Times New Roman" w:hAnsi="Times New Roman" w:cs="Times New Roman"/>
          <w:sz w:val="20"/>
          <w:szCs w:val="20"/>
        </w:rPr>
        <w:t xml:space="preserve">1.6. </w:t>
      </w:r>
      <w:r w:rsidR="00527D17" w:rsidRPr="002510A0">
        <w:rPr>
          <w:rFonts w:ascii="Times New Roman" w:hAnsi="Times New Roman" w:cs="Times New Roman"/>
          <w:sz w:val="20"/>
          <w:szCs w:val="20"/>
        </w:rPr>
        <w:t>A Contratante</w:t>
      </w:r>
      <w:r w:rsidR="00207127" w:rsidRPr="002510A0">
        <w:rPr>
          <w:rFonts w:ascii="Times New Roman" w:hAnsi="Times New Roman" w:cs="Times New Roman"/>
          <w:sz w:val="20"/>
          <w:szCs w:val="20"/>
        </w:rPr>
        <w:t xml:space="preserve"> não dispõe de diagrama e/ou dicionário de dados para fornecimento a empresa vencedora da licitação, devendo a mesma migrar / converter a partir de cópia de banco de dados a ser fornecida.</w:t>
      </w:r>
    </w:p>
    <w:p w:rsidR="00207127" w:rsidRPr="002510A0" w:rsidRDefault="00ED459E" w:rsidP="00B948BA">
      <w:pPr>
        <w:pStyle w:val="Default"/>
        <w:spacing w:after="120" w:line="240" w:lineRule="auto"/>
        <w:ind w:firstLine="0"/>
        <w:rPr>
          <w:rFonts w:ascii="Times New Roman" w:hAnsi="Times New Roman" w:cs="Times New Roman"/>
          <w:sz w:val="20"/>
          <w:szCs w:val="20"/>
        </w:rPr>
      </w:pPr>
      <w:r w:rsidRPr="002510A0">
        <w:rPr>
          <w:rFonts w:ascii="Times New Roman" w:hAnsi="Times New Roman" w:cs="Times New Roman"/>
          <w:bCs/>
          <w:sz w:val="20"/>
          <w:szCs w:val="20"/>
        </w:rPr>
        <w:t>3</w:t>
      </w:r>
      <w:r w:rsidR="00207127" w:rsidRPr="002510A0">
        <w:rPr>
          <w:rFonts w:ascii="Times New Roman" w:hAnsi="Times New Roman" w:cs="Times New Roman"/>
          <w:bCs/>
          <w:sz w:val="20"/>
          <w:szCs w:val="20"/>
        </w:rPr>
        <w:t>.</w:t>
      </w:r>
      <w:r w:rsidR="00207127" w:rsidRPr="002510A0">
        <w:rPr>
          <w:rFonts w:ascii="Times New Roman" w:hAnsi="Times New Roman" w:cs="Times New Roman"/>
          <w:sz w:val="20"/>
          <w:szCs w:val="20"/>
        </w:rPr>
        <w:t>1.7. As atividades de saneamento/correção dos dados são de responsabilidade da CONTRATANTE com a orientação da equipe de migração de dados da CONTRATADA.</w:t>
      </w:r>
    </w:p>
    <w:p w:rsidR="00207127" w:rsidRPr="002510A0" w:rsidRDefault="00ED459E" w:rsidP="00B948BA">
      <w:pPr>
        <w:pStyle w:val="Default"/>
        <w:spacing w:after="120" w:line="240" w:lineRule="auto"/>
        <w:ind w:firstLine="0"/>
        <w:rPr>
          <w:rFonts w:ascii="Times New Roman" w:hAnsi="Times New Roman" w:cs="Times New Roman"/>
          <w:sz w:val="20"/>
          <w:szCs w:val="20"/>
        </w:rPr>
      </w:pPr>
      <w:r w:rsidRPr="002510A0">
        <w:rPr>
          <w:rFonts w:ascii="Times New Roman" w:hAnsi="Times New Roman" w:cs="Times New Roman"/>
          <w:bCs/>
          <w:sz w:val="20"/>
          <w:szCs w:val="20"/>
        </w:rPr>
        <w:t>3</w:t>
      </w:r>
      <w:r w:rsidR="00207127" w:rsidRPr="002510A0">
        <w:rPr>
          <w:rFonts w:ascii="Times New Roman" w:hAnsi="Times New Roman" w:cs="Times New Roman"/>
          <w:bCs/>
          <w:sz w:val="20"/>
          <w:szCs w:val="20"/>
        </w:rPr>
        <w:t>.</w:t>
      </w:r>
      <w:r w:rsidR="00207127" w:rsidRPr="002510A0">
        <w:rPr>
          <w:rFonts w:ascii="Times New Roman" w:hAnsi="Times New Roman" w:cs="Times New Roman"/>
          <w:sz w:val="20"/>
          <w:szCs w:val="20"/>
        </w:rPr>
        <w:t>1.8. A CONTRATANTE poderá optar por não migrar determinados dados ou mesmo de uma base de dados completa, caso seja de seu interesse.</w:t>
      </w:r>
    </w:p>
    <w:p w:rsidR="00207127" w:rsidRPr="002510A0" w:rsidRDefault="00ED459E" w:rsidP="00B948BA">
      <w:pPr>
        <w:pStyle w:val="Default"/>
        <w:spacing w:after="120" w:line="240" w:lineRule="auto"/>
        <w:ind w:firstLine="0"/>
        <w:rPr>
          <w:rFonts w:ascii="Times New Roman" w:hAnsi="Times New Roman" w:cs="Times New Roman"/>
          <w:sz w:val="20"/>
          <w:szCs w:val="20"/>
        </w:rPr>
      </w:pPr>
      <w:r w:rsidRPr="002510A0">
        <w:rPr>
          <w:rFonts w:ascii="Times New Roman" w:hAnsi="Times New Roman" w:cs="Times New Roman"/>
          <w:bCs/>
          <w:sz w:val="20"/>
          <w:szCs w:val="20"/>
        </w:rPr>
        <w:t>3</w:t>
      </w:r>
      <w:r w:rsidR="00207127" w:rsidRPr="002510A0">
        <w:rPr>
          <w:rFonts w:ascii="Times New Roman" w:hAnsi="Times New Roman" w:cs="Times New Roman"/>
          <w:bCs/>
          <w:sz w:val="20"/>
          <w:szCs w:val="20"/>
        </w:rPr>
        <w:t>.</w:t>
      </w:r>
      <w:r w:rsidR="00207127" w:rsidRPr="002510A0">
        <w:rPr>
          <w:rFonts w:ascii="Times New Roman" w:hAnsi="Times New Roman" w:cs="Times New Roman"/>
          <w:sz w:val="20"/>
          <w:szCs w:val="20"/>
        </w:rPr>
        <w:t>1.9. A CONTRATADA deverá executar programas extratores e de carga tantas vezes quantas forem necessárias, até a conclusão da migração.</w:t>
      </w:r>
    </w:p>
    <w:p w:rsidR="00207127" w:rsidRPr="002510A0" w:rsidRDefault="00ED459E" w:rsidP="00B948BA">
      <w:pPr>
        <w:pStyle w:val="Default"/>
        <w:spacing w:after="120" w:line="240" w:lineRule="auto"/>
        <w:ind w:firstLine="0"/>
        <w:rPr>
          <w:rFonts w:ascii="Times New Roman" w:hAnsi="Times New Roman" w:cs="Times New Roman"/>
          <w:sz w:val="20"/>
          <w:szCs w:val="20"/>
        </w:rPr>
      </w:pPr>
      <w:r w:rsidRPr="002510A0">
        <w:rPr>
          <w:rFonts w:ascii="Times New Roman" w:hAnsi="Times New Roman" w:cs="Times New Roman"/>
          <w:bCs/>
          <w:sz w:val="20"/>
          <w:szCs w:val="20"/>
        </w:rPr>
        <w:t>3</w:t>
      </w:r>
      <w:r w:rsidR="00207127" w:rsidRPr="002510A0">
        <w:rPr>
          <w:rFonts w:ascii="Times New Roman" w:hAnsi="Times New Roman" w:cs="Times New Roman"/>
          <w:bCs/>
          <w:sz w:val="20"/>
          <w:szCs w:val="20"/>
        </w:rPr>
        <w:t>.</w:t>
      </w:r>
      <w:r w:rsidR="00207127" w:rsidRPr="002510A0">
        <w:rPr>
          <w:rFonts w:ascii="Times New Roman" w:hAnsi="Times New Roman" w:cs="Times New Roman"/>
          <w:sz w:val="20"/>
          <w:szCs w:val="20"/>
        </w:rPr>
        <w:t xml:space="preserve">1.10. A migração não pode causar qualquer perda de dados, de relacionamento, de consistência ou de segurança. </w:t>
      </w:r>
    </w:p>
    <w:p w:rsidR="00845D3D" w:rsidRPr="002510A0" w:rsidRDefault="00845D3D" w:rsidP="00845D3D">
      <w:pPr>
        <w:pStyle w:val="Default"/>
        <w:spacing w:after="120" w:line="240" w:lineRule="auto"/>
        <w:ind w:firstLine="0"/>
        <w:rPr>
          <w:rFonts w:ascii="Times New Roman" w:hAnsi="Times New Roman" w:cs="Times New Roman"/>
          <w:sz w:val="20"/>
          <w:szCs w:val="20"/>
        </w:rPr>
      </w:pPr>
      <w:r w:rsidRPr="002510A0">
        <w:rPr>
          <w:rFonts w:ascii="Times New Roman" w:hAnsi="Times New Roman" w:cs="Times New Roman"/>
          <w:bCs/>
          <w:sz w:val="20"/>
          <w:szCs w:val="20"/>
        </w:rPr>
        <w:t>3.1.11.Durante o prazo de implantação, pa</w:t>
      </w:r>
      <w:r w:rsidRPr="002510A0">
        <w:rPr>
          <w:rFonts w:ascii="Times New Roman" w:hAnsi="Times New Roman" w:cs="Times New Roman"/>
          <w:sz w:val="20"/>
          <w:szCs w:val="20"/>
        </w:rPr>
        <w:t>ra cada um dos sistemas licitados, quando couber, deverão ser cumpridas as atividades de configuração de programas;</w:t>
      </w:r>
    </w:p>
    <w:p w:rsidR="00207127" w:rsidRPr="002510A0" w:rsidRDefault="00ED459E" w:rsidP="00B948BA">
      <w:pPr>
        <w:pStyle w:val="Default"/>
        <w:spacing w:after="120" w:line="240" w:lineRule="auto"/>
        <w:ind w:firstLine="0"/>
        <w:rPr>
          <w:rFonts w:ascii="Times New Roman" w:hAnsi="Times New Roman" w:cs="Times New Roman"/>
          <w:sz w:val="20"/>
          <w:szCs w:val="20"/>
        </w:rPr>
      </w:pPr>
      <w:r w:rsidRPr="002510A0">
        <w:rPr>
          <w:rFonts w:ascii="Times New Roman" w:hAnsi="Times New Roman" w:cs="Times New Roman"/>
          <w:bCs/>
          <w:sz w:val="20"/>
          <w:szCs w:val="20"/>
        </w:rPr>
        <w:t>3</w:t>
      </w:r>
      <w:r w:rsidR="00207127" w:rsidRPr="002510A0">
        <w:rPr>
          <w:rFonts w:ascii="Times New Roman" w:hAnsi="Times New Roman" w:cs="Times New Roman"/>
          <w:bCs/>
          <w:sz w:val="20"/>
          <w:szCs w:val="20"/>
        </w:rPr>
        <w:t>.1.12.</w:t>
      </w:r>
      <w:r w:rsidR="00207127" w:rsidRPr="002510A0">
        <w:rPr>
          <w:rFonts w:ascii="Times New Roman" w:hAnsi="Times New Roman" w:cs="Times New Roman"/>
          <w:sz w:val="20"/>
          <w:szCs w:val="20"/>
        </w:rPr>
        <w:t xml:space="preserve">Na implantação dos sistemas acima discriminados, deverão ser cumpridas, quando couberem, as seguintes etapas: </w:t>
      </w:r>
    </w:p>
    <w:p w:rsidR="00207127" w:rsidRPr="002510A0" w:rsidRDefault="00207127" w:rsidP="00B948BA">
      <w:pPr>
        <w:pStyle w:val="Default"/>
        <w:spacing w:after="120" w:line="240" w:lineRule="auto"/>
        <w:ind w:left="709" w:firstLine="0"/>
        <w:rPr>
          <w:rFonts w:ascii="Times New Roman" w:hAnsi="Times New Roman" w:cs="Times New Roman"/>
          <w:sz w:val="20"/>
          <w:szCs w:val="20"/>
        </w:rPr>
      </w:pPr>
      <w:r w:rsidRPr="002510A0">
        <w:rPr>
          <w:rFonts w:ascii="Times New Roman" w:hAnsi="Times New Roman" w:cs="Times New Roman"/>
          <w:sz w:val="20"/>
          <w:szCs w:val="20"/>
        </w:rPr>
        <w:t xml:space="preserve">a) adequação de relatórios, telas, layouts e logotipos; </w:t>
      </w:r>
    </w:p>
    <w:p w:rsidR="00207127" w:rsidRPr="002510A0" w:rsidRDefault="00207127" w:rsidP="00B948BA">
      <w:pPr>
        <w:pStyle w:val="Default"/>
        <w:spacing w:after="120" w:line="240" w:lineRule="auto"/>
        <w:ind w:left="709" w:firstLine="0"/>
        <w:rPr>
          <w:rFonts w:ascii="Times New Roman" w:hAnsi="Times New Roman" w:cs="Times New Roman"/>
          <w:sz w:val="20"/>
          <w:szCs w:val="20"/>
        </w:rPr>
      </w:pPr>
      <w:r w:rsidRPr="002510A0">
        <w:rPr>
          <w:rFonts w:ascii="Times New Roman" w:hAnsi="Times New Roman" w:cs="Times New Roman"/>
          <w:sz w:val="20"/>
          <w:szCs w:val="20"/>
        </w:rPr>
        <w:t xml:space="preserve">b) </w:t>
      </w:r>
      <w:r w:rsidR="003D3A82" w:rsidRPr="002510A0">
        <w:rPr>
          <w:rFonts w:ascii="Times New Roman" w:hAnsi="Times New Roman" w:cs="Times New Roman"/>
          <w:sz w:val="20"/>
          <w:szCs w:val="20"/>
        </w:rPr>
        <w:t>configuração</w:t>
      </w:r>
      <w:r w:rsidRPr="002510A0">
        <w:rPr>
          <w:rFonts w:ascii="Times New Roman" w:hAnsi="Times New Roman" w:cs="Times New Roman"/>
          <w:sz w:val="20"/>
          <w:szCs w:val="20"/>
        </w:rPr>
        <w:t xml:space="preserve"> inicial de tabelas e cadastros; </w:t>
      </w:r>
    </w:p>
    <w:p w:rsidR="00207127" w:rsidRPr="002510A0" w:rsidRDefault="00207127" w:rsidP="00B948BA">
      <w:pPr>
        <w:pStyle w:val="Default"/>
        <w:spacing w:after="120" w:line="240" w:lineRule="auto"/>
        <w:ind w:left="709" w:firstLine="0"/>
        <w:rPr>
          <w:rFonts w:ascii="Times New Roman" w:hAnsi="Times New Roman" w:cs="Times New Roman"/>
          <w:sz w:val="20"/>
          <w:szCs w:val="20"/>
        </w:rPr>
      </w:pPr>
      <w:r w:rsidRPr="002510A0">
        <w:rPr>
          <w:rFonts w:ascii="Times New Roman" w:hAnsi="Times New Roman" w:cs="Times New Roman"/>
          <w:sz w:val="20"/>
          <w:szCs w:val="20"/>
        </w:rPr>
        <w:t xml:space="preserve">c) estruturação de acesso e habilitações dos usuários; </w:t>
      </w:r>
    </w:p>
    <w:p w:rsidR="00207127" w:rsidRPr="002510A0" w:rsidRDefault="00207127" w:rsidP="00B948BA">
      <w:pPr>
        <w:pStyle w:val="Default"/>
        <w:spacing w:after="120" w:line="240" w:lineRule="auto"/>
        <w:ind w:left="709" w:firstLine="0"/>
        <w:rPr>
          <w:rFonts w:ascii="Times New Roman" w:hAnsi="Times New Roman" w:cs="Times New Roman"/>
          <w:sz w:val="20"/>
          <w:szCs w:val="20"/>
        </w:rPr>
      </w:pPr>
      <w:r w:rsidRPr="002510A0">
        <w:rPr>
          <w:rFonts w:ascii="Times New Roman" w:hAnsi="Times New Roman" w:cs="Times New Roman"/>
          <w:sz w:val="20"/>
          <w:szCs w:val="20"/>
        </w:rPr>
        <w:t>d) adequação das fórmulas de cálculo para atendimento aos critérios adotados pelo município;</w:t>
      </w:r>
    </w:p>
    <w:p w:rsidR="00207127" w:rsidRPr="002510A0" w:rsidRDefault="00207127" w:rsidP="00B948BA">
      <w:pPr>
        <w:pStyle w:val="Default"/>
        <w:spacing w:after="120" w:line="240" w:lineRule="auto"/>
        <w:ind w:left="709" w:firstLine="0"/>
        <w:rPr>
          <w:rFonts w:ascii="Times New Roman" w:hAnsi="Times New Roman" w:cs="Times New Roman"/>
          <w:sz w:val="20"/>
          <w:szCs w:val="20"/>
        </w:rPr>
      </w:pPr>
      <w:r w:rsidRPr="002510A0">
        <w:rPr>
          <w:rFonts w:ascii="Times New Roman" w:hAnsi="Times New Roman" w:cs="Times New Roman"/>
          <w:sz w:val="20"/>
          <w:szCs w:val="20"/>
        </w:rPr>
        <w:t xml:space="preserve">e) ajuste de cálculo, quando mais de uma fórmula de cálculo é aplicável simultaneamente. </w:t>
      </w:r>
    </w:p>
    <w:p w:rsidR="00207127" w:rsidRPr="002510A0" w:rsidRDefault="00ED459E" w:rsidP="00B948BA">
      <w:pPr>
        <w:pStyle w:val="Default"/>
        <w:spacing w:after="120" w:line="240" w:lineRule="auto"/>
        <w:ind w:firstLine="0"/>
        <w:rPr>
          <w:rFonts w:ascii="Times New Roman" w:hAnsi="Times New Roman" w:cs="Times New Roman"/>
          <w:sz w:val="20"/>
          <w:szCs w:val="20"/>
        </w:rPr>
      </w:pPr>
      <w:r w:rsidRPr="002510A0">
        <w:rPr>
          <w:rFonts w:ascii="Times New Roman" w:hAnsi="Times New Roman" w:cs="Times New Roman"/>
          <w:bCs/>
          <w:sz w:val="20"/>
          <w:szCs w:val="20"/>
        </w:rPr>
        <w:t>3</w:t>
      </w:r>
      <w:r w:rsidR="00207127" w:rsidRPr="002510A0">
        <w:rPr>
          <w:rFonts w:ascii="Times New Roman" w:hAnsi="Times New Roman" w:cs="Times New Roman"/>
          <w:bCs/>
          <w:sz w:val="20"/>
          <w:szCs w:val="20"/>
        </w:rPr>
        <w:t>.</w:t>
      </w:r>
      <w:r w:rsidR="00207127" w:rsidRPr="002510A0">
        <w:rPr>
          <w:rFonts w:ascii="Times New Roman" w:hAnsi="Times New Roman" w:cs="Times New Roman"/>
          <w:sz w:val="20"/>
          <w:szCs w:val="20"/>
        </w:rPr>
        <w:t xml:space="preserve">1.13. A implantação compreende em realizar a instalação, </w:t>
      </w:r>
      <w:r w:rsidR="003D3A82" w:rsidRPr="002510A0">
        <w:rPr>
          <w:rFonts w:ascii="Times New Roman" w:hAnsi="Times New Roman" w:cs="Times New Roman"/>
          <w:sz w:val="20"/>
          <w:szCs w:val="20"/>
        </w:rPr>
        <w:t xml:space="preserve">configuração e treinamento de usuários. </w:t>
      </w:r>
      <w:r w:rsidR="00207127" w:rsidRPr="002510A0">
        <w:rPr>
          <w:rFonts w:ascii="Times New Roman" w:hAnsi="Times New Roman" w:cs="Times New Roman"/>
          <w:sz w:val="20"/>
          <w:szCs w:val="20"/>
        </w:rPr>
        <w:t>A configuração visa à carga de todos os parâmetros inerentes aos processos em uso pela CONTRATANTE e que atendam a legislação Estadual e Federal, ficando facultado às proponentes interessadas realizar visitas técnicas ou pedidos de esclarecimentos anteriores a data de abertura do certame, visando a formatação de sua proposta;</w:t>
      </w:r>
    </w:p>
    <w:p w:rsidR="00207127" w:rsidRPr="002510A0" w:rsidRDefault="00ED459E" w:rsidP="00B948BA">
      <w:pPr>
        <w:spacing w:after="120" w:line="240" w:lineRule="auto"/>
        <w:jc w:val="both"/>
        <w:rPr>
          <w:rFonts w:ascii="Times New Roman" w:hAnsi="Times New Roman"/>
          <w:sz w:val="20"/>
          <w:szCs w:val="20"/>
        </w:rPr>
      </w:pPr>
      <w:r w:rsidRPr="002510A0">
        <w:rPr>
          <w:rFonts w:ascii="Times New Roman" w:hAnsi="Times New Roman"/>
          <w:bCs/>
          <w:sz w:val="20"/>
          <w:szCs w:val="20"/>
        </w:rPr>
        <w:t>3</w:t>
      </w:r>
      <w:r w:rsidR="00207127" w:rsidRPr="002510A0">
        <w:rPr>
          <w:rFonts w:ascii="Times New Roman" w:hAnsi="Times New Roman"/>
          <w:bCs/>
          <w:sz w:val="20"/>
          <w:szCs w:val="20"/>
        </w:rPr>
        <w:t>.</w:t>
      </w:r>
      <w:r w:rsidR="00207127" w:rsidRPr="002510A0">
        <w:rPr>
          <w:rFonts w:ascii="Times New Roman" w:hAnsi="Times New Roman"/>
          <w:sz w:val="20"/>
          <w:szCs w:val="20"/>
        </w:rPr>
        <w:t>1.14. A CONTRATANTE disponibilizará técnicos do Departamento de Informática para dirimir dúvidas, acompanhar e fiscalizar a execução dos serviços e decidir as questões técnicas submetidas pela empresa contratada, registrando em relatório as deficiências verificadas, encaminhando notificações à empresa contratada para imediata correção das irregularidades;</w:t>
      </w:r>
    </w:p>
    <w:p w:rsidR="00207127" w:rsidRPr="002510A0" w:rsidRDefault="00BB020E" w:rsidP="00B948BA">
      <w:pPr>
        <w:pStyle w:val="Default"/>
        <w:spacing w:after="120" w:line="240" w:lineRule="auto"/>
        <w:ind w:firstLine="0"/>
        <w:rPr>
          <w:rFonts w:ascii="Times New Roman" w:hAnsi="Times New Roman" w:cs="Times New Roman"/>
          <w:sz w:val="20"/>
          <w:szCs w:val="20"/>
        </w:rPr>
      </w:pPr>
      <w:r w:rsidRPr="002510A0">
        <w:rPr>
          <w:rFonts w:ascii="Times New Roman" w:hAnsi="Times New Roman" w:cs="Times New Roman"/>
          <w:bCs/>
          <w:sz w:val="20"/>
          <w:szCs w:val="20"/>
        </w:rPr>
        <w:t>3</w:t>
      </w:r>
      <w:r w:rsidR="00207127" w:rsidRPr="002510A0">
        <w:rPr>
          <w:rFonts w:ascii="Times New Roman" w:hAnsi="Times New Roman" w:cs="Times New Roman"/>
          <w:bCs/>
          <w:sz w:val="20"/>
          <w:szCs w:val="20"/>
        </w:rPr>
        <w:t>.</w:t>
      </w:r>
      <w:r w:rsidR="00207127" w:rsidRPr="002510A0">
        <w:rPr>
          <w:rFonts w:ascii="Times New Roman" w:hAnsi="Times New Roman" w:cs="Times New Roman"/>
          <w:sz w:val="20"/>
          <w:szCs w:val="20"/>
        </w:rPr>
        <w:t xml:space="preserve">1.15. O recebimento dos serviços de implantação, conversão e treinamento se dará mediante aceite formal e individual dos sistemas licitados, devendo ser obrigatoriamente antecedido de procedimentos de validação pelo Secretário ou chefe de setor onde o sistema foi implantado, </w:t>
      </w:r>
      <w:r w:rsidR="00207127" w:rsidRPr="002510A0">
        <w:rPr>
          <w:rFonts w:ascii="Times New Roman" w:hAnsi="Times New Roman" w:cs="Times New Roman"/>
          <w:color w:val="auto"/>
          <w:sz w:val="20"/>
          <w:szCs w:val="20"/>
        </w:rPr>
        <w:t>bem como do Fiscal de Projeto,</w:t>
      </w:r>
      <w:r w:rsidR="00207127" w:rsidRPr="002510A0">
        <w:rPr>
          <w:rFonts w:ascii="Times New Roman" w:hAnsi="Times New Roman" w:cs="Times New Roman"/>
          <w:sz w:val="20"/>
          <w:szCs w:val="20"/>
        </w:rPr>
        <w:t xml:space="preserve"> sendo que estes deverão ser formais e instrumentalizados;</w:t>
      </w:r>
    </w:p>
    <w:p w:rsidR="00207127" w:rsidRPr="002510A0" w:rsidRDefault="0077198D" w:rsidP="00B948BA">
      <w:pPr>
        <w:pStyle w:val="Default"/>
        <w:spacing w:after="120" w:line="240" w:lineRule="auto"/>
        <w:ind w:firstLine="0"/>
        <w:rPr>
          <w:rFonts w:ascii="Times New Roman" w:hAnsi="Times New Roman" w:cs="Times New Roman"/>
          <w:sz w:val="20"/>
          <w:szCs w:val="20"/>
        </w:rPr>
      </w:pPr>
      <w:r w:rsidRPr="002510A0">
        <w:rPr>
          <w:rFonts w:ascii="Times New Roman" w:hAnsi="Times New Roman" w:cs="Times New Roman"/>
          <w:bCs/>
          <w:sz w:val="20"/>
          <w:szCs w:val="20"/>
        </w:rPr>
        <w:t>3</w:t>
      </w:r>
      <w:r w:rsidR="00207127" w:rsidRPr="002510A0">
        <w:rPr>
          <w:rFonts w:ascii="Times New Roman" w:hAnsi="Times New Roman" w:cs="Times New Roman"/>
          <w:bCs/>
          <w:sz w:val="20"/>
          <w:szCs w:val="20"/>
        </w:rPr>
        <w:t>.</w:t>
      </w:r>
      <w:r w:rsidR="00207127" w:rsidRPr="002510A0">
        <w:rPr>
          <w:rFonts w:ascii="Times New Roman" w:hAnsi="Times New Roman" w:cs="Times New Roman"/>
          <w:sz w:val="20"/>
          <w:szCs w:val="20"/>
        </w:rPr>
        <w:t>1.16. O recebimento dos serviços de suporte técnico in loco se dará mediante liquidação, pelo setor competente, dos serviços indicados em documento próprio da proponente, que pormenorizadamente relate os serviços prestados e o tempo despendido para tanto;</w:t>
      </w:r>
    </w:p>
    <w:p w:rsidR="00207127" w:rsidRPr="002510A0" w:rsidRDefault="0077198D" w:rsidP="00B948BA">
      <w:pPr>
        <w:pStyle w:val="Default"/>
        <w:spacing w:after="120" w:line="240" w:lineRule="auto"/>
        <w:ind w:firstLine="0"/>
        <w:rPr>
          <w:rFonts w:ascii="Times New Roman" w:hAnsi="Times New Roman" w:cs="Times New Roman"/>
          <w:sz w:val="20"/>
          <w:szCs w:val="20"/>
        </w:rPr>
      </w:pPr>
      <w:r w:rsidRPr="002510A0">
        <w:rPr>
          <w:rFonts w:ascii="Times New Roman" w:hAnsi="Times New Roman" w:cs="Times New Roman"/>
          <w:bCs/>
          <w:sz w:val="20"/>
          <w:szCs w:val="20"/>
        </w:rPr>
        <w:t>3</w:t>
      </w:r>
      <w:r w:rsidR="00207127" w:rsidRPr="002510A0">
        <w:rPr>
          <w:rFonts w:ascii="Times New Roman" w:hAnsi="Times New Roman" w:cs="Times New Roman"/>
          <w:bCs/>
          <w:sz w:val="20"/>
          <w:szCs w:val="20"/>
        </w:rPr>
        <w:t>.</w:t>
      </w:r>
      <w:r w:rsidR="00207127" w:rsidRPr="002510A0">
        <w:rPr>
          <w:rFonts w:ascii="Times New Roman" w:hAnsi="Times New Roman" w:cs="Times New Roman"/>
          <w:sz w:val="20"/>
          <w:szCs w:val="20"/>
        </w:rPr>
        <w:t>1.17. Todas as decisões e entendimentos havidos entre as partes durante o andamento dos trabalhos e que impliquem em modificações ou implementações nos planos, cronogramas ou atividades pactuadas, deverão ser previa e formalmente acordados e documentados entre as partes</w:t>
      </w:r>
    </w:p>
    <w:p w:rsidR="00207127" w:rsidRPr="002510A0" w:rsidRDefault="0077198D" w:rsidP="00B948BA">
      <w:pPr>
        <w:pStyle w:val="Default"/>
        <w:spacing w:after="120" w:line="240" w:lineRule="auto"/>
        <w:ind w:firstLine="0"/>
        <w:rPr>
          <w:rFonts w:ascii="Times New Roman" w:hAnsi="Times New Roman" w:cs="Times New Roman"/>
          <w:sz w:val="20"/>
          <w:szCs w:val="20"/>
        </w:rPr>
      </w:pPr>
      <w:r w:rsidRPr="002510A0">
        <w:rPr>
          <w:rFonts w:ascii="Times New Roman" w:hAnsi="Times New Roman" w:cs="Times New Roman"/>
          <w:bCs/>
          <w:sz w:val="20"/>
          <w:szCs w:val="20"/>
        </w:rPr>
        <w:lastRenderedPageBreak/>
        <w:t>3</w:t>
      </w:r>
      <w:r w:rsidR="00207127" w:rsidRPr="002510A0">
        <w:rPr>
          <w:rFonts w:ascii="Times New Roman" w:hAnsi="Times New Roman" w:cs="Times New Roman"/>
          <w:bCs/>
          <w:sz w:val="20"/>
          <w:szCs w:val="20"/>
        </w:rPr>
        <w:t>.</w:t>
      </w:r>
      <w:r w:rsidR="003D3A82" w:rsidRPr="002510A0">
        <w:rPr>
          <w:rFonts w:ascii="Times New Roman" w:hAnsi="Times New Roman" w:cs="Times New Roman"/>
          <w:sz w:val="20"/>
          <w:szCs w:val="20"/>
        </w:rPr>
        <w:t>1.18</w:t>
      </w:r>
      <w:r w:rsidR="00207127" w:rsidRPr="002510A0">
        <w:rPr>
          <w:rFonts w:ascii="Times New Roman" w:hAnsi="Times New Roman" w:cs="Times New Roman"/>
          <w:sz w:val="20"/>
          <w:szCs w:val="20"/>
        </w:rPr>
        <w:t>. A empresa contratada e os membros da equipe guardarão sigilo absoluto sobre os dados e informações do objeto da prestação de serviços ou quaisquer outras informações a que venham a ter conhecimento em decorrência da execução das atividades previstas no contrato, respondendo contratual e legalmente pela inobservância desta alínea, inclusive após o término do contrato.</w:t>
      </w:r>
    </w:p>
    <w:p w:rsidR="0083062A" w:rsidRPr="002510A0" w:rsidRDefault="0083062A" w:rsidP="0083062A">
      <w:pPr>
        <w:pStyle w:val="Default"/>
        <w:spacing w:after="120" w:line="240" w:lineRule="auto"/>
        <w:ind w:firstLine="0"/>
        <w:rPr>
          <w:rFonts w:ascii="Times New Roman" w:hAnsi="Times New Roman" w:cs="Times New Roman"/>
          <w:sz w:val="20"/>
          <w:szCs w:val="20"/>
        </w:rPr>
      </w:pPr>
      <w:r w:rsidRPr="002510A0">
        <w:rPr>
          <w:rFonts w:ascii="Times New Roman" w:hAnsi="Times New Roman" w:cs="Times New Roman"/>
          <w:sz w:val="20"/>
          <w:szCs w:val="20"/>
        </w:rPr>
        <w:t>3.</w:t>
      </w:r>
      <w:r w:rsidR="002C1F4D">
        <w:rPr>
          <w:rFonts w:ascii="Times New Roman" w:hAnsi="Times New Roman" w:cs="Times New Roman"/>
          <w:sz w:val="20"/>
          <w:szCs w:val="20"/>
        </w:rPr>
        <w:t>2</w:t>
      </w:r>
      <w:r w:rsidRPr="002510A0">
        <w:rPr>
          <w:rFonts w:ascii="Times New Roman" w:hAnsi="Times New Roman" w:cs="Times New Roman"/>
          <w:sz w:val="20"/>
          <w:szCs w:val="20"/>
        </w:rPr>
        <w:t>. O prazo para implantação do sistema é de 90 dias a contar da liberação da ordem de serviço.</w:t>
      </w:r>
    </w:p>
    <w:p w:rsidR="0040760C" w:rsidRPr="002510A0" w:rsidRDefault="0040760C" w:rsidP="00B948BA">
      <w:pPr>
        <w:pStyle w:val="Default"/>
        <w:spacing w:after="120" w:line="240" w:lineRule="auto"/>
        <w:rPr>
          <w:rFonts w:ascii="Times New Roman" w:hAnsi="Times New Roman" w:cs="Times New Roman"/>
          <w:sz w:val="20"/>
          <w:szCs w:val="20"/>
        </w:rPr>
      </w:pPr>
    </w:p>
    <w:p w:rsidR="00207127" w:rsidRPr="002510A0" w:rsidRDefault="0077198D" w:rsidP="00B948BA">
      <w:pPr>
        <w:pStyle w:val="Default"/>
        <w:spacing w:after="120" w:line="240" w:lineRule="auto"/>
        <w:ind w:firstLine="0"/>
        <w:rPr>
          <w:rFonts w:ascii="Times New Roman" w:hAnsi="Times New Roman" w:cs="Times New Roman"/>
          <w:sz w:val="20"/>
          <w:szCs w:val="20"/>
        </w:rPr>
      </w:pPr>
      <w:r w:rsidRPr="002510A0">
        <w:rPr>
          <w:rFonts w:ascii="Times New Roman" w:hAnsi="Times New Roman" w:cs="Times New Roman"/>
          <w:b/>
          <w:bCs/>
          <w:sz w:val="20"/>
          <w:szCs w:val="20"/>
        </w:rPr>
        <w:t>3</w:t>
      </w:r>
      <w:r w:rsidR="00207127" w:rsidRPr="002510A0">
        <w:rPr>
          <w:rFonts w:ascii="Times New Roman" w:hAnsi="Times New Roman" w:cs="Times New Roman"/>
          <w:b/>
          <w:bCs/>
          <w:sz w:val="20"/>
          <w:szCs w:val="20"/>
        </w:rPr>
        <w:t>.</w:t>
      </w:r>
      <w:r w:rsidR="0040760C" w:rsidRPr="002510A0">
        <w:rPr>
          <w:rFonts w:ascii="Times New Roman" w:hAnsi="Times New Roman" w:cs="Times New Roman"/>
          <w:b/>
          <w:bCs/>
          <w:sz w:val="20"/>
          <w:szCs w:val="20"/>
        </w:rPr>
        <w:t>3</w:t>
      </w:r>
      <w:r w:rsidR="00207127" w:rsidRPr="002510A0">
        <w:rPr>
          <w:rFonts w:ascii="Times New Roman" w:hAnsi="Times New Roman" w:cs="Times New Roman"/>
          <w:b/>
          <w:bCs/>
          <w:sz w:val="20"/>
          <w:szCs w:val="20"/>
        </w:rPr>
        <w:t>. TREINAMENTO E CAPACITAÇÃO</w:t>
      </w:r>
    </w:p>
    <w:p w:rsidR="00207127" w:rsidRPr="002510A0" w:rsidRDefault="0077198D" w:rsidP="00B948BA">
      <w:pPr>
        <w:pStyle w:val="Default"/>
        <w:spacing w:after="120" w:line="240" w:lineRule="auto"/>
        <w:ind w:firstLine="0"/>
        <w:rPr>
          <w:rFonts w:ascii="Times New Roman" w:hAnsi="Times New Roman" w:cs="Times New Roman"/>
          <w:sz w:val="20"/>
          <w:szCs w:val="20"/>
        </w:rPr>
      </w:pPr>
      <w:r w:rsidRPr="002510A0">
        <w:rPr>
          <w:rFonts w:ascii="Times New Roman" w:hAnsi="Times New Roman" w:cs="Times New Roman"/>
          <w:bCs/>
          <w:sz w:val="20"/>
          <w:szCs w:val="20"/>
        </w:rPr>
        <w:t>3</w:t>
      </w:r>
      <w:r w:rsidR="00207127" w:rsidRPr="002510A0">
        <w:rPr>
          <w:rFonts w:ascii="Times New Roman" w:hAnsi="Times New Roman" w:cs="Times New Roman"/>
          <w:bCs/>
          <w:sz w:val="20"/>
          <w:szCs w:val="20"/>
        </w:rPr>
        <w:t>.</w:t>
      </w:r>
      <w:r w:rsidR="0040760C" w:rsidRPr="002510A0">
        <w:rPr>
          <w:rFonts w:ascii="Times New Roman" w:hAnsi="Times New Roman" w:cs="Times New Roman"/>
          <w:sz w:val="20"/>
          <w:szCs w:val="20"/>
        </w:rPr>
        <w:t>3</w:t>
      </w:r>
      <w:r w:rsidR="00207127" w:rsidRPr="002510A0">
        <w:rPr>
          <w:rFonts w:ascii="Times New Roman" w:hAnsi="Times New Roman" w:cs="Times New Roman"/>
          <w:sz w:val="20"/>
          <w:szCs w:val="20"/>
        </w:rPr>
        <w:t xml:space="preserve">.1. A empresa vencedora deverá apresentar no início das atividades o Plano de Treinamento destinado à capacitação dos usuários e técnicos operacionais para a plena utilização das diversas funcionalidades de cada um dos sistemas/programas, abrangendo os níveis funcional e gerencial, o qual deverá conter os seguintes requisitos mínimos: </w:t>
      </w:r>
    </w:p>
    <w:p w:rsidR="00207127" w:rsidRPr="002510A0" w:rsidRDefault="00207127" w:rsidP="00B948BA">
      <w:pPr>
        <w:pStyle w:val="Default"/>
        <w:spacing w:after="120" w:line="240" w:lineRule="auto"/>
        <w:ind w:firstLine="709"/>
        <w:rPr>
          <w:rFonts w:ascii="Times New Roman" w:hAnsi="Times New Roman" w:cs="Times New Roman"/>
          <w:sz w:val="20"/>
          <w:szCs w:val="20"/>
        </w:rPr>
      </w:pPr>
      <w:r w:rsidRPr="002510A0">
        <w:rPr>
          <w:rFonts w:ascii="Times New Roman" w:hAnsi="Times New Roman" w:cs="Times New Roman"/>
          <w:sz w:val="20"/>
          <w:szCs w:val="20"/>
        </w:rPr>
        <w:t xml:space="preserve">a) Nome e objetivo de cada módulo de treinamento; </w:t>
      </w:r>
    </w:p>
    <w:p w:rsidR="00207127" w:rsidRPr="002510A0" w:rsidRDefault="00207127" w:rsidP="00B948BA">
      <w:pPr>
        <w:pStyle w:val="Default"/>
        <w:spacing w:after="120" w:line="240" w:lineRule="auto"/>
        <w:ind w:firstLine="709"/>
        <w:rPr>
          <w:rFonts w:ascii="Times New Roman" w:hAnsi="Times New Roman" w:cs="Times New Roman"/>
          <w:sz w:val="20"/>
          <w:szCs w:val="20"/>
        </w:rPr>
      </w:pPr>
      <w:r w:rsidRPr="002510A0">
        <w:rPr>
          <w:rFonts w:ascii="Times New Roman" w:hAnsi="Times New Roman" w:cs="Times New Roman"/>
          <w:sz w:val="20"/>
          <w:szCs w:val="20"/>
        </w:rPr>
        <w:t xml:space="preserve">b) Público alvo; </w:t>
      </w:r>
    </w:p>
    <w:p w:rsidR="00207127" w:rsidRPr="002510A0" w:rsidRDefault="00207127" w:rsidP="00B948BA">
      <w:pPr>
        <w:pStyle w:val="Default"/>
        <w:spacing w:after="120" w:line="240" w:lineRule="auto"/>
        <w:ind w:firstLine="709"/>
        <w:rPr>
          <w:rFonts w:ascii="Times New Roman" w:hAnsi="Times New Roman" w:cs="Times New Roman"/>
          <w:sz w:val="20"/>
          <w:szCs w:val="20"/>
        </w:rPr>
      </w:pPr>
      <w:r w:rsidRPr="002510A0">
        <w:rPr>
          <w:rFonts w:ascii="Times New Roman" w:hAnsi="Times New Roman" w:cs="Times New Roman"/>
          <w:sz w:val="20"/>
          <w:szCs w:val="20"/>
        </w:rPr>
        <w:t xml:space="preserve">c) Conteúdo programático; </w:t>
      </w:r>
    </w:p>
    <w:p w:rsidR="00207127" w:rsidRPr="002510A0" w:rsidRDefault="00207127" w:rsidP="00B948BA">
      <w:pPr>
        <w:pStyle w:val="Default"/>
        <w:spacing w:after="120" w:line="240" w:lineRule="auto"/>
        <w:ind w:left="708" w:firstLine="1"/>
        <w:rPr>
          <w:rFonts w:ascii="Times New Roman" w:hAnsi="Times New Roman" w:cs="Times New Roman"/>
          <w:sz w:val="20"/>
          <w:szCs w:val="20"/>
        </w:rPr>
      </w:pPr>
      <w:r w:rsidRPr="002510A0">
        <w:rPr>
          <w:rFonts w:ascii="Times New Roman" w:hAnsi="Times New Roman" w:cs="Times New Roman"/>
          <w:sz w:val="20"/>
          <w:szCs w:val="20"/>
        </w:rPr>
        <w:t xml:space="preserve">d) Conjunto de material a ser distribuído em cada treinamento, incluindo apostilas, etc.; </w:t>
      </w:r>
    </w:p>
    <w:p w:rsidR="00207127" w:rsidRPr="002510A0" w:rsidRDefault="00207127" w:rsidP="00B948BA">
      <w:pPr>
        <w:pStyle w:val="Default"/>
        <w:spacing w:after="120" w:line="240" w:lineRule="auto"/>
        <w:ind w:firstLine="709"/>
        <w:rPr>
          <w:rFonts w:ascii="Times New Roman" w:hAnsi="Times New Roman" w:cs="Times New Roman"/>
          <w:sz w:val="20"/>
          <w:szCs w:val="20"/>
        </w:rPr>
      </w:pPr>
      <w:r w:rsidRPr="002510A0">
        <w:rPr>
          <w:rFonts w:ascii="Times New Roman" w:hAnsi="Times New Roman" w:cs="Times New Roman"/>
          <w:sz w:val="20"/>
          <w:szCs w:val="20"/>
        </w:rPr>
        <w:t xml:space="preserve">e) Carga horária de cada módulo do treinamento; </w:t>
      </w:r>
    </w:p>
    <w:p w:rsidR="00207127" w:rsidRPr="002510A0" w:rsidRDefault="00207127" w:rsidP="00B948BA">
      <w:pPr>
        <w:pStyle w:val="Default"/>
        <w:spacing w:after="120" w:line="240" w:lineRule="auto"/>
        <w:ind w:firstLine="709"/>
        <w:rPr>
          <w:rFonts w:ascii="Times New Roman" w:hAnsi="Times New Roman" w:cs="Times New Roman"/>
          <w:sz w:val="20"/>
          <w:szCs w:val="20"/>
        </w:rPr>
      </w:pPr>
      <w:r w:rsidRPr="002510A0">
        <w:rPr>
          <w:rFonts w:ascii="Times New Roman" w:hAnsi="Times New Roman" w:cs="Times New Roman"/>
          <w:sz w:val="20"/>
          <w:szCs w:val="20"/>
        </w:rPr>
        <w:t xml:space="preserve">f) Processo de avaliação de aprendizado; </w:t>
      </w:r>
    </w:p>
    <w:p w:rsidR="00207127" w:rsidRPr="002510A0" w:rsidRDefault="00207127" w:rsidP="00B948BA">
      <w:pPr>
        <w:pStyle w:val="Default"/>
        <w:spacing w:after="120" w:line="240" w:lineRule="auto"/>
        <w:ind w:firstLine="709"/>
        <w:rPr>
          <w:rFonts w:ascii="Times New Roman" w:hAnsi="Times New Roman" w:cs="Times New Roman"/>
          <w:sz w:val="20"/>
          <w:szCs w:val="20"/>
        </w:rPr>
      </w:pPr>
      <w:r w:rsidRPr="002510A0">
        <w:rPr>
          <w:rFonts w:ascii="Times New Roman" w:hAnsi="Times New Roman" w:cs="Times New Roman"/>
          <w:sz w:val="20"/>
          <w:szCs w:val="20"/>
        </w:rPr>
        <w:t>g) Recursos utilizados no processo de treinamento (equipamentos, softwares, slides, fotos, etc.);</w:t>
      </w:r>
    </w:p>
    <w:p w:rsidR="00207127" w:rsidRPr="002510A0" w:rsidRDefault="0077198D" w:rsidP="00B948BA">
      <w:pPr>
        <w:pStyle w:val="Default"/>
        <w:spacing w:after="120" w:line="240" w:lineRule="auto"/>
        <w:ind w:firstLine="0"/>
        <w:rPr>
          <w:rFonts w:ascii="Times New Roman" w:hAnsi="Times New Roman" w:cs="Times New Roman"/>
          <w:sz w:val="20"/>
          <w:szCs w:val="20"/>
        </w:rPr>
      </w:pPr>
      <w:r w:rsidRPr="002510A0">
        <w:rPr>
          <w:rFonts w:ascii="Times New Roman" w:hAnsi="Times New Roman" w:cs="Times New Roman"/>
          <w:bCs/>
          <w:sz w:val="20"/>
          <w:szCs w:val="20"/>
        </w:rPr>
        <w:t>3</w:t>
      </w:r>
      <w:r w:rsidR="00207127" w:rsidRPr="002510A0">
        <w:rPr>
          <w:rFonts w:ascii="Times New Roman" w:hAnsi="Times New Roman" w:cs="Times New Roman"/>
          <w:bCs/>
          <w:sz w:val="20"/>
          <w:szCs w:val="20"/>
        </w:rPr>
        <w:t>.</w:t>
      </w:r>
      <w:r w:rsidR="0040760C" w:rsidRPr="002510A0">
        <w:rPr>
          <w:rFonts w:ascii="Times New Roman" w:hAnsi="Times New Roman" w:cs="Times New Roman"/>
          <w:sz w:val="20"/>
          <w:szCs w:val="20"/>
        </w:rPr>
        <w:t>3</w:t>
      </w:r>
      <w:r w:rsidR="00207127" w:rsidRPr="002510A0">
        <w:rPr>
          <w:rFonts w:ascii="Times New Roman" w:hAnsi="Times New Roman" w:cs="Times New Roman"/>
          <w:sz w:val="20"/>
          <w:szCs w:val="20"/>
        </w:rPr>
        <w:t xml:space="preserve">.2. O treinamento para o nível técnico compreendendo: capacitação para suporte aos usuários, aspectos relacionados a configurações, monitoração de uso e permissões de acesso, permitindo que a equipe técnica possa propiciar o primeiro atendimento aos usuários, ou providenciar a abertura de chamado para suporte pela proponente. </w:t>
      </w:r>
    </w:p>
    <w:p w:rsidR="00207127" w:rsidRPr="002510A0" w:rsidRDefault="0077198D" w:rsidP="00B948BA">
      <w:pPr>
        <w:pStyle w:val="Default"/>
        <w:spacing w:after="120" w:line="240" w:lineRule="auto"/>
        <w:ind w:firstLine="0"/>
        <w:rPr>
          <w:rFonts w:ascii="Times New Roman" w:hAnsi="Times New Roman" w:cs="Times New Roman"/>
          <w:sz w:val="20"/>
          <w:szCs w:val="20"/>
        </w:rPr>
      </w:pPr>
      <w:r w:rsidRPr="002510A0">
        <w:rPr>
          <w:rFonts w:ascii="Times New Roman" w:hAnsi="Times New Roman" w:cs="Times New Roman"/>
          <w:bCs/>
          <w:sz w:val="20"/>
          <w:szCs w:val="20"/>
        </w:rPr>
        <w:t>3</w:t>
      </w:r>
      <w:r w:rsidR="00207127" w:rsidRPr="002510A0">
        <w:rPr>
          <w:rFonts w:ascii="Times New Roman" w:hAnsi="Times New Roman" w:cs="Times New Roman"/>
          <w:bCs/>
          <w:sz w:val="20"/>
          <w:szCs w:val="20"/>
        </w:rPr>
        <w:t>.</w:t>
      </w:r>
      <w:r w:rsidR="0040760C" w:rsidRPr="002510A0">
        <w:rPr>
          <w:rFonts w:ascii="Times New Roman" w:hAnsi="Times New Roman" w:cs="Times New Roman"/>
          <w:sz w:val="20"/>
          <w:szCs w:val="20"/>
        </w:rPr>
        <w:t>3</w:t>
      </w:r>
      <w:r w:rsidR="00207127" w:rsidRPr="002510A0">
        <w:rPr>
          <w:rFonts w:ascii="Times New Roman" w:hAnsi="Times New Roman" w:cs="Times New Roman"/>
          <w:sz w:val="20"/>
          <w:szCs w:val="20"/>
        </w:rPr>
        <w:t>.3. As turmas devem ser dimensionadas por área de aplicação e com número de participantes compatível eficaz ao aproveitamento e assimilação de conhecimento dos participantes/treinandos;</w:t>
      </w:r>
    </w:p>
    <w:p w:rsidR="00207127" w:rsidRPr="002510A0" w:rsidRDefault="0077198D" w:rsidP="00B948BA">
      <w:pPr>
        <w:pStyle w:val="Default"/>
        <w:spacing w:after="120" w:line="240" w:lineRule="auto"/>
        <w:ind w:firstLine="0"/>
        <w:rPr>
          <w:rFonts w:ascii="Times New Roman" w:hAnsi="Times New Roman" w:cs="Times New Roman"/>
          <w:sz w:val="20"/>
          <w:szCs w:val="20"/>
        </w:rPr>
      </w:pPr>
      <w:r w:rsidRPr="002510A0">
        <w:rPr>
          <w:rFonts w:ascii="Times New Roman" w:hAnsi="Times New Roman" w:cs="Times New Roman"/>
          <w:bCs/>
          <w:sz w:val="20"/>
          <w:szCs w:val="20"/>
        </w:rPr>
        <w:t>3</w:t>
      </w:r>
      <w:r w:rsidR="00207127" w:rsidRPr="002510A0">
        <w:rPr>
          <w:rFonts w:ascii="Times New Roman" w:hAnsi="Times New Roman" w:cs="Times New Roman"/>
          <w:bCs/>
          <w:sz w:val="20"/>
          <w:szCs w:val="20"/>
        </w:rPr>
        <w:t>.</w:t>
      </w:r>
      <w:r w:rsidR="0040760C" w:rsidRPr="002510A0">
        <w:rPr>
          <w:rFonts w:ascii="Times New Roman" w:hAnsi="Times New Roman" w:cs="Times New Roman"/>
          <w:sz w:val="20"/>
          <w:szCs w:val="20"/>
        </w:rPr>
        <w:t>3</w:t>
      </w:r>
      <w:r w:rsidR="00207127" w:rsidRPr="002510A0">
        <w:rPr>
          <w:rFonts w:ascii="Times New Roman" w:hAnsi="Times New Roman" w:cs="Times New Roman"/>
          <w:sz w:val="20"/>
          <w:szCs w:val="20"/>
        </w:rPr>
        <w:t xml:space="preserve">.4. Deverá ser fornecido Certificado de Participação aos servidores que tiverem comparecido a mais de 85% (oitenta e cinco por cento) das atividades de cada curso. </w:t>
      </w:r>
    </w:p>
    <w:p w:rsidR="00207127" w:rsidRPr="002510A0" w:rsidRDefault="0077198D" w:rsidP="00B948BA">
      <w:pPr>
        <w:pStyle w:val="Default"/>
        <w:spacing w:after="120" w:line="240" w:lineRule="auto"/>
        <w:ind w:firstLine="0"/>
        <w:rPr>
          <w:rFonts w:ascii="Times New Roman" w:hAnsi="Times New Roman" w:cs="Times New Roman"/>
          <w:sz w:val="20"/>
          <w:szCs w:val="20"/>
        </w:rPr>
      </w:pPr>
      <w:r w:rsidRPr="002510A0">
        <w:rPr>
          <w:rFonts w:ascii="Times New Roman" w:hAnsi="Times New Roman" w:cs="Times New Roman"/>
          <w:bCs/>
          <w:sz w:val="20"/>
          <w:szCs w:val="20"/>
        </w:rPr>
        <w:t>3</w:t>
      </w:r>
      <w:r w:rsidR="00207127" w:rsidRPr="002510A0">
        <w:rPr>
          <w:rFonts w:ascii="Times New Roman" w:hAnsi="Times New Roman" w:cs="Times New Roman"/>
          <w:bCs/>
          <w:sz w:val="20"/>
          <w:szCs w:val="20"/>
        </w:rPr>
        <w:t>.</w:t>
      </w:r>
      <w:r w:rsidR="0040760C" w:rsidRPr="002510A0">
        <w:rPr>
          <w:rFonts w:ascii="Times New Roman" w:hAnsi="Times New Roman" w:cs="Times New Roman"/>
          <w:sz w:val="20"/>
          <w:szCs w:val="20"/>
        </w:rPr>
        <w:t>3</w:t>
      </w:r>
      <w:r w:rsidR="00207127" w:rsidRPr="002510A0">
        <w:rPr>
          <w:rFonts w:ascii="Times New Roman" w:hAnsi="Times New Roman" w:cs="Times New Roman"/>
          <w:sz w:val="20"/>
          <w:szCs w:val="20"/>
        </w:rPr>
        <w:t xml:space="preserve">.5. Os equipamentos necessários ao desenvolvimento das atividades de capacitação serão fornecidos pela Contratante, podendo esta utilizar-se das dependências da Administração Municipal, devendo em todo caso haver disponibilidade de uma impressora, na sala de treinamento, para testes. </w:t>
      </w:r>
    </w:p>
    <w:p w:rsidR="00207127" w:rsidRPr="002510A0" w:rsidRDefault="0077198D" w:rsidP="00B948BA">
      <w:pPr>
        <w:pStyle w:val="Default"/>
        <w:spacing w:after="120" w:line="240" w:lineRule="auto"/>
        <w:ind w:firstLine="0"/>
        <w:rPr>
          <w:rFonts w:ascii="Times New Roman" w:hAnsi="Times New Roman" w:cs="Times New Roman"/>
          <w:sz w:val="20"/>
          <w:szCs w:val="20"/>
        </w:rPr>
      </w:pPr>
      <w:r w:rsidRPr="002510A0">
        <w:rPr>
          <w:rFonts w:ascii="Times New Roman" w:hAnsi="Times New Roman" w:cs="Times New Roman"/>
          <w:bCs/>
          <w:sz w:val="20"/>
          <w:szCs w:val="20"/>
        </w:rPr>
        <w:t>3</w:t>
      </w:r>
      <w:r w:rsidR="00207127" w:rsidRPr="002510A0">
        <w:rPr>
          <w:rFonts w:ascii="Times New Roman" w:hAnsi="Times New Roman" w:cs="Times New Roman"/>
          <w:bCs/>
          <w:sz w:val="20"/>
          <w:szCs w:val="20"/>
        </w:rPr>
        <w:t>.</w:t>
      </w:r>
      <w:r w:rsidR="0040760C" w:rsidRPr="002510A0">
        <w:rPr>
          <w:rFonts w:ascii="Times New Roman" w:hAnsi="Times New Roman" w:cs="Times New Roman"/>
          <w:sz w:val="20"/>
          <w:szCs w:val="20"/>
        </w:rPr>
        <w:t>3</w:t>
      </w:r>
      <w:r w:rsidR="00207127" w:rsidRPr="002510A0">
        <w:rPr>
          <w:rFonts w:ascii="Times New Roman" w:hAnsi="Times New Roman" w:cs="Times New Roman"/>
          <w:sz w:val="20"/>
          <w:szCs w:val="20"/>
        </w:rPr>
        <w:t>.6. O treinamento deverá ser realizado dentro do período de implantação, em carga horária e com métodos suficientes a capacitação para normal uso do ferramental tecnológico a ser fornecido.</w:t>
      </w:r>
    </w:p>
    <w:p w:rsidR="00207127" w:rsidRPr="002510A0" w:rsidRDefault="00207127" w:rsidP="00B948BA">
      <w:pPr>
        <w:pStyle w:val="Default"/>
        <w:spacing w:after="120" w:line="240" w:lineRule="auto"/>
        <w:ind w:firstLine="0"/>
        <w:rPr>
          <w:rFonts w:ascii="Times New Roman" w:hAnsi="Times New Roman" w:cs="Times New Roman"/>
          <w:b/>
          <w:color w:val="auto"/>
          <w:sz w:val="20"/>
          <w:szCs w:val="20"/>
        </w:rPr>
      </w:pPr>
    </w:p>
    <w:p w:rsidR="00207127" w:rsidRPr="002510A0" w:rsidRDefault="0077198D" w:rsidP="00B948BA">
      <w:pPr>
        <w:pStyle w:val="Default"/>
        <w:spacing w:after="120" w:line="240" w:lineRule="auto"/>
        <w:ind w:firstLine="0"/>
        <w:rPr>
          <w:rFonts w:ascii="Times New Roman" w:hAnsi="Times New Roman" w:cs="Times New Roman"/>
          <w:b/>
          <w:bCs/>
          <w:color w:val="auto"/>
          <w:sz w:val="20"/>
          <w:szCs w:val="20"/>
        </w:rPr>
      </w:pPr>
      <w:r w:rsidRPr="002510A0">
        <w:rPr>
          <w:rFonts w:ascii="Times New Roman" w:hAnsi="Times New Roman" w:cs="Times New Roman"/>
          <w:b/>
          <w:color w:val="auto"/>
          <w:sz w:val="20"/>
          <w:szCs w:val="20"/>
        </w:rPr>
        <w:t>3</w:t>
      </w:r>
      <w:r w:rsidR="00207127" w:rsidRPr="002510A0">
        <w:rPr>
          <w:rFonts w:ascii="Times New Roman" w:hAnsi="Times New Roman" w:cs="Times New Roman"/>
          <w:b/>
          <w:color w:val="auto"/>
          <w:sz w:val="20"/>
          <w:szCs w:val="20"/>
        </w:rPr>
        <w:t>.</w:t>
      </w:r>
      <w:r w:rsidR="0040760C" w:rsidRPr="002510A0">
        <w:rPr>
          <w:rFonts w:ascii="Times New Roman" w:hAnsi="Times New Roman" w:cs="Times New Roman"/>
          <w:b/>
          <w:color w:val="auto"/>
          <w:sz w:val="20"/>
          <w:szCs w:val="20"/>
        </w:rPr>
        <w:t>4</w:t>
      </w:r>
      <w:r w:rsidR="00207127" w:rsidRPr="002510A0">
        <w:rPr>
          <w:rFonts w:ascii="Times New Roman" w:hAnsi="Times New Roman" w:cs="Times New Roman"/>
          <w:b/>
          <w:color w:val="auto"/>
          <w:sz w:val="20"/>
          <w:szCs w:val="20"/>
        </w:rPr>
        <w:t>.</w:t>
      </w:r>
      <w:r w:rsidR="00207127" w:rsidRPr="002510A0">
        <w:rPr>
          <w:rFonts w:ascii="Times New Roman" w:hAnsi="Times New Roman" w:cs="Times New Roman"/>
          <w:b/>
          <w:bCs/>
          <w:color w:val="auto"/>
          <w:sz w:val="20"/>
          <w:szCs w:val="20"/>
        </w:rPr>
        <w:t>SERVIÇOS DE AUTOATENDIMENTO AO CIDADÃO E SERVIÇOS ON-LINE A COMUNIDADE:</w:t>
      </w:r>
    </w:p>
    <w:p w:rsidR="00207127" w:rsidRPr="002510A0" w:rsidRDefault="0077198D" w:rsidP="00B948BA">
      <w:pPr>
        <w:pStyle w:val="Recuodecorpodetexto2"/>
        <w:tabs>
          <w:tab w:val="left" w:pos="284"/>
        </w:tabs>
        <w:spacing w:line="240" w:lineRule="auto"/>
        <w:ind w:left="0"/>
        <w:jc w:val="both"/>
        <w:rPr>
          <w:rFonts w:ascii="Times New Roman" w:hAnsi="Times New Roman"/>
          <w:kern w:val="1"/>
          <w:sz w:val="20"/>
          <w:szCs w:val="20"/>
        </w:rPr>
      </w:pPr>
      <w:r w:rsidRPr="002510A0">
        <w:rPr>
          <w:rFonts w:ascii="Times New Roman" w:hAnsi="Times New Roman"/>
          <w:bCs/>
          <w:sz w:val="20"/>
          <w:szCs w:val="20"/>
        </w:rPr>
        <w:t>3</w:t>
      </w:r>
      <w:r w:rsidR="00207127" w:rsidRPr="002510A0">
        <w:rPr>
          <w:rFonts w:ascii="Times New Roman" w:hAnsi="Times New Roman"/>
          <w:bCs/>
          <w:sz w:val="20"/>
          <w:szCs w:val="20"/>
        </w:rPr>
        <w:t>.</w:t>
      </w:r>
      <w:r w:rsidR="0040760C" w:rsidRPr="002510A0">
        <w:rPr>
          <w:rFonts w:ascii="Times New Roman" w:hAnsi="Times New Roman"/>
          <w:kern w:val="1"/>
          <w:sz w:val="20"/>
          <w:szCs w:val="20"/>
        </w:rPr>
        <w:t>4</w:t>
      </w:r>
      <w:r w:rsidR="00207127" w:rsidRPr="002510A0">
        <w:rPr>
          <w:rFonts w:ascii="Times New Roman" w:hAnsi="Times New Roman"/>
          <w:kern w:val="1"/>
          <w:sz w:val="20"/>
          <w:szCs w:val="20"/>
        </w:rPr>
        <w:t>.1. Além dos serviços de capacitação relacionados aos usuários internos, deverá a proponente vencedora, apresentar planejamento e prestar serviços objetivando a capacitação de usuários externos, como contadores e empresas estabelecidas no município.</w:t>
      </w:r>
    </w:p>
    <w:p w:rsidR="00207127" w:rsidRPr="002510A0" w:rsidRDefault="0077198D" w:rsidP="00B948BA">
      <w:pPr>
        <w:pStyle w:val="Recuodecorpodetexto2"/>
        <w:tabs>
          <w:tab w:val="left" w:pos="284"/>
        </w:tabs>
        <w:spacing w:line="240" w:lineRule="auto"/>
        <w:ind w:left="0"/>
        <w:jc w:val="both"/>
        <w:rPr>
          <w:rFonts w:ascii="Times New Roman" w:hAnsi="Times New Roman"/>
          <w:kern w:val="1"/>
          <w:sz w:val="20"/>
          <w:szCs w:val="20"/>
        </w:rPr>
      </w:pPr>
      <w:r w:rsidRPr="002510A0">
        <w:rPr>
          <w:rFonts w:ascii="Times New Roman" w:hAnsi="Times New Roman"/>
          <w:bCs/>
          <w:sz w:val="20"/>
          <w:szCs w:val="20"/>
        </w:rPr>
        <w:t>3</w:t>
      </w:r>
      <w:r w:rsidR="00207127" w:rsidRPr="002510A0">
        <w:rPr>
          <w:rFonts w:ascii="Times New Roman" w:hAnsi="Times New Roman"/>
          <w:bCs/>
          <w:sz w:val="20"/>
          <w:szCs w:val="20"/>
        </w:rPr>
        <w:t>.</w:t>
      </w:r>
      <w:r w:rsidR="0040760C" w:rsidRPr="002510A0">
        <w:rPr>
          <w:rFonts w:ascii="Times New Roman" w:hAnsi="Times New Roman"/>
          <w:kern w:val="1"/>
          <w:sz w:val="20"/>
          <w:szCs w:val="20"/>
        </w:rPr>
        <w:t>4</w:t>
      </w:r>
      <w:r w:rsidR="00207127" w:rsidRPr="002510A0">
        <w:rPr>
          <w:rFonts w:ascii="Times New Roman" w:hAnsi="Times New Roman"/>
          <w:kern w:val="1"/>
          <w:sz w:val="20"/>
          <w:szCs w:val="20"/>
        </w:rPr>
        <w:t>.2. Os treinamentos poderão ser realizados por meio de palestras, ou outra metodologia conveniente e compatível a absorção de informações mínimas sobre o funcionamento e utilização das ferramentas disponibilizadas para acesso a estes usuários externos;</w:t>
      </w:r>
    </w:p>
    <w:p w:rsidR="00207127" w:rsidRPr="002510A0" w:rsidRDefault="0077198D" w:rsidP="00B948BA">
      <w:pPr>
        <w:pStyle w:val="Default"/>
        <w:spacing w:after="120" w:line="240" w:lineRule="auto"/>
        <w:ind w:firstLine="0"/>
        <w:rPr>
          <w:rFonts w:ascii="Times New Roman" w:hAnsi="Times New Roman" w:cs="Times New Roman"/>
          <w:color w:val="auto"/>
          <w:sz w:val="20"/>
          <w:szCs w:val="20"/>
        </w:rPr>
      </w:pPr>
      <w:r w:rsidRPr="002510A0">
        <w:rPr>
          <w:rFonts w:ascii="Times New Roman" w:hAnsi="Times New Roman" w:cs="Times New Roman"/>
          <w:bCs/>
          <w:sz w:val="20"/>
          <w:szCs w:val="20"/>
        </w:rPr>
        <w:t>3</w:t>
      </w:r>
      <w:r w:rsidR="00207127" w:rsidRPr="002510A0">
        <w:rPr>
          <w:rFonts w:ascii="Times New Roman" w:hAnsi="Times New Roman" w:cs="Times New Roman"/>
          <w:bCs/>
          <w:sz w:val="20"/>
          <w:szCs w:val="20"/>
        </w:rPr>
        <w:t>.</w:t>
      </w:r>
      <w:r w:rsidR="0040760C" w:rsidRPr="002510A0">
        <w:rPr>
          <w:rFonts w:ascii="Times New Roman" w:hAnsi="Times New Roman" w:cs="Times New Roman"/>
          <w:color w:val="auto"/>
          <w:sz w:val="20"/>
          <w:szCs w:val="20"/>
        </w:rPr>
        <w:t>4</w:t>
      </w:r>
      <w:r w:rsidR="00207127" w:rsidRPr="002510A0">
        <w:rPr>
          <w:rFonts w:ascii="Times New Roman" w:hAnsi="Times New Roman" w:cs="Times New Roman"/>
          <w:color w:val="auto"/>
          <w:sz w:val="20"/>
          <w:szCs w:val="20"/>
        </w:rPr>
        <w:t>.3. A contratada responsável pelo fornecimento de programas de autoatendimento e serviços on-line também deverá capacitar um número mínimo de servidores responsáveis por prestarem informações e orientações aos usuários externos sobre os serviços oferecidos via web e sua satisfatória utilização.</w:t>
      </w:r>
    </w:p>
    <w:p w:rsidR="00207127" w:rsidRPr="002510A0" w:rsidRDefault="00207127" w:rsidP="00B948BA">
      <w:pPr>
        <w:spacing w:after="120" w:line="240" w:lineRule="auto"/>
        <w:ind w:right="33"/>
        <w:jc w:val="both"/>
        <w:rPr>
          <w:rFonts w:ascii="Times New Roman" w:hAnsi="Times New Roman"/>
          <w:sz w:val="20"/>
          <w:szCs w:val="20"/>
        </w:rPr>
      </w:pPr>
    </w:p>
    <w:p w:rsidR="00207127" w:rsidRPr="002510A0" w:rsidRDefault="0077198D" w:rsidP="00B948BA">
      <w:pPr>
        <w:pStyle w:val="Default"/>
        <w:spacing w:after="120" w:line="240" w:lineRule="auto"/>
        <w:ind w:firstLine="0"/>
        <w:rPr>
          <w:rFonts w:ascii="Times New Roman" w:hAnsi="Times New Roman" w:cs="Times New Roman"/>
          <w:b/>
          <w:bCs/>
          <w:sz w:val="20"/>
          <w:szCs w:val="20"/>
        </w:rPr>
      </w:pPr>
      <w:r w:rsidRPr="002510A0">
        <w:rPr>
          <w:rFonts w:ascii="Times New Roman" w:hAnsi="Times New Roman" w:cs="Times New Roman"/>
          <w:b/>
          <w:bCs/>
          <w:sz w:val="20"/>
          <w:szCs w:val="20"/>
        </w:rPr>
        <w:lastRenderedPageBreak/>
        <w:t>3</w:t>
      </w:r>
      <w:r w:rsidR="00207127" w:rsidRPr="002510A0">
        <w:rPr>
          <w:rFonts w:ascii="Times New Roman" w:hAnsi="Times New Roman" w:cs="Times New Roman"/>
          <w:b/>
          <w:bCs/>
          <w:sz w:val="20"/>
          <w:szCs w:val="20"/>
        </w:rPr>
        <w:t>.</w:t>
      </w:r>
      <w:r w:rsidR="0040760C" w:rsidRPr="002510A0">
        <w:rPr>
          <w:rFonts w:ascii="Times New Roman" w:hAnsi="Times New Roman" w:cs="Times New Roman"/>
          <w:b/>
          <w:bCs/>
          <w:sz w:val="20"/>
          <w:szCs w:val="20"/>
        </w:rPr>
        <w:t>5</w:t>
      </w:r>
      <w:r w:rsidR="00207127" w:rsidRPr="002510A0">
        <w:rPr>
          <w:rFonts w:ascii="Times New Roman" w:hAnsi="Times New Roman" w:cs="Times New Roman"/>
          <w:b/>
          <w:bCs/>
          <w:sz w:val="20"/>
          <w:szCs w:val="20"/>
        </w:rPr>
        <w:t>. DO SUPORTE TÉCNICO:</w:t>
      </w:r>
    </w:p>
    <w:p w:rsidR="00207127" w:rsidRPr="002510A0" w:rsidRDefault="0077198D" w:rsidP="00B948BA">
      <w:pPr>
        <w:spacing w:after="120" w:line="240" w:lineRule="auto"/>
        <w:jc w:val="both"/>
        <w:rPr>
          <w:rFonts w:ascii="Times New Roman" w:hAnsi="Times New Roman"/>
          <w:sz w:val="20"/>
          <w:szCs w:val="20"/>
        </w:rPr>
      </w:pPr>
      <w:r w:rsidRPr="002510A0">
        <w:rPr>
          <w:rFonts w:ascii="Times New Roman" w:hAnsi="Times New Roman"/>
          <w:sz w:val="20"/>
          <w:szCs w:val="20"/>
        </w:rPr>
        <w:t>3</w:t>
      </w:r>
      <w:r w:rsidR="00207127" w:rsidRPr="002510A0">
        <w:rPr>
          <w:rFonts w:ascii="Times New Roman" w:hAnsi="Times New Roman"/>
          <w:sz w:val="20"/>
          <w:szCs w:val="20"/>
        </w:rPr>
        <w:t>.</w:t>
      </w:r>
      <w:r w:rsidR="0040760C" w:rsidRPr="002510A0">
        <w:rPr>
          <w:rFonts w:ascii="Times New Roman" w:hAnsi="Times New Roman"/>
          <w:sz w:val="20"/>
          <w:szCs w:val="20"/>
        </w:rPr>
        <w:t>5</w:t>
      </w:r>
      <w:r w:rsidR="00207127" w:rsidRPr="002510A0">
        <w:rPr>
          <w:rFonts w:ascii="Times New Roman" w:hAnsi="Times New Roman"/>
          <w:sz w:val="20"/>
          <w:szCs w:val="20"/>
        </w:rPr>
        <w:t xml:space="preserve">.1. Durante o período contratual deverá ser garantido atendimento para suporte técnico, no horário das 08:00 às 12:00 horas e das 13:30 às 18:00 horas, de segundas às sextas feiras, através de técnicos habilitados com o objetivo de: </w:t>
      </w:r>
    </w:p>
    <w:p w:rsidR="00207127" w:rsidRPr="002510A0" w:rsidRDefault="00207127" w:rsidP="00B948BA">
      <w:pPr>
        <w:spacing w:after="120" w:line="240" w:lineRule="auto"/>
        <w:ind w:left="714"/>
        <w:jc w:val="both"/>
        <w:rPr>
          <w:rFonts w:ascii="Times New Roman" w:hAnsi="Times New Roman"/>
          <w:sz w:val="20"/>
          <w:szCs w:val="20"/>
        </w:rPr>
      </w:pPr>
      <w:r w:rsidRPr="002510A0">
        <w:rPr>
          <w:rFonts w:ascii="Times New Roman" w:hAnsi="Times New Roman"/>
          <w:sz w:val="20"/>
          <w:szCs w:val="20"/>
        </w:rPr>
        <w:t xml:space="preserve">a) </w:t>
      </w:r>
      <w:r w:rsidR="00B418D9" w:rsidRPr="002510A0">
        <w:rPr>
          <w:rFonts w:ascii="Times New Roman" w:hAnsi="Times New Roman"/>
          <w:sz w:val="20"/>
          <w:szCs w:val="20"/>
        </w:rPr>
        <w:t>e</w:t>
      </w:r>
      <w:r w:rsidRPr="002510A0">
        <w:rPr>
          <w:rFonts w:ascii="Times New Roman" w:hAnsi="Times New Roman"/>
          <w:sz w:val="20"/>
          <w:szCs w:val="20"/>
        </w:rPr>
        <w:t xml:space="preserve">sclarecer dúvidas que possam surgir durante a operação e utilização dos sistemas; </w:t>
      </w:r>
    </w:p>
    <w:p w:rsidR="00207127" w:rsidRPr="002510A0" w:rsidRDefault="00207127" w:rsidP="00B948BA">
      <w:pPr>
        <w:spacing w:after="120" w:line="240" w:lineRule="auto"/>
        <w:ind w:left="714"/>
        <w:jc w:val="both"/>
        <w:rPr>
          <w:rFonts w:ascii="Times New Roman" w:hAnsi="Times New Roman"/>
          <w:sz w:val="20"/>
          <w:szCs w:val="20"/>
        </w:rPr>
      </w:pPr>
      <w:r w:rsidRPr="002510A0">
        <w:rPr>
          <w:rFonts w:ascii="Times New Roman" w:hAnsi="Times New Roman"/>
          <w:sz w:val="20"/>
          <w:szCs w:val="20"/>
        </w:rPr>
        <w:t xml:space="preserve">b) </w:t>
      </w:r>
      <w:r w:rsidR="00B418D9" w:rsidRPr="002510A0">
        <w:rPr>
          <w:rFonts w:ascii="Times New Roman" w:hAnsi="Times New Roman"/>
          <w:sz w:val="20"/>
          <w:szCs w:val="20"/>
        </w:rPr>
        <w:t>a</w:t>
      </w:r>
      <w:r w:rsidRPr="002510A0">
        <w:rPr>
          <w:rFonts w:ascii="Times New Roman" w:hAnsi="Times New Roman"/>
          <w:sz w:val="20"/>
          <w:szCs w:val="20"/>
        </w:rPr>
        <w:t xml:space="preserve">uxílio na recuperação da base de dados por problemas originados em erros de operação, queda de energia ou falha de equipamentos; </w:t>
      </w:r>
    </w:p>
    <w:p w:rsidR="00207127" w:rsidRPr="002510A0" w:rsidRDefault="00207127" w:rsidP="00B948BA">
      <w:pPr>
        <w:spacing w:after="120" w:line="240" w:lineRule="auto"/>
        <w:ind w:left="714"/>
        <w:jc w:val="both"/>
        <w:rPr>
          <w:rFonts w:ascii="Times New Roman" w:hAnsi="Times New Roman"/>
          <w:sz w:val="20"/>
          <w:szCs w:val="20"/>
        </w:rPr>
      </w:pPr>
      <w:r w:rsidRPr="002510A0">
        <w:rPr>
          <w:rFonts w:ascii="Times New Roman" w:hAnsi="Times New Roman"/>
          <w:sz w:val="20"/>
          <w:szCs w:val="20"/>
        </w:rPr>
        <w:t xml:space="preserve">c) </w:t>
      </w:r>
      <w:r w:rsidR="00B418D9" w:rsidRPr="002510A0">
        <w:rPr>
          <w:rFonts w:ascii="Times New Roman" w:hAnsi="Times New Roman"/>
          <w:sz w:val="20"/>
          <w:szCs w:val="20"/>
        </w:rPr>
        <w:t>o</w:t>
      </w:r>
      <w:r w:rsidRPr="002510A0">
        <w:rPr>
          <w:rFonts w:ascii="Times New Roman" w:hAnsi="Times New Roman"/>
          <w:sz w:val="20"/>
          <w:szCs w:val="20"/>
        </w:rPr>
        <w:t xml:space="preserve">rientar os servidores na operação ou utilização dos sistemas em função de substituição de pessoal, tendo em vista demissões, licenças, mudanças de cargos, etc. </w:t>
      </w:r>
    </w:p>
    <w:p w:rsidR="00207127" w:rsidRPr="002510A0" w:rsidRDefault="00207127" w:rsidP="00B948BA">
      <w:pPr>
        <w:spacing w:after="120" w:line="240" w:lineRule="auto"/>
        <w:ind w:left="714"/>
        <w:jc w:val="both"/>
        <w:rPr>
          <w:rFonts w:ascii="Times New Roman" w:hAnsi="Times New Roman"/>
          <w:sz w:val="20"/>
          <w:szCs w:val="20"/>
        </w:rPr>
      </w:pPr>
      <w:r w:rsidRPr="002510A0">
        <w:rPr>
          <w:rFonts w:ascii="Times New Roman" w:hAnsi="Times New Roman"/>
          <w:sz w:val="20"/>
          <w:szCs w:val="20"/>
        </w:rPr>
        <w:t xml:space="preserve">d) </w:t>
      </w:r>
      <w:r w:rsidR="00B418D9" w:rsidRPr="002510A0">
        <w:rPr>
          <w:rFonts w:ascii="Times New Roman" w:hAnsi="Times New Roman"/>
          <w:sz w:val="20"/>
          <w:szCs w:val="20"/>
        </w:rPr>
        <w:t>a</w:t>
      </w:r>
      <w:r w:rsidRPr="002510A0">
        <w:rPr>
          <w:rFonts w:ascii="Times New Roman" w:hAnsi="Times New Roman"/>
          <w:sz w:val="20"/>
          <w:szCs w:val="20"/>
        </w:rPr>
        <w:t xml:space="preserve">uxiliar o usuário, em caso de dúvidas, na elaboração de quaisquer atividades técnicas relacionadas à utilização dos sistemas. </w:t>
      </w:r>
    </w:p>
    <w:p w:rsidR="00207127" w:rsidRPr="002510A0" w:rsidRDefault="0077198D" w:rsidP="00B948BA">
      <w:pPr>
        <w:spacing w:after="120" w:line="240" w:lineRule="auto"/>
        <w:jc w:val="both"/>
        <w:rPr>
          <w:rFonts w:ascii="Times New Roman" w:hAnsi="Times New Roman"/>
          <w:sz w:val="20"/>
          <w:szCs w:val="20"/>
        </w:rPr>
      </w:pPr>
      <w:r w:rsidRPr="002510A0">
        <w:rPr>
          <w:rFonts w:ascii="Times New Roman" w:hAnsi="Times New Roman"/>
          <w:sz w:val="20"/>
          <w:szCs w:val="20"/>
        </w:rPr>
        <w:t>3</w:t>
      </w:r>
      <w:r w:rsidR="00207127" w:rsidRPr="002510A0">
        <w:rPr>
          <w:rFonts w:ascii="Times New Roman" w:hAnsi="Times New Roman"/>
          <w:sz w:val="20"/>
          <w:szCs w:val="20"/>
        </w:rPr>
        <w:t>.</w:t>
      </w:r>
      <w:r w:rsidR="0040760C" w:rsidRPr="002510A0">
        <w:rPr>
          <w:rFonts w:ascii="Times New Roman" w:hAnsi="Times New Roman"/>
          <w:sz w:val="20"/>
          <w:szCs w:val="20"/>
        </w:rPr>
        <w:t>5</w:t>
      </w:r>
      <w:r w:rsidR="00207127" w:rsidRPr="002510A0">
        <w:rPr>
          <w:rFonts w:ascii="Times New Roman" w:hAnsi="Times New Roman"/>
          <w:sz w:val="20"/>
          <w:szCs w:val="20"/>
        </w:rPr>
        <w:t xml:space="preserve">.2. O atendimento técnico poderá ser realizado por telefone, CHAT, VOIP, e-mail, internet, pelo próprio sistema, através de serviços de suporte remoto ou local, neste último caso, nas dependências da CONTRATANTE. </w:t>
      </w:r>
    </w:p>
    <w:p w:rsidR="00207127" w:rsidRPr="002510A0" w:rsidRDefault="0077198D" w:rsidP="00B948BA">
      <w:pPr>
        <w:spacing w:after="120" w:line="240" w:lineRule="auto"/>
        <w:jc w:val="both"/>
        <w:rPr>
          <w:rFonts w:ascii="Times New Roman" w:hAnsi="Times New Roman"/>
          <w:sz w:val="20"/>
          <w:szCs w:val="20"/>
        </w:rPr>
      </w:pPr>
      <w:r w:rsidRPr="002510A0">
        <w:rPr>
          <w:rFonts w:ascii="Times New Roman" w:hAnsi="Times New Roman"/>
          <w:sz w:val="20"/>
          <w:szCs w:val="20"/>
        </w:rPr>
        <w:t>3</w:t>
      </w:r>
      <w:r w:rsidR="00207127" w:rsidRPr="002510A0">
        <w:rPr>
          <w:rFonts w:ascii="Times New Roman" w:hAnsi="Times New Roman"/>
          <w:sz w:val="20"/>
          <w:szCs w:val="20"/>
        </w:rPr>
        <w:t>.</w:t>
      </w:r>
      <w:r w:rsidR="0040760C" w:rsidRPr="002510A0">
        <w:rPr>
          <w:rFonts w:ascii="Times New Roman" w:hAnsi="Times New Roman"/>
          <w:sz w:val="20"/>
          <w:szCs w:val="20"/>
        </w:rPr>
        <w:t>5</w:t>
      </w:r>
      <w:r w:rsidR="00207127" w:rsidRPr="002510A0">
        <w:rPr>
          <w:rFonts w:ascii="Times New Roman" w:hAnsi="Times New Roman"/>
          <w:sz w:val="20"/>
          <w:szCs w:val="20"/>
        </w:rPr>
        <w:t xml:space="preserve">.3. O atendimento a solicitação do suporte deverá ser realizado por atendente apto a prover o devido suporte ao sistema, ou redirecionar o atendimento a quem o solucione. </w:t>
      </w:r>
    </w:p>
    <w:p w:rsidR="00207127" w:rsidRPr="002510A0" w:rsidRDefault="0077198D" w:rsidP="00B948BA">
      <w:pPr>
        <w:spacing w:after="120" w:line="240" w:lineRule="auto"/>
        <w:ind w:right="33"/>
        <w:jc w:val="both"/>
        <w:rPr>
          <w:rFonts w:ascii="Times New Roman" w:hAnsi="Times New Roman"/>
          <w:sz w:val="20"/>
          <w:szCs w:val="20"/>
        </w:rPr>
      </w:pPr>
      <w:r w:rsidRPr="002510A0">
        <w:rPr>
          <w:rFonts w:ascii="Times New Roman" w:hAnsi="Times New Roman"/>
          <w:sz w:val="20"/>
          <w:szCs w:val="20"/>
        </w:rPr>
        <w:t>3</w:t>
      </w:r>
      <w:r w:rsidR="00207127" w:rsidRPr="002510A0">
        <w:rPr>
          <w:rFonts w:ascii="Times New Roman" w:hAnsi="Times New Roman"/>
          <w:sz w:val="20"/>
          <w:szCs w:val="20"/>
        </w:rPr>
        <w:t>.</w:t>
      </w:r>
      <w:r w:rsidR="0040760C" w:rsidRPr="002510A0">
        <w:rPr>
          <w:rFonts w:ascii="Times New Roman" w:hAnsi="Times New Roman"/>
          <w:sz w:val="20"/>
          <w:szCs w:val="20"/>
        </w:rPr>
        <w:t>5</w:t>
      </w:r>
      <w:r w:rsidR="00207127" w:rsidRPr="002510A0">
        <w:rPr>
          <w:rFonts w:ascii="Times New Roman" w:hAnsi="Times New Roman"/>
          <w:sz w:val="20"/>
          <w:szCs w:val="20"/>
        </w:rPr>
        <w:t>.4. Poderá a contratante chamar a central de atendimento da provedora via linha telefônica, hipótese em que os custos com as ligações serão suportados pela CONTRATANTE;</w:t>
      </w:r>
    </w:p>
    <w:p w:rsidR="00207127" w:rsidRPr="002510A0" w:rsidRDefault="0077198D" w:rsidP="00B948BA">
      <w:pPr>
        <w:pStyle w:val="Default"/>
        <w:tabs>
          <w:tab w:val="left" w:pos="142"/>
          <w:tab w:val="left" w:pos="284"/>
          <w:tab w:val="left" w:pos="426"/>
          <w:tab w:val="left" w:pos="567"/>
        </w:tabs>
        <w:spacing w:after="120" w:line="240" w:lineRule="auto"/>
        <w:ind w:firstLine="0"/>
        <w:rPr>
          <w:rFonts w:ascii="Times New Roman" w:hAnsi="Times New Roman" w:cs="Times New Roman"/>
          <w:sz w:val="20"/>
          <w:szCs w:val="20"/>
        </w:rPr>
      </w:pPr>
      <w:r w:rsidRPr="002510A0">
        <w:rPr>
          <w:rFonts w:ascii="Times New Roman" w:hAnsi="Times New Roman" w:cs="Times New Roman"/>
          <w:sz w:val="20"/>
          <w:szCs w:val="20"/>
        </w:rPr>
        <w:t>3</w:t>
      </w:r>
      <w:r w:rsidR="00207127" w:rsidRPr="002510A0">
        <w:rPr>
          <w:rFonts w:ascii="Times New Roman" w:hAnsi="Times New Roman" w:cs="Times New Roman"/>
          <w:sz w:val="20"/>
          <w:szCs w:val="20"/>
        </w:rPr>
        <w:t>.</w:t>
      </w:r>
      <w:r w:rsidR="0040760C" w:rsidRPr="002510A0">
        <w:rPr>
          <w:rFonts w:ascii="Times New Roman" w:hAnsi="Times New Roman" w:cs="Times New Roman"/>
          <w:sz w:val="20"/>
          <w:szCs w:val="20"/>
        </w:rPr>
        <w:t>5</w:t>
      </w:r>
      <w:r w:rsidR="00207127" w:rsidRPr="002510A0">
        <w:rPr>
          <w:rFonts w:ascii="Times New Roman" w:hAnsi="Times New Roman" w:cs="Times New Roman"/>
          <w:sz w:val="20"/>
          <w:szCs w:val="20"/>
        </w:rPr>
        <w:t xml:space="preserve">.5. </w:t>
      </w:r>
      <w:r w:rsidR="00207127" w:rsidRPr="002510A0">
        <w:rPr>
          <w:rFonts w:ascii="Times New Roman" w:hAnsi="Times New Roman" w:cs="Times New Roman"/>
          <w:bCs/>
          <w:sz w:val="20"/>
          <w:szCs w:val="20"/>
        </w:rPr>
        <w:t xml:space="preserve">Atendimento técnico </w:t>
      </w:r>
      <w:r w:rsidR="00207127" w:rsidRPr="002510A0">
        <w:rPr>
          <w:rFonts w:ascii="Times New Roman" w:hAnsi="Times New Roman" w:cs="Times New Roman"/>
          <w:sz w:val="20"/>
          <w:szCs w:val="20"/>
        </w:rPr>
        <w:t>via conexão remota</w:t>
      </w:r>
      <w:r w:rsidR="00207127" w:rsidRPr="002510A0">
        <w:rPr>
          <w:rFonts w:ascii="Times New Roman" w:hAnsi="Times New Roman" w:cs="Times New Roman"/>
          <w:bCs/>
          <w:sz w:val="20"/>
          <w:szCs w:val="20"/>
        </w:rPr>
        <w:t xml:space="preserve"> e atendimento técnico local:</w:t>
      </w:r>
    </w:p>
    <w:p w:rsidR="00207127" w:rsidRPr="002510A0" w:rsidRDefault="00B418D9" w:rsidP="00B948BA">
      <w:pPr>
        <w:pStyle w:val="Default"/>
        <w:numPr>
          <w:ilvl w:val="0"/>
          <w:numId w:val="2"/>
        </w:numPr>
        <w:tabs>
          <w:tab w:val="left" w:pos="142"/>
          <w:tab w:val="left" w:pos="284"/>
          <w:tab w:val="left" w:pos="426"/>
          <w:tab w:val="left" w:pos="567"/>
          <w:tab w:val="left" w:pos="851"/>
          <w:tab w:val="left" w:pos="993"/>
        </w:tabs>
        <w:suppressAutoHyphens/>
        <w:autoSpaceDN/>
        <w:adjustRightInd/>
        <w:spacing w:after="120" w:line="240" w:lineRule="auto"/>
        <w:ind w:left="851" w:firstLine="0"/>
        <w:rPr>
          <w:rFonts w:ascii="Times New Roman" w:hAnsi="Times New Roman" w:cs="Times New Roman"/>
          <w:sz w:val="20"/>
          <w:szCs w:val="20"/>
        </w:rPr>
      </w:pPr>
      <w:r w:rsidRPr="002510A0">
        <w:rPr>
          <w:rFonts w:ascii="Times New Roman" w:hAnsi="Times New Roman" w:cs="Times New Roman"/>
          <w:sz w:val="20"/>
          <w:szCs w:val="20"/>
        </w:rPr>
        <w:t>c</w:t>
      </w:r>
      <w:r w:rsidR="00207127" w:rsidRPr="002510A0">
        <w:rPr>
          <w:rFonts w:ascii="Times New Roman" w:hAnsi="Times New Roman" w:cs="Times New Roman"/>
          <w:sz w:val="20"/>
          <w:szCs w:val="20"/>
        </w:rPr>
        <w:t>onstatando a proponente ser necessário o atendimento local, deve primeiramente enviar orçamento a contratante para ser aprovado, da mesma forma com o trabalho via conexão remota, antes da realização do atendimento.</w:t>
      </w:r>
    </w:p>
    <w:p w:rsidR="00207127" w:rsidRPr="002510A0" w:rsidRDefault="00B418D9" w:rsidP="00B948BA">
      <w:pPr>
        <w:pStyle w:val="Default"/>
        <w:numPr>
          <w:ilvl w:val="0"/>
          <w:numId w:val="2"/>
        </w:numPr>
        <w:tabs>
          <w:tab w:val="left" w:pos="142"/>
          <w:tab w:val="left" w:pos="284"/>
          <w:tab w:val="left" w:pos="426"/>
          <w:tab w:val="left" w:pos="567"/>
          <w:tab w:val="left" w:pos="851"/>
          <w:tab w:val="left" w:pos="993"/>
        </w:tabs>
        <w:suppressAutoHyphens/>
        <w:autoSpaceDN/>
        <w:adjustRightInd/>
        <w:spacing w:after="120" w:line="240" w:lineRule="auto"/>
        <w:ind w:left="851" w:firstLine="0"/>
        <w:rPr>
          <w:rFonts w:ascii="Times New Roman" w:hAnsi="Times New Roman" w:cs="Times New Roman"/>
          <w:sz w:val="20"/>
          <w:szCs w:val="20"/>
        </w:rPr>
      </w:pPr>
      <w:r w:rsidRPr="002510A0">
        <w:rPr>
          <w:rFonts w:ascii="Times New Roman" w:hAnsi="Times New Roman" w:cs="Times New Roman"/>
          <w:sz w:val="20"/>
          <w:szCs w:val="20"/>
        </w:rPr>
        <w:t>o</w:t>
      </w:r>
      <w:r w:rsidR="00207127" w:rsidRPr="002510A0">
        <w:rPr>
          <w:rFonts w:ascii="Times New Roman" w:hAnsi="Times New Roman" w:cs="Times New Roman"/>
          <w:sz w:val="20"/>
          <w:szCs w:val="20"/>
        </w:rPr>
        <w:t>s referidos serviços serão pagos por hora técnica solicitada e autorizada, estando aqui inclusos os serviços de capacitação e treinamento, pós-implantação, operação do sistema e outros que exijam profundo conhecimento sobre os aplicativos.</w:t>
      </w:r>
    </w:p>
    <w:p w:rsidR="00207127" w:rsidRPr="002510A0" w:rsidRDefault="00B418D9" w:rsidP="00B948BA">
      <w:pPr>
        <w:pStyle w:val="Default"/>
        <w:numPr>
          <w:ilvl w:val="0"/>
          <w:numId w:val="2"/>
        </w:numPr>
        <w:tabs>
          <w:tab w:val="left" w:pos="142"/>
          <w:tab w:val="left" w:pos="284"/>
          <w:tab w:val="left" w:pos="426"/>
          <w:tab w:val="left" w:pos="567"/>
          <w:tab w:val="left" w:pos="851"/>
          <w:tab w:val="left" w:pos="993"/>
        </w:tabs>
        <w:suppressAutoHyphens/>
        <w:autoSpaceDN/>
        <w:adjustRightInd/>
        <w:spacing w:after="120" w:line="240" w:lineRule="auto"/>
        <w:ind w:left="851" w:firstLine="0"/>
        <w:rPr>
          <w:rFonts w:ascii="Times New Roman" w:hAnsi="Times New Roman" w:cs="Times New Roman"/>
          <w:sz w:val="20"/>
          <w:szCs w:val="20"/>
        </w:rPr>
      </w:pPr>
      <w:r w:rsidRPr="002510A0">
        <w:rPr>
          <w:rFonts w:ascii="Times New Roman" w:hAnsi="Times New Roman" w:cs="Times New Roman"/>
          <w:sz w:val="20"/>
          <w:szCs w:val="20"/>
        </w:rPr>
        <w:t>e</w:t>
      </w:r>
      <w:r w:rsidR="00207127" w:rsidRPr="002510A0">
        <w:rPr>
          <w:rFonts w:ascii="Times New Roman" w:hAnsi="Times New Roman" w:cs="Times New Roman"/>
          <w:sz w:val="20"/>
          <w:szCs w:val="20"/>
        </w:rPr>
        <w:t xml:space="preserve">rros, inconformidades causadas pelos usuários dos softwares da </w:t>
      </w:r>
      <w:r w:rsidR="00207127" w:rsidRPr="002510A0">
        <w:rPr>
          <w:rFonts w:ascii="Times New Roman" w:hAnsi="Times New Roman" w:cs="Times New Roman"/>
          <w:bCs/>
          <w:sz w:val="20"/>
          <w:szCs w:val="20"/>
        </w:rPr>
        <w:t>CONTRATANTE</w:t>
      </w:r>
      <w:r w:rsidR="00207127" w:rsidRPr="002510A0">
        <w:rPr>
          <w:rFonts w:ascii="Times New Roman" w:hAnsi="Times New Roman" w:cs="Times New Roman"/>
          <w:sz w:val="20"/>
          <w:szCs w:val="20"/>
        </w:rPr>
        <w:t xml:space="preserve">, ou por fatores alheios aos aplicativos (vírus e afins) </w:t>
      </w:r>
      <w:r w:rsidR="00207127" w:rsidRPr="002510A0">
        <w:rPr>
          <w:rFonts w:ascii="Times New Roman" w:hAnsi="Times New Roman" w:cs="Times New Roman"/>
          <w:bCs/>
          <w:sz w:val="20"/>
          <w:szCs w:val="20"/>
        </w:rPr>
        <w:t>serão pagos por hora técnica autorizada e efetivada.</w:t>
      </w:r>
    </w:p>
    <w:p w:rsidR="00207127" w:rsidRPr="002510A0" w:rsidRDefault="00207127" w:rsidP="00B948BA">
      <w:pPr>
        <w:pStyle w:val="Default"/>
        <w:tabs>
          <w:tab w:val="left" w:pos="284"/>
          <w:tab w:val="left" w:pos="426"/>
        </w:tabs>
        <w:spacing w:after="120" w:line="240" w:lineRule="auto"/>
        <w:rPr>
          <w:rFonts w:ascii="Times New Roman" w:hAnsi="Times New Roman" w:cs="Times New Roman"/>
          <w:b/>
          <w:bCs/>
          <w:sz w:val="20"/>
          <w:szCs w:val="20"/>
        </w:rPr>
      </w:pPr>
    </w:p>
    <w:p w:rsidR="00207127" w:rsidRPr="002510A0" w:rsidRDefault="0077198D" w:rsidP="00B948BA">
      <w:pPr>
        <w:pStyle w:val="Default"/>
        <w:tabs>
          <w:tab w:val="left" w:pos="142"/>
          <w:tab w:val="left" w:pos="284"/>
          <w:tab w:val="left" w:pos="426"/>
          <w:tab w:val="left" w:pos="567"/>
        </w:tabs>
        <w:spacing w:after="120" w:line="240" w:lineRule="auto"/>
        <w:ind w:firstLine="0"/>
        <w:rPr>
          <w:rFonts w:ascii="Times New Roman" w:hAnsi="Times New Roman" w:cs="Times New Roman"/>
          <w:b/>
          <w:bCs/>
          <w:sz w:val="20"/>
          <w:szCs w:val="20"/>
        </w:rPr>
      </w:pPr>
      <w:r w:rsidRPr="002510A0">
        <w:rPr>
          <w:rFonts w:ascii="Times New Roman" w:hAnsi="Times New Roman" w:cs="Times New Roman"/>
          <w:b/>
          <w:bCs/>
          <w:sz w:val="20"/>
          <w:szCs w:val="20"/>
        </w:rPr>
        <w:t>3</w:t>
      </w:r>
      <w:r w:rsidR="00207127" w:rsidRPr="002510A0">
        <w:rPr>
          <w:rFonts w:ascii="Times New Roman" w:hAnsi="Times New Roman" w:cs="Times New Roman"/>
          <w:b/>
          <w:bCs/>
          <w:sz w:val="20"/>
          <w:szCs w:val="20"/>
        </w:rPr>
        <w:t>.</w:t>
      </w:r>
      <w:r w:rsidR="0040760C" w:rsidRPr="002510A0">
        <w:rPr>
          <w:rFonts w:ascii="Times New Roman" w:hAnsi="Times New Roman" w:cs="Times New Roman"/>
          <w:b/>
          <w:bCs/>
          <w:sz w:val="20"/>
          <w:szCs w:val="20"/>
        </w:rPr>
        <w:t>6</w:t>
      </w:r>
      <w:r w:rsidR="00207127" w:rsidRPr="002510A0">
        <w:rPr>
          <w:rFonts w:ascii="Times New Roman" w:hAnsi="Times New Roman" w:cs="Times New Roman"/>
          <w:b/>
          <w:bCs/>
          <w:sz w:val="20"/>
          <w:szCs w:val="20"/>
        </w:rPr>
        <w:t>. DOS SERVIÇOS SOB DEMANDA</w:t>
      </w:r>
    </w:p>
    <w:p w:rsidR="00F82726" w:rsidRPr="002510A0" w:rsidRDefault="00F82726" w:rsidP="00F82726">
      <w:pPr>
        <w:pStyle w:val="Default"/>
        <w:tabs>
          <w:tab w:val="left" w:pos="284"/>
          <w:tab w:val="left" w:pos="426"/>
        </w:tabs>
        <w:spacing w:after="120" w:line="240" w:lineRule="auto"/>
        <w:ind w:firstLine="0"/>
        <w:rPr>
          <w:rFonts w:ascii="Times New Roman" w:hAnsi="Times New Roman" w:cs="Times New Roman"/>
          <w:bCs/>
          <w:sz w:val="20"/>
          <w:szCs w:val="20"/>
        </w:rPr>
      </w:pPr>
      <w:r w:rsidRPr="002510A0">
        <w:rPr>
          <w:rFonts w:ascii="Times New Roman" w:hAnsi="Times New Roman" w:cs="Times New Roman"/>
          <w:b/>
          <w:bCs/>
          <w:sz w:val="20"/>
          <w:szCs w:val="20"/>
        </w:rPr>
        <w:t>3.6.1. Serviços de capacitação pós-implantação e Atendimento Técnico local:</w:t>
      </w:r>
    </w:p>
    <w:p w:rsidR="00F82726" w:rsidRPr="002510A0" w:rsidRDefault="00F82726" w:rsidP="00F82726">
      <w:pPr>
        <w:pStyle w:val="Default"/>
        <w:tabs>
          <w:tab w:val="left" w:pos="284"/>
          <w:tab w:val="left" w:pos="426"/>
        </w:tabs>
        <w:suppressAutoHyphens/>
        <w:autoSpaceDN/>
        <w:adjustRightInd/>
        <w:spacing w:after="120" w:line="240" w:lineRule="auto"/>
        <w:ind w:firstLine="0"/>
        <w:rPr>
          <w:rFonts w:ascii="Times New Roman" w:hAnsi="Times New Roman" w:cs="Times New Roman"/>
          <w:bCs/>
          <w:sz w:val="20"/>
          <w:szCs w:val="20"/>
        </w:rPr>
      </w:pPr>
      <w:r w:rsidRPr="002510A0">
        <w:rPr>
          <w:rFonts w:ascii="Times New Roman" w:hAnsi="Times New Roman" w:cs="Times New Roman"/>
          <w:bCs/>
          <w:sz w:val="20"/>
          <w:szCs w:val="20"/>
        </w:rPr>
        <w:t>Havendo necessidade, decorrente de novas releases dos softwares e/ou rodízio de pessoal, a Administração poderá convocar a proponente para efetivação de programa de treinamento/re-treinamento de usuários. Estes treinamentos serão realizados em ambiente a ser fornecido pela CONTRATANTE, e serão pagos por hora técnica autorizada e efetivada.</w:t>
      </w:r>
    </w:p>
    <w:p w:rsidR="00F82726" w:rsidRPr="002510A0" w:rsidRDefault="00F82726" w:rsidP="00F82726">
      <w:pPr>
        <w:pStyle w:val="Default"/>
        <w:tabs>
          <w:tab w:val="left" w:pos="284"/>
          <w:tab w:val="left" w:pos="426"/>
        </w:tabs>
        <w:suppressAutoHyphens/>
        <w:autoSpaceDN/>
        <w:adjustRightInd/>
        <w:spacing w:after="120" w:line="240" w:lineRule="auto"/>
        <w:ind w:firstLine="0"/>
        <w:rPr>
          <w:rFonts w:ascii="Times New Roman" w:hAnsi="Times New Roman" w:cs="Times New Roman"/>
          <w:bCs/>
          <w:sz w:val="20"/>
          <w:szCs w:val="20"/>
        </w:rPr>
      </w:pPr>
      <w:r w:rsidRPr="002510A0">
        <w:rPr>
          <w:rFonts w:ascii="Times New Roman" w:hAnsi="Times New Roman" w:cs="Times New Roman"/>
          <w:bCs/>
          <w:sz w:val="20"/>
          <w:szCs w:val="20"/>
        </w:rPr>
        <w:t>O Atendimento técnico local representa atividades a serem desempenhadas pelos técnicos da CONTRATADA a pedido da CONTRATANTE para intervenção local para prestação de serviços não especializados referentes aos sistemas objeto do contrato e serão realizados em ambiente a ser fornecido pela CONTRATANTE, sendo pagos por hora técnica autorizada e efetivada.</w:t>
      </w:r>
    </w:p>
    <w:p w:rsidR="00F82726" w:rsidRPr="002510A0" w:rsidRDefault="00F82726" w:rsidP="00F82726">
      <w:pPr>
        <w:pStyle w:val="Default"/>
        <w:tabs>
          <w:tab w:val="left" w:pos="284"/>
          <w:tab w:val="left" w:pos="851"/>
        </w:tabs>
        <w:spacing w:after="120" w:line="240" w:lineRule="auto"/>
        <w:rPr>
          <w:rFonts w:ascii="Times New Roman" w:hAnsi="Times New Roman" w:cs="Times New Roman"/>
          <w:bCs/>
          <w:sz w:val="20"/>
          <w:szCs w:val="20"/>
        </w:rPr>
      </w:pPr>
    </w:p>
    <w:p w:rsidR="00F82726" w:rsidRPr="002510A0" w:rsidRDefault="00F82726" w:rsidP="00F82726">
      <w:pPr>
        <w:pStyle w:val="PargrafodaLista"/>
        <w:tabs>
          <w:tab w:val="left" w:pos="284"/>
          <w:tab w:val="left" w:pos="709"/>
          <w:tab w:val="left" w:pos="851"/>
        </w:tabs>
        <w:spacing w:after="120" w:line="240" w:lineRule="auto"/>
        <w:ind w:left="0"/>
        <w:rPr>
          <w:rFonts w:ascii="Times New Roman" w:hAnsi="Times New Roman" w:cs="Times New Roman"/>
          <w:sz w:val="20"/>
          <w:szCs w:val="20"/>
        </w:rPr>
      </w:pPr>
      <w:r w:rsidRPr="002510A0">
        <w:rPr>
          <w:rStyle w:val="Forte"/>
          <w:rFonts w:ascii="Times New Roman" w:eastAsia="MS Mincho" w:hAnsi="Times New Roman" w:cs="Times New Roman"/>
          <w:sz w:val="20"/>
          <w:szCs w:val="20"/>
        </w:rPr>
        <w:t>3.6.2 Customização de softwares e Consultoria:</w:t>
      </w:r>
    </w:p>
    <w:p w:rsidR="00F82726" w:rsidRPr="002510A0" w:rsidRDefault="00F82726" w:rsidP="00F82726">
      <w:pPr>
        <w:pStyle w:val="Corpodetexto"/>
        <w:tabs>
          <w:tab w:val="left" w:pos="284"/>
        </w:tabs>
        <w:spacing w:line="240" w:lineRule="auto"/>
        <w:jc w:val="both"/>
        <w:rPr>
          <w:rFonts w:ascii="Times New Roman" w:hAnsi="Times New Roman"/>
          <w:sz w:val="20"/>
          <w:szCs w:val="20"/>
        </w:rPr>
      </w:pPr>
      <w:r w:rsidRPr="002510A0">
        <w:rPr>
          <w:rFonts w:ascii="Times New Roman" w:hAnsi="Times New Roman"/>
          <w:sz w:val="20"/>
          <w:szCs w:val="20"/>
        </w:rPr>
        <w:t xml:space="preserve">Entende-se por customização os serviços de pesquisa, análise, desenvolvimento, avaliação de qualidade e homologação de softwares, por solicitação da contratante, a ser orçada e paga por hora técnica. Nestes serviços estão compreendidos, dentre outros, a implementação de novas telas, relatórios e outras especificidades não abrangidas nas descrições obrigatórias mínimas dos programas/módulos constantes deste termo de referência. Da mesma forma, por consultoria entende-se os serviços técnicos </w:t>
      </w:r>
      <w:r w:rsidRPr="002510A0">
        <w:rPr>
          <w:rFonts w:ascii="Times New Roman" w:hAnsi="Times New Roman"/>
          <w:sz w:val="20"/>
          <w:szCs w:val="20"/>
        </w:rPr>
        <w:lastRenderedPageBreak/>
        <w:t xml:space="preserve">especializados em análise, pesquisa, desenvolvimento de cálculos e outras atividades especializadas a serem realizadas por especialistas por solicitação da contratante, a ser orçada e paga por hora técnica.  </w:t>
      </w:r>
    </w:p>
    <w:p w:rsidR="00207127" w:rsidRPr="002510A0" w:rsidRDefault="00207127" w:rsidP="00B948BA">
      <w:pPr>
        <w:spacing w:after="120" w:line="240" w:lineRule="auto"/>
        <w:ind w:right="33"/>
        <w:jc w:val="both"/>
        <w:rPr>
          <w:rFonts w:ascii="Times New Roman" w:hAnsi="Times New Roman"/>
          <w:sz w:val="20"/>
          <w:szCs w:val="20"/>
        </w:rPr>
      </w:pPr>
    </w:p>
    <w:p w:rsidR="00207127" w:rsidRPr="002510A0" w:rsidRDefault="0077198D" w:rsidP="00B948BA">
      <w:pPr>
        <w:spacing w:after="120" w:line="240" w:lineRule="auto"/>
        <w:ind w:left="45" w:hanging="11"/>
        <w:jc w:val="both"/>
        <w:rPr>
          <w:rFonts w:ascii="Times New Roman" w:hAnsi="Times New Roman"/>
          <w:b/>
          <w:sz w:val="20"/>
          <w:szCs w:val="20"/>
        </w:rPr>
      </w:pPr>
      <w:r w:rsidRPr="002510A0">
        <w:rPr>
          <w:rFonts w:ascii="Times New Roman" w:hAnsi="Times New Roman"/>
          <w:b/>
          <w:bCs/>
          <w:sz w:val="20"/>
          <w:szCs w:val="20"/>
        </w:rPr>
        <w:t>3</w:t>
      </w:r>
      <w:r w:rsidR="00207127" w:rsidRPr="002510A0">
        <w:rPr>
          <w:rFonts w:ascii="Times New Roman" w:hAnsi="Times New Roman"/>
          <w:b/>
          <w:bCs/>
          <w:sz w:val="20"/>
          <w:szCs w:val="20"/>
        </w:rPr>
        <w:t>.</w:t>
      </w:r>
      <w:r w:rsidR="0040760C" w:rsidRPr="002510A0">
        <w:rPr>
          <w:rFonts w:ascii="Times New Roman" w:hAnsi="Times New Roman"/>
          <w:b/>
          <w:bCs/>
          <w:sz w:val="20"/>
          <w:szCs w:val="20"/>
        </w:rPr>
        <w:t>7</w:t>
      </w:r>
      <w:r w:rsidR="00207127" w:rsidRPr="002510A0">
        <w:rPr>
          <w:rFonts w:ascii="Times New Roman" w:hAnsi="Times New Roman"/>
          <w:b/>
          <w:bCs/>
          <w:sz w:val="20"/>
          <w:szCs w:val="20"/>
        </w:rPr>
        <w:t xml:space="preserve">. DOS SERVIÇOS </w:t>
      </w:r>
      <w:r w:rsidR="00207127" w:rsidRPr="002510A0">
        <w:rPr>
          <w:rFonts w:ascii="Times New Roman" w:hAnsi="Times New Roman"/>
          <w:b/>
          <w:sz w:val="20"/>
          <w:szCs w:val="20"/>
        </w:rPr>
        <w:t xml:space="preserve">MANUTENÇÃO </w:t>
      </w:r>
    </w:p>
    <w:p w:rsidR="00207127" w:rsidRPr="002510A0" w:rsidRDefault="0077198D" w:rsidP="00B948BA">
      <w:pPr>
        <w:spacing w:after="120" w:line="240" w:lineRule="auto"/>
        <w:ind w:left="45" w:hanging="11"/>
        <w:jc w:val="both"/>
        <w:rPr>
          <w:rFonts w:ascii="Times New Roman" w:hAnsi="Times New Roman"/>
          <w:sz w:val="20"/>
          <w:szCs w:val="20"/>
        </w:rPr>
      </w:pPr>
      <w:r w:rsidRPr="002510A0">
        <w:rPr>
          <w:rFonts w:ascii="Times New Roman" w:hAnsi="Times New Roman"/>
          <w:sz w:val="20"/>
          <w:szCs w:val="20"/>
        </w:rPr>
        <w:t>3</w:t>
      </w:r>
      <w:r w:rsidR="00207127" w:rsidRPr="002510A0">
        <w:rPr>
          <w:rFonts w:ascii="Times New Roman" w:hAnsi="Times New Roman"/>
          <w:sz w:val="20"/>
          <w:szCs w:val="20"/>
        </w:rPr>
        <w:t>.</w:t>
      </w:r>
      <w:r w:rsidR="0040760C" w:rsidRPr="002510A0">
        <w:rPr>
          <w:rFonts w:ascii="Times New Roman" w:hAnsi="Times New Roman"/>
          <w:sz w:val="20"/>
          <w:szCs w:val="20"/>
        </w:rPr>
        <w:t>7</w:t>
      </w:r>
      <w:r w:rsidR="00207127" w:rsidRPr="002510A0">
        <w:rPr>
          <w:rFonts w:ascii="Times New Roman" w:hAnsi="Times New Roman"/>
          <w:sz w:val="20"/>
          <w:szCs w:val="20"/>
        </w:rPr>
        <w:t xml:space="preserve">.1 – A Contratada deverá executar os serviços contínuos de manutenção legal e corretiva dos sistemas contratados, durante a execução do contrato, incluindo as seguintes atividades: </w:t>
      </w:r>
    </w:p>
    <w:p w:rsidR="00207127" w:rsidRPr="002510A0" w:rsidRDefault="00207127" w:rsidP="00B948BA">
      <w:pPr>
        <w:spacing w:after="120" w:line="240" w:lineRule="auto"/>
        <w:ind w:left="709"/>
        <w:jc w:val="both"/>
        <w:rPr>
          <w:rFonts w:ascii="Times New Roman" w:hAnsi="Times New Roman"/>
          <w:sz w:val="20"/>
          <w:szCs w:val="20"/>
        </w:rPr>
      </w:pPr>
      <w:r w:rsidRPr="002510A0">
        <w:rPr>
          <w:rFonts w:ascii="Times New Roman" w:hAnsi="Times New Roman"/>
          <w:sz w:val="20"/>
          <w:szCs w:val="20"/>
        </w:rPr>
        <w:t xml:space="preserve">a) </w:t>
      </w:r>
      <w:r w:rsidRPr="002510A0">
        <w:rPr>
          <w:rFonts w:ascii="Times New Roman" w:hAnsi="Times New Roman"/>
          <w:b/>
          <w:sz w:val="20"/>
          <w:szCs w:val="20"/>
        </w:rPr>
        <w:t>Manutenção corretiva</w:t>
      </w:r>
      <w:r w:rsidRPr="002510A0">
        <w:rPr>
          <w:rFonts w:ascii="Times New Roman" w:hAnsi="Times New Roman"/>
          <w:sz w:val="20"/>
          <w:szCs w:val="20"/>
        </w:rPr>
        <w:t xml:space="preserve">: é aquela decorrente de problemas de funcionalidade detectados pelo usuário, ou seja, funcionamento em desacordo com o que foi especificado relativo a telas, regras de negócio, relatórios e integração, com prazo máximo de até 10 (dez) dias úteis para conclusão; </w:t>
      </w:r>
    </w:p>
    <w:p w:rsidR="00207127" w:rsidRPr="002510A0" w:rsidRDefault="00207127" w:rsidP="00B948BA">
      <w:pPr>
        <w:spacing w:after="120" w:line="240" w:lineRule="auto"/>
        <w:ind w:left="709"/>
        <w:jc w:val="both"/>
        <w:rPr>
          <w:rFonts w:ascii="Times New Roman" w:hAnsi="Times New Roman"/>
          <w:sz w:val="20"/>
          <w:szCs w:val="20"/>
        </w:rPr>
      </w:pPr>
      <w:r w:rsidRPr="002510A0">
        <w:rPr>
          <w:rFonts w:ascii="Times New Roman" w:hAnsi="Times New Roman"/>
          <w:sz w:val="20"/>
          <w:szCs w:val="20"/>
        </w:rPr>
        <w:t xml:space="preserve">b) </w:t>
      </w:r>
      <w:r w:rsidRPr="002510A0">
        <w:rPr>
          <w:rFonts w:ascii="Times New Roman" w:hAnsi="Times New Roman"/>
          <w:b/>
          <w:sz w:val="20"/>
          <w:szCs w:val="20"/>
        </w:rPr>
        <w:t>Manutenção legal</w:t>
      </w:r>
      <w:r w:rsidRPr="002510A0">
        <w:rPr>
          <w:rFonts w:ascii="Times New Roman" w:hAnsi="Times New Roman"/>
          <w:sz w:val="20"/>
          <w:szCs w:val="20"/>
        </w:rPr>
        <w:t xml:space="preserve">: em caso de mudança na legislação, plano de contas, banco de dados, entre outros, será elaborada uma programação para atendimento às mudanças ocorridas, sem prejuízos à operação do sistema, durante vigência contratual. </w:t>
      </w:r>
    </w:p>
    <w:p w:rsidR="00207127" w:rsidRPr="002510A0" w:rsidRDefault="0077198D" w:rsidP="00B948BA">
      <w:pPr>
        <w:spacing w:after="120" w:line="240" w:lineRule="auto"/>
        <w:ind w:left="45" w:hanging="11"/>
        <w:jc w:val="both"/>
        <w:rPr>
          <w:rFonts w:ascii="Times New Roman" w:hAnsi="Times New Roman"/>
          <w:sz w:val="20"/>
          <w:szCs w:val="20"/>
        </w:rPr>
      </w:pPr>
      <w:r w:rsidRPr="002510A0">
        <w:rPr>
          <w:rFonts w:ascii="Times New Roman" w:hAnsi="Times New Roman"/>
          <w:sz w:val="20"/>
          <w:szCs w:val="20"/>
        </w:rPr>
        <w:t>3</w:t>
      </w:r>
      <w:r w:rsidR="00207127" w:rsidRPr="002510A0">
        <w:rPr>
          <w:rFonts w:ascii="Times New Roman" w:hAnsi="Times New Roman"/>
          <w:sz w:val="20"/>
          <w:szCs w:val="20"/>
        </w:rPr>
        <w:t>.</w:t>
      </w:r>
      <w:r w:rsidR="0040760C" w:rsidRPr="002510A0">
        <w:rPr>
          <w:rFonts w:ascii="Times New Roman" w:hAnsi="Times New Roman"/>
          <w:sz w:val="20"/>
          <w:szCs w:val="20"/>
        </w:rPr>
        <w:t>7</w:t>
      </w:r>
      <w:r w:rsidR="00207127" w:rsidRPr="002510A0">
        <w:rPr>
          <w:rFonts w:ascii="Times New Roman" w:hAnsi="Times New Roman"/>
          <w:sz w:val="20"/>
          <w:szCs w:val="20"/>
        </w:rPr>
        <w:t xml:space="preserve">.2 -A empresa Contratada deverá disponibilizar a atualização de versão de todos os sistemas, sempre que necessário para atendimento da legislação federal vigente e das normas e procedimentos do Tribunal de Contas do Estado, sem quaisquer ônus adicionais para o Município, durante a vigência contratual. </w:t>
      </w:r>
    </w:p>
    <w:p w:rsidR="00614221" w:rsidRPr="002510A0" w:rsidRDefault="00614221" w:rsidP="00B948BA">
      <w:pPr>
        <w:spacing w:after="120" w:line="240" w:lineRule="auto"/>
        <w:ind w:left="45" w:hanging="11"/>
        <w:jc w:val="both"/>
        <w:rPr>
          <w:rFonts w:ascii="Times New Roman" w:hAnsi="Times New Roman"/>
          <w:sz w:val="20"/>
          <w:szCs w:val="20"/>
        </w:rPr>
      </w:pPr>
    </w:p>
    <w:p w:rsidR="00EA0F85" w:rsidRPr="002510A0" w:rsidRDefault="004A364B" w:rsidP="00EA0F85">
      <w:pPr>
        <w:spacing w:after="120" w:line="240" w:lineRule="auto"/>
        <w:ind w:left="45" w:hanging="11"/>
        <w:jc w:val="both"/>
        <w:rPr>
          <w:rFonts w:ascii="Times New Roman" w:hAnsi="Times New Roman"/>
          <w:b/>
          <w:sz w:val="20"/>
          <w:szCs w:val="20"/>
        </w:rPr>
      </w:pPr>
      <w:r w:rsidRPr="002510A0">
        <w:rPr>
          <w:rFonts w:ascii="Times New Roman" w:hAnsi="Times New Roman"/>
          <w:b/>
          <w:bCs/>
          <w:sz w:val="20"/>
          <w:szCs w:val="20"/>
        </w:rPr>
        <w:t>3</w:t>
      </w:r>
      <w:r w:rsidR="00EA0F85" w:rsidRPr="002510A0">
        <w:rPr>
          <w:rFonts w:ascii="Times New Roman" w:hAnsi="Times New Roman"/>
          <w:b/>
          <w:bCs/>
          <w:sz w:val="20"/>
          <w:szCs w:val="20"/>
        </w:rPr>
        <w:t>.</w:t>
      </w:r>
      <w:r w:rsidR="0040760C" w:rsidRPr="002510A0">
        <w:rPr>
          <w:rFonts w:ascii="Times New Roman" w:hAnsi="Times New Roman"/>
          <w:b/>
          <w:bCs/>
          <w:sz w:val="20"/>
          <w:szCs w:val="20"/>
        </w:rPr>
        <w:t>8</w:t>
      </w:r>
      <w:r w:rsidR="00EA0F85" w:rsidRPr="002510A0">
        <w:rPr>
          <w:rFonts w:ascii="Times New Roman" w:hAnsi="Times New Roman"/>
          <w:b/>
          <w:bCs/>
          <w:sz w:val="20"/>
          <w:szCs w:val="20"/>
        </w:rPr>
        <w:t xml:space="preserve">. DOS </w:t>
      </w:r>
      <w:r w:rsidR="00C03AC8" w:rsidRPr="002510A0">
        <w:rPr>
          <w:rFonts w:ascii="Times New Roman" w:hAnsi="Times New Roman"/>
          <w:b/>
          <w:bCs/>
          <w:sz w:val="20"/>
          <w:szCs w:val="20"/>
        </w:rPr>
        <w:t xml:space="preserve">PAGAMENTOS E </w:t>
      </w:r>
      <w:r w:rsidR="003773BB" w:rsidRPr="002510A0">
        <w:rPr>
          <w:rFonts w:ascii="Times New Roman" w:hAnsi="Times New Roman"/>
          <w:b/>
          <w:bCs/>
          <w:sz w:val="20"/>
          <w:szCs w:val="20"/>
        </w:rPr>
        <w:t>PRAZOS</w:t>
      </w:r>
    </w:p>
    <w:p w:rsidR="00C03AC8" w:rsidRPr="002510A0" w:rsidRDefault="00C03AC8" w:rsidP="00C03AC8">
      <w:pPr>
        <w:spacing w:after="0"/>
        <w:rPr>
          <w:rFonts w:ascii="Times New Roman" w:hAnsi="Times New Roman"/>
          <w:sz w:val="20"/>
          <w:szCs w:val="20"/>
        </w:rPr>
      </w:pPr>
      <w:r w:rsidRPr="002510A0">
        <w:rPr>
          <w:rFonts w:ascii="Times New Roman" w:hAnsi="Times New Roman"/>
          <w:sz w:val="20"/>
          <w:szCs w:val="20"/>
        </w:rPr>
        <w:t>3</w:t>
      </w:r>
      <w:r w:rsidR="00EA0F85" w:rsidRPr="002510A0">
        <w:rPr>
          <w:rFonts w:ascii="Times New Roman" w:hAnsi="Times New Roman"/>
          <w:sz w:val="20"/>
          <w:szCs w:val="20"/>
        </w:rPr>
        <w:t>.</w:t>
      </w:r>
      <w:r w:rsidR="0040760C" w:rsidRPr="002510A0">
        <w:rPr>
          <w:rFonts w:ascii="Times New Roman" w:hAnsi="Times New Roman"/>
          <w:sz w:val="20"/>
          <w:szCs w:val="20"/>
        </w:rPr>
        <w:t>8</w:t>
      </w:r>
      <w:r w:rsidR="00EA0F85" w:rsidRPr="002510A0">
        <w:rPr>
          <w:rFonts w:ascii="Times New Roman" w:hAnsi="Times New Roman"/>
          <w:sz w:val="20"/>
          <w:szCs w:val="20"/>
        </w:rPr>
        <w:t xml:space="preserve">.1. </w:t>
      </w:r>
      <w:r w:rsidRPr="002510A0">
        <w:rPr>
          <w:rFonts w:ascii="Times New Roman" w:hAnsi="Times New Roman"/>
          <w:sz w:val="20"/>
          <w:szCs w:val="20"/>
        </w:rPr>
        <w:t>As parcelas serão distribuídas de acordo com as seguintes regras:</w:t>
      </w:r>
    </w:p>
    <w:p w:rsidR="00C03AC8" w:rsidRPr="002510A0" w:rsidRDefault="00C03AC8" w:rsidP="00614221">
      <w:pPr>
        <w:pStyle w:val="Recuodecorpodetexto32"/>
        <w:tabs>
          <w:tab w:val="left" w:pos="720"/>
        </w:tabs>
        <w:spacing w:after="120"/>
        <w:ind w:left="709" w:firstLine="0"/>
        <w:rPr>
          <w:rFonts w:ascii="Times New Roman" w:hAnsi="Times New Roman" w:cs="Times New Roman"/>
          <w:lang w:eastAsia="pt-BR"/>
        </w:rPr>
      </w:pPr>
      <w:r w:rsidRPr="002510A0">
        <w:rPr>
          <w:rFonts w:ascii="Times New Roman" w:hAnsi="Times New Roman" w:cs="Times New Roman"/>
          <w:b/>
        </w:rPr>
        <w:tab/>
      </w:r>
      <w:r w:rsidRPr="002510A0">
        <w:rPr>
          <w:rFonts w:ascii="Times New Roman" w:hAnsi="Times New Roman" w:cs="Times New Roman"/>
          <w:b/>
          <w:u w:val="single"/>
        </w:rPr>
        <w:t>a. Serviços de Implantação</w:t>
      </w:r>
      <w:r w:rsidRPr="002510A0">
        <w:rPr>
          <w:rFonts w:ascii="Times New Roman" w:hAnsi="Times New Roman" w:cs="Times New Roman"/>
          <w:b/>
        </w:rPr>
        <w:t xml:space="preserve">:  </w:t>
      </w:r>
      <w:r w:rsidRPr="002510A0">
        <w:rPr>
          <w:rFonts w:ascii="Times New Roman" w:hAnsi="Times New Roman" w:cs="Times New Roman"/>
          <w:lang w:eastAsia="pt-BR"/>
        </w:rPr>
        <w:t>os serviços de implantação dos sistemas serão pagos em parcela única, em até 30 (trinta) dias depois da instalação;</w:t>
      </w:r>
    </w:p>
    <w:p w:rsidR="00C03AC8" w:rsidRPr="002510A0" w:rsidRDefault="00C03AC8" w:rsidP="00614221">
      <w:pPr>
        <w:autoSpaceDE w:val="0"/>
        <w:autoSpaceDN w:val="0"/>
        <w:adjustRightInd w:val="0"/>
        <w:spacing w:after="120" w:line="240" w:lineRule="auto"/>
        <w:ind w:left="709"/>
        <w:jc w:val="both"/>
        <w:rPr>
          <w:rFonts w:ascii="Times New Roman" w:hAnsi="Times New Roman"/>
          <w:b/>
          <w:sz w:val="20"/>
          <w:szCs w:val="20"/>
          <w:u w:val="single"/>
        </w:rPr>
      </w:pPr>
      <w:r w:rsidRPr="002510A0">
        <w:rPr>
          <w:rFonts w:ascii="Times New Roman" w:hAnsi="Times New Roman"/>
          <w:b/>
          <w:sz w:val="20"/>
          <w:szCs w:val="20"/>
          <w:u w:val="single"/>
        </w:rPr>
        <w:t>b. Provimento de Sistemas, suporte técnico e demais serviços mensais</w:t>
      </w:r>
      <w:r w:rsidRPr="002510A0">
        <w:rPr>
          <w:rFonts w:ascii="Times New Roman" w:hAnsi="Times New Roman"/>
          <w:b/>
          <w:sz w:val="20"/>
          <w:szCs w:val="20"/>
        </w:rPr>
        <w:t xml:space="preserve">: </w:t>
      </w:r>
      <w:r w:rsidRPr="002510A0">
        <w:rPr>
          <w:rFonts w:ascii="Times New Roman" w:hAnsi="Times New Roman"/>
          <w:sz w:val="20"/>
          <w:szCs w:val="20"/>
        </w:rPr>
        <w:t>serão pagos de forma mensal e sucessiva durante toda a vigência do contrato, sendo a primeira com vencimento aos 30 dias da instalação;</w:t>
      </w:r>
    </w:p>
    <w:p w:rsidR="00C03AC8" w:rsidRPr="002510A0" w:rsidRDefault="00C03AC8" w:rsidP="00C03AC8">
      <w:pPr>
        <w:autoSpaceDE w:val="0"/>
        <w:autoSpaceDN w:val="0"/>
        <w:adjustRightInd w:val="0"/>
        <w:spacing w:after="120" w:line="240" w:lineRule="auto"/>
        <w:ind w:left="709"/>
        <w:jc w:val="both"/>
        <w:rPr>
          <w:rFonts w:ascii="Times New Roman" w:hAnsi="Times New Roman"/>
          <w:b/>
          <w:sz w:val="20"/>
          <w:szCs w:val="20"/>
        </w:rPr>
      </w:pPr>
      <w:r w:rsidRPr="002510A0">
        <w:rPr>
          <w:rFonts w:ascii="Times New Roman" w:hAnsi="Times New Roman"/>
          <w:b/>
          <w:sz w:val="20"/>
          <w:szCs w:val="20"/>
          <w:u w:val="single"/>
        </w:rPr>
        <w:t>c. Serviços Sob Demanda Variável</w:t>
      </w:r>
      <w:r w:rsidRPr="002510A0">
        <w:rPr>
          <w:rFonts w:ascii="Times New Roman" w:hAnsi="Times New Roman"/>
          <w:b/>
          <w:sz w:val="20"/>
          <w:szCs w:val="20"/>
        </w:rPr>
        <w:t xml:space="preserve">: </w:t>
      </w:r>
      <w:r w:rsidRPr="002510A0">
        <w:rPr>
          <w:rFonts w:ascii="Times New Roman" w:hAnsi="Times New Roman"/>
          <w:sz w:val="20"/>
          <w:szCs w:val="20"/>
        </w:rPr>
        <w:t>os serviços ofertados por hora técnica (sob demanda) serão pagos de acordo com o número de horas técnicas utilizadas no mês anterior ao mês do pagamento, em conjunto com as parcelas mensais.</w:t>
      </w:r>
    </w:p>
    <w:p w:rsidR="00C03AC8" w:rsidRPr="002510A0" w:rsidRDefault="003773BB" w:rsidP="003773BB">
      <w:pPr>
        <w:spacing w:after="120" w:line="240" w:lineRule="auto"/>
        <w:ind w:left="45" w:hanging="11"/>
        <w:jc w:val="both"/>
        <w:rPr>
          <w:rFonts w:ascii="Times New Roman" w:hAnsi="Times New Roman"/>
          <w:sz w:val="20"/>
          <w:szCs w:val="20"/>
        </w:rPr>
      </w:pPr>
      <w:r w:rsidRPr="002510A0">
        <w:rPr>
          <w:rFonts w:ascii="Times New Roman" w:hAnsi="Times New Roman"/>
          <w:sz w:val="20"/>
          <w:szCs w:val="20"/>
        </w:rPr>
        <w:t>3.</w:t>
      </w:r>
      <w:r w:rsidR="0040760C" w:rsidRPr="002510A0">
        <w:rPr>
          <w:rFonts w:ascii="Times New Roman" w:hAnsi="Times New Roman"/>
          <w:sz w:val="20"/>
          <w:szCs w:val="20"/>
        </w:rPr>
        <w:t>8</w:t>
      </w:r>
      <w:r w:rsidRPr="002510A0">
        <w:rPr>
          <w:rFonts w:ascii="Times New Roman" w:hAnsi="Times New Roman"/>
          <w:sz w:val="20"/>
          <w:szCs w:val="20"/>
        </w:rPr>
        <w:t>.</w:t>
      </w:r>
      <w:r w:rsidR="00D35BF7" w:rsidRPr="002510A0">
        <w:rPr>
          <w:rFonts w:ascii="Times New Roman" w:hAnsi="Times New Roman"/>
          <w:sz w:val="20"/>
          <w:szCs w:val="20"/>
        </w:rPr>
        <w:t>2</w:t>
      </w:r>
      <w:r w:rsidRPr="002510A0">
        <w:rPr>
          <w:rFonts w:ascii="Times New Roman" w:hAnsi="Times New Roman"/>
          <w:sz w:val="20"/>
          <w:szCs w:val="20"/>
        </w:rPr>
        <w:t xml:space="preserve"> O prazo de vigência do Contrato é de 12 (doze) meses a contar da data de sua assinatura, podendo ser prorrogados, até o limite de 48 (quarenta e oito) meses, nos termos previsto no art. 57, inciso IV, da Lei Federal n° 8.666/93, caso haja interesse das partes e mediante termo aditivo.</w:t>
      </w:r>
    </w:p>
    <w:p w:rsidR="003773BB" w:rsidRPr="002510A0" w:rsidRDefault="003773BB" w:rsidP="003773BB">
      <w:pPr>
        <w:spacing w:after="120" w:line="240" w:lineRule="auto"/>
        <w:ind w:left="22" w:right="139"/>
        <w:jc w:val="both"/>
        <w:rPr>
          <w:rFonts w:ascii="Times New Roman" w:hAnsi="Times New Roman"/>
          <w:sz w:val="20"/>
          <w:szCs w:val="20"/>
        </w:rPr>
      </w:pPr>
      <w:r w:rsidRPr="002510A0">
        <w:rPr>
          <w:rFonts w:ascii="Times New Roman" w:hAnsi="Times New Roman"/>
          <w:sz w:val="20"/>
          <w:szCs w:val="20"/>
        </w:rPr>
        <w:t>3.</w:t>
      </w:r>
      <w:r w:rsidR="0040760C" w:rsidRPr="002510A0">
        <w:rPr>
          <w:rFonts w:ascii="Times New Roman" w:hAnsi="Times New Roman"/>
          <w:sz w:val="20"/>
          <w:szCs w:val="20"/>
        </w:rPr>
        <w:t>8</w:t>
      </w:r>
      <w:r w:rsidRPr="002510A0">
        <w:rPr>
          <w:rFonts w:ascii="Times New Roman" w:hAnsi="Times New Roman"/>
          <w:sz w:val="20"/>
          <w:szCs w:val="20"/>
        </w:rPr>
        <w:t>.</w:t>
      </w:r>
      <w:r w:rsidR="00D35BF7" w:rsidRPr="002510A0">
        <w:rPr>
          <w:rFonts w:ascii="Times New Roman" w:hAnsi="Times New Roman"/>
          <w:sz w:val="20"/>
          <w:szCs w:val="20"/>
        </w:rPr>
        <w:t>3</w:t>
      </w:r>
      <w:r w:rsidR="00AF5DBD" w:rsidRPr="002510A0">
        <w:rPr>
          <w:rFonts w:ascii="Times New Roman" w:hAnsi="Times New Roman"/>
          <w:sz w:val="20"/>
          <w:szCs w:val="20"/>
        </w:rPr>
        <w:t>Em caso de prorrogação de vigência, o</w:t>
      </w:r>
      <w:r w:rsidRPr="002510A0">
        <w:rPr>
          <w:rFonts w:ascii="Times New Roman" w:hAnsi="Times New Roman"/>
          <w:sz w:val="20"/>
          <w:szCs w:val="20"/>
        </w:rPr>
        <w:t xml:space="preserve"> preço dos serviços poder</w:t>
      </w:r>
      <w:r w:rsidR="00990171" w:rsidRPr="002510A0">
        <w:rPr>
          <w:rFonts w:ascii="Times New Roman" w:hAnsi="Times New Roman"/>
          <w:sz w:val="20"/>
          <w:szCs w:val="20"/>
        </w:rPr>
        <w:t>á</w:t>
      </w:r>
      <w:r w:rsidRPr="002510A0">
        <w:rPr>
          <w:rFonts w:ascii="Times New Roman" w:hAnsi="Times New Roman"/>
          <w:sz w:val="20"/>
          <w:szCs w:val="20"/>
        </w:rPr>
        <w:t xml:space="preserve"> ser reajustado após cada 12 (doze) meses, tendo como marco inicial, a data limite para apresentação das propostas, pelo Índice Nacional de Preços ao Consumidor – INPC, calculado pelo Instituto Brasileiro de Geografia e Estatística – IBGE ou o índice que vier a substituí-lo.  </w:t>
      </w:r>
    </w:p>
    <w:p w:rsidR="003773BB" w:rsidRPr="002510A0" w:rsidRDefault="003773BB" w:rsidP="00C03AC8">
      <w:pPr>
        <w:spacing w:after="120" w:line="240" w:lineRule="auto"/>
        <w:ind w:left="45" w:hanging="11"/>
        <w:jc w:val="both"/>
        <w:rPr>
          <w:rFonts w:ascii="Times New Roman" w:hAnsi="Times New Roman"/>
          <w:sz w:val="20"/>
          <w:szCs w:val="20"/>
        </w:rPr>
      </w:pPr>
    </w:p>
    <w:p w:rsidR="00C03AC8" w:rsidRPr="002510A0" w:rsidRDefault="00C03AC8" w:rsidP="00C03AC8">
      <w:pPr>
        <w:spacing w:after="120" w:line="240" w:lineRule="auto"/>
        <w:ind w:left="45" w:hanging="11"/>
        <w:jc w:val="both"/>
        <w:rPr>
          <w:rFonts w:ascii="Times New Roman" w:hAnsi="Times New Roman"/>
          <w:b/>
          <w:sz w:val="20"/>
          <w:szCs w:val="20"/>
        </w:rPr>
      </w:pPr>
      <w:r w:rsidRPr="002510A0">
        <w:rPr>
          <w:rFonts w:ascii="Times New Roman" w:hAnsi="Times New Roman"/>
          <w:b/>
          <w:bCs/>
          <w:sz w:val="20"/>
          <w:szCs w:val="20"/>
        </w:rPr>
        <w:t>3.</w:t>
      </w:r>
      <w:r w:rsidR="0040760C" w:rsidRPr="002510A0">
        <w:rPr>
          <w:rFonts w:ascii="Times New Roman" w:hAnsi="Times New Roman"/>
          <w:b/>
          <w:bCs/>
          <w:sz w:val="20"/>
          <w:szCs w:val="20"/>
        </w:rPr>
        <w:t>9</w:t>
      </w:r>
      <w:r w:rsidRPr="002510A0">
        <w:rPr>
          <w:rFonts w:ascii="Times New Roman" w:hAnsi="Times New Roman"/>
          <w:b/>
          <w:bCs/>
          <w:sz w:val="20"/>
          <w:szCs w:val="20"/>
        </w:rPr>
        <w:t xml:space="preserve">. </w:t>
      </w:r>
      <w:r w:rsidR="003773BB" w:rsidRPr="002510A0">
        <w:rPr>
          <w:rFonts w:ascii="Times New Roman" w:hAnsi="Times New Roman"/>
          <w:b/>
          <w:bCs/>
          <w:sz w:val="20"/>
          <w:szCs w:val="20"/>
        </w:rPr>
        <w:t>DAS OBRIGAÇÕES DAS PARTES</w:t>
      </w:r>
      <w:r w:rsidR="005F5C53" w:rsidRPr="002510A0">
        <w:rPr>
          <w:rFonts w:ascii="Times New Roman" w:hAnsi="Times New Roman"/>
          <w:b/>
          <w:sz w:val="20"/>
          <w:szCs w:val="20"/>
        </w:rPr>
        <w:t xml:space="preserve"> E CONDIÇÕES DE FORNECIMENTO</w:t>
      </w:r>
    </w:p>
    <w:p w:rsidR="006C18A0" w:rsidRPr="002510A0" w:rsidRDefault="006C18A0" w:rsidP="006C18A0">
      <w:pPr>
        <w:spacing w:after="120" w:line="240" w:lineRule="auto"/>
        <w:ind w:left="45" w:right="33" w:hanging="11"/>
        <w:jc w:val="both"/>
        <w:rPr>
          <w:rFonts w:ascii="Times New Roman" w:hAnsi="Times New Roman"/>
          <w:sz w:val="20"/>
          <w:szCs w:val="20"/>
        </w:rPr>
      </w:pPr>
      <w:r w:rsidRPr="002510A0">
        <w:rPr>
          <w:rFonts w:ascii="Times New Roman" w:hAnsi="Times New Roman"/>
          <w:sz w:val="20"/>
          <w:szCs w:val="20"/>
        </w:rPr>
        <w:t>3.</w:t>
      </w:r>
      <w:r w:rsidR="0040760C" w:rsidRPr="002510A0">
        <w:rPr>
          <w:rFonts w:ascii="Times New Roman" w:hAnsi="Times New Roman"/>
          <w:sz w:val="20"/>
          <w:szCs w:val="20"/>
        </w:rPr>
        <w:t>9</w:t>
      </w:r>
      <w:r w:rsidRPr="002510A0">
        <w:rPr>
          <w:rFonts w:ascii="Times New Roman" w:hAnsi="Times New Roman"/>
          <w:sz w:val="20"/>
          <w:szCs w:val="20"/>
        </w:rPr>
        <w:t>.1 São obrigações da CONTRATADA:</w:t>
      </w:r>
    </w:p>
    <w:p w:rsidR="006C18A0" w:rsidRPr="002510A0" w:rsidRDefault="006C18A0" w:rsidP="00C33FDE">
      <w:pPr>
        <w:numPr>
          <w:ilvl w:val="0"/>
          <w:numId w:val="57"/>
        </w:numPr>
        <w:spacing w:after="120" w:line="240" w:lineRule="auto"/>
        <w:ind w:left="1418" w:right="139" w:hanging="425"/>
        <w:jc w:val="both"/>
        <w:rPr>
          <w:rFonts w:ascii="Times New Roman" w:hAnsi="Times New Roman"/>
          <w:sz w:val="20"/>
          <w:szCs w:val="20"/>
        </w:rPr>
      </w:pPr>
      <w:r w:rsidRPr="002510A0">
        <w:rPr>
          <w:rFonts w:ascii="Times New Roman" w:hAnsi="Times New Roman"/>
          <w:sz w:val="20"/>
          <w:szCs w:val="20"/>
        </w:rPr>
        <w:t xml:space="preserve">arcar com os ônus trabalhistas, impostos, encargos sociais, incluindo, despesas referentes à transporte aéreo, traslados, hospedagens, alimentação e pagamento de diárias, dentre outros afins, no atendimento a execução dos serviços descritos neste termo, durante toda a vigência contratual;  </w:t>
      </w:r>
    </w:p>
    <w:p w:rsidR="006C18A0" w:rsidRPr="002510A0" w:rsidRDefault="006C18A0" w:rsidP="00C33FDE">
      <w:pPr>
        <w:numPr>
          <w:ilvl w:val="0"/>
          <w:numId w:val="57"/>
        </w:numPr>
        <w:spacing w:after="120" w:line="240" w:lineRule="auto"/>
        <w:ind w:left="1418" w:right="139" w:hanging="425"/>
        <w:jc w:val="both"/>
        <w:rPr>
          <w:rFonts w:ascii="Times New Roman" w:hAnsi="Times New Roman"/>
          <w:sz w:val="20"/>
          <w:szCs w:val="20"/>
        </w:rPr>
      </w:pPr>
      <w:r w:rsidRPr="002510A0">
        <w:rPr>
          <w:rFonts w:ascii="Times New Roman" w:hAnsi="Times New Roman"/>
          <w:sz w:val="20"/>
          <w:szCs w:val="20"/>
        </w:rPr>
        <w:t xml:space="preserve">executar a instalação, configuração, migração de informações e demais atividades necessárias à implantação dos módulos do Sistema; </w:t>
      </w:r>
    </w:p>
    <w:p w:rsidR="006C18A0" w:rsidRPr="002510A0" w:rsidRDefault="006C18A0" w:rsidP="00C33FDE">
      <w:pPr>
        <w:numPr>
          <w:ilvl w:val="0"/>
          <w:numId w:val="57"/>
        </w:numPr>
        <w:spacing w:after="120" w:line="240" w:lineRule="auto"/>
        <w:ind w:left="1418" w:right="139" w:hanging="425"/>
        <w:jc w:val="both"/>
        <w:rPr>
          <w:rFonts w:ascii="Times New Roman" w:hAnsi="Times New Roman"/>
          <w:sz w:val="20"/>
          <w:szCs w:val="20"/>
        </w:rPr>
      </w:pPr>
      <w:r w:rsidRPr="002510A0">
        <w:rPr>
          <w:rFonts w:ascii="Times New Roman" w:hAnsi="Times New Roman"/>
          <w:sz w:val="20"/>
          <w:szCs w:val="20"/>
        </w:rPr>
        <w:t xml:space="preserve">exercer a manutenção corretiva do Sistema para adaptação às alterações legais (legislação federal e estadual) inerentes às suas funcionalidades, durante toda a vigência do contrato, devendo executar as atualizações que se fizerem necessárias para o seu perfeito funcionamento e enquadramento as mudanças nas legislações; </w:t>
      </w:r>
    </w:p>
    <w:p w:rsidR="006C18A0" w:rsidRPr="002510A0" w:rsidRDefault="006C18A0" w:rsidP="00C33FDE">
      <w:pPr>
        <w:numPr>
          <w:ilvl w:val="0"/>
          <w:numId w:val="57"/>
        </w:numPr>
        <w:spacing w:after="120" w:line="240" w:lineRule="auto"/>
        <w:ind w:left="1418" w:right="139" w:hanging="425"/>
        <w:jc w:val="both"/>
        <w:rPr>
          <w:rFonts w:ascii="Times New Roman" w:hAnsi="Times New Roman"/>
          <w:sz w:val="20"/>
          <w:szCs w:val="20"/>
        </w:rPr>
      </w:pPr>
      <w:r w:rsidRPr="002510A0">
        <w:rPr>
          <w:rFonts w:ascii="Times New Roman" w:hAnsi="Times New Roman"/>
          <w:sz w:val="20"/>
          <w:szCs w:val="20"/>
        </w:rPr>
        <w:lastRenderedPageBreak/>
        <w:t xml:space="preserve">manter, durante a vigência do contrato, todas as condições de habilitação e qualificações exigidas na licitação que deu origem a contratação;  </w:t>
      </w:r>
    </w:p>
    <w:p w:rsidR="006C18A0" w:rsidRPr="002510A0" w:rsidRDefault="006C18A0" w:rsidP="00C33FDE">
      <w:pPr>
        <w:numPr>
          <w:ilvl w:val="0"/>
          <w:numId w:val="57"/>
        </w:numPr>
        <w:spacing w:after="120" w:line="240" w:lineRule="auto"/>
        <w:ind w:left="1418" w:right="139" w:hanging="425"/>
        <w:jc w:val="both"/>
        <w:rPr>
          <w:rFonts w:ascii="Times New Roman" w:hAnsi="Times New Roman"/>
          <w:sz w:val="20"/>
          <w:szCs w:val="20"/>
        </w:rPr>
      </w:pPr>
      <w:r w:rsidRPr="002510A0">
        <w:rPr>
          <w:rFonts w:ascii="Times New Roman" w:hAnsi="Times New Roman"/>
          <w:sz w:val="20"/>
          <w:szCs w:val="20"/>
        </w:rPr>
        <w:t>instalar o sistema de sua propriedade, autorizados formalmente pela CONTRATANTE, através de ordem de início de serviço, no prazo máximo declarado no contrato;</w:t>
      </w:r>
    </w:p>
    <w:p w:rsidR="006C18A0" w:rsidRPr="002510A0" w:rsidRDefault="006C18A0" w:rsidP="00C33FDE">
      <w:pPr>
        <w:numPr>
          <w:ilvl w:val="0"/>
          <w:numId w:val="57"/>
        </w:numPr>
        <w:spacing w:after="120" w:line="240" w:lineRule="auto"/>
        <w:ind w:left="1418" w:right="139" w:hanging="425"/>
        <w:jc w:val="both"/>
        <w:rPr>
          <w:rFonts w:ascii="Times New Roman" w:hAnsi="Times New Roman"/>
          <w:sz w:val="20"/>
          <w:szCs w:val="20"/>
        </w:rPr>
      </w:pPr>
      <w:r w:rsidRPr="002510A0">
        <w:rPr>
          <w:rFonts w:ascii="Times New Roman" w:hAnsi="Times New Roman"/>
          <w:sz w:val="20"/>
          <w:szCs w:val="20"/>
        </w:rPr>
        <w:t>não transferir a outrem, no todo ou em parte, a execução do presente contrato, sem prévia e expressa anuência da CONTRATANTE;</w:t>
      </w:r>
    </w:p>
    <w:p w:rsidR="006C18A0" w:rsidRPr="002510A0" w:rsidRDefault="006C18A0" w:rsidP="00C33FDE">
      <w:pPr>
        <w:numPr>
          <w:ilvl w:val="0"/>
          <w:numId w:val="57"/>
        </w:numPr>
        <w:spacing w:after="120" w:line="240" w:lineRule="auto"/>
        <w:ind w:left="1418" w:right="139" w:hanging="425"/>
        <w:jc w:val="both"/>
        <w:rPr>
          <w:rFonts w:ascii="Times New Roman" w:hAnsi="Times New Roman"/>
          <w:sz w:val="20"/>
          <w:szCs w:val="20"/>
        </w:rPr>
      </w:pPr>
      <w:r w:rsidRPr="002510A0">
        <w:rPr>
          <w:rFonts w:ascii="Times New Roman" w:hAnsi="Times New Roman"/>
          <w:sz w:val="20"/>
          <w:szCs w:val="20"/>
        </w:rPr>
        <w:t>manter o(s) servidor(es) da CONTRATANTE, encarregado(s) de acompanhar os trabalhos, a par do andamento do projeto, prestando-lhe(s) as informações necessárias;</w:t>
      </w:r>
    </w:p>
    <w:p w:rsidR="006C18A0" w:rsidRPr="002510A0" w:rsidRDefault="006C18A0" w:rsidP="00C33FDE">
      <w:pPr>
        <w:numPr>
          <w:ilvl w:val="0"/>
          <w:numId w:val="57"/>
        </w:numPr>
        <w:spacing w:after="120" w:line="240" w:lineRule="auto"/>
        <w:ind w:left="1418" w:right="139" w:hanging="425"/>
        <w:jc w:val="both"/>
        <w:rPr>
          <w:rFonts w:ascii="Times New Roman" w:hAnsi="Times New Roman"/>
          <w:sz w:val="20"/>
          <w:szCs w:val="20"/>
        </w:rPr>
      </w:pPr>
      <w:r w:rsidRPr="002510A0">
        <w:rPr>
          <w:rFonts w:ascii="Times New Roman" w:hAnsi="Times New Roman"/>
          <w:sz w:val="20"/>
          <w:szCs w:val="20"/>
        </w:rPr>
        <w:t>desenvolver todas as atividades constantes no presente edital, bem como seguir as especificações funcionais do mesmo;</w:t>
      </w:r>
    </w:p>
    <w:p w:rsidR="006C18A0" w:rsidRPr="002510A0" w:rsidRDefault="006C18A0" w:rsidP="00C33FDE">
      <w:pPr>
        <w:numPr>
          <w:ilvl w:val="0"/>
          <w:numId w:val="57"/>
        </w:numPr>
        <w:spacing w:after="120" w:line="240" w:lineRule="auto"/>
        <w:ind w:left="1418" w:right="139" w:hanging="425"/>
        <w:jc w:val="both"/>
        <w:rPr>
          <w:rFonts w:ascii="Times New Roman" w:hAnsi="Times New Roman"/>
          <w:sz w:val="20"/>
          <w:szCs w:val="20"/>
        </w:rPr>
      </w:pPr>
      <w:r w:rsidRPr="002510A0">
        <w:rPr>
          <w:rFonts w:ascii="Times New Roman" w:hAnsi="Times New Roman"/>
          <w:sz w:val="20"/>
          <w:szCs w:val="20"/>
        </w:rPr>
        <w:t>tratar como confidenciais informações e dados contidos nos sistemas da Administração, guardando total sigilo perante terceiros;</w:t>
      </w:r>
    </w:p>
    <w:p w:rsidR="006C18A0" w:rsidRPr="002510A0" w:rsidRDefault="006C18A0" w:rsidP="00C33FDE">
      <w:pPr>
        <w:numPr>
          <w:ilvl w:val="0"/>
          <w:numId w:val="57"/>
        </w:numPr>
        <w:spacing w:after="120" w:line="240" w:lineRule="auto"/>
        <w:ind w:left="1418" w:right="139" w:hanging="425"/>
        <w:jc w:val="both"/>
        <w:rPr>
          <w:rFonts w:ascii="Times New Roman" w:hAnsi="Times New Roman"/>
          <w:sz w:val="20"/>
          <w:szCs w:val="20"/>
        </w:rPr>
      </w:pPr>
      <w:r w:rsidRPr="002510A0">
        <w:rPr>
          <w:rFonts w:ascii="Times New Roman" w:hAnsi="Times New Roman"/>
          <w:sz w:val="20"/>
          <w:szCs w:val="20"/>
        </w:rPr>
        <w:t>após a rescisão do contrato, fornecer backup e a senha de acesso completo ao banco de dados;</w:t>
      </w:r>
    </w:p>
    <w:p w:rsidR="006C18A0" w:rsidRPr="002510A0" w:rsidRDefault="006C18A0" w:rsidP="00C33FDE">
      <w:pPr>
        <w:numPr>
          <w:ilvl w:val="0"/>
          <w:numId w:val="57"/>
        </w:numPr>
        <w:spacing w:after="120" w:line="240" w:lineRule="auto"/>
        <w:ind w:left="1418" w:right="139" w:hanging="425"/>
        <w:jc w:val="both"/>
        <w:rPr>
          <w:rFonts w:ascii="Times New Roman" w:hAnsi="Times New Roman"/>
          <w:sz w:val="20"/>
          <w:szCs w:val="20"/>
        </w:rPr>
      </w:pPr>
      <w:r w:rsidRPr="002510A0">
        <w:rPr>
          <w:rFonts w:ascii="Times New Roman" w:hAnsi="Times New Roman"/>
          <w:sz w:val="20"/>
          <w:szCs w:val="20"/>
        </w:rPr>
        <w:t>c</w:t>
      </w:r>
      <w:r w:rsidRPr="002510A0">
        <w:rPr>
          <w:rFonts w:ascii="Times New Roman" w:hAnsi="Times New Roman"/>
          <w:color w:val="00000A"/>
          <w:sz w:val="20"/>
          <w:szCs w:val="20"/>
        </w:rPr>
        <w:t>omunicar imediatamente, por escrito, a impossibilidade de execução de qualquer obrigação contratual, para adoção das providências cabíveis;</w:t>
      </w:r>
    </w:p>
    <w:p w:rsidR="006C18A0" w:rsidRPr="002510A0" w:rsidRDefault="006C18A0" w:rsidP="00C33FDE">
      <w:pPr>
        <w:numPr>
          <w:ilvl w:val="0"/>
          <w:numId w:val="57"/>
        </w:numPr>
        <w:spacing w:after="120" w:line="240" w:lineRule="auto"/>
        <w:ind w:left="1418" w:right="139" w:hanging="425"/>
        <w:jc w:val="both"/>
        <w:rPr>
          <w:rFonts w:ascii="Times New Roman" w:hAnsi="Times New Roman"/>
          <w:sz w:val="20"/>
          <w:szCs w:val="20"/>
        </w:rPr>
      </w:pPr>
      <w:r w:rsidRPr="002510A0">
        <w:rPr>
          <w:rFonts w:ascii="Times New Roman" w:hAnsi="Times New Roman"/>
          <w:sz w:val="20"/>
          <w:szCs w:val="20"/>
        </w:rPr>
        <w:t>e</w:t>
      </w:r>
      <w:r w:rsidRPr="002510A0">
        <w:rPr>
          <w:rFonts w:ascii="Times New Roman" w:hAnsi="Times New Roman"/>
          <w:color w:val="00000A"/>
          <w:sz w:val="20"/>
          <w:szCs w:val="20"/>
        </w:rPr>
        <w:t>fetuar garantia de atualização legal, atualização tecnológica e suporte técnico pelo período de vigência contratual.</w:t>
      </w:r>
    </w:p>
    <w:p w:rsidR="006C18A0" w:rsidRPr="002510A0" w:rsidRDefault="006C18A0" w:rsidP="006C18A0">
      <w:pPr>
        <w:spacing w:after="120" w:line="240" w:lineRule="auto"/>
        <w:ind w:left="12"/>
        <w:jc w:val="both"/>
        <w:rPr>
          <w:rFonts w:ascii="Times New Roman" w:hAnsi="Times New Roman"/>
          <w:sz w:val="20"/>
          <w:szCs w:val="20"/>
        </w:rPr>
      </w:pPr>
      <w:r w:rsidRPr="002510A0">
        <w:rPr>
          <w:rFonts w:ascii="Times New Roman" w:hAnsi="Times New Roman"/>
          <w:sz w:val="20"/>
          <w:szCs w:val="20"/>
        </w:rPr>
        <w:t xml:space="preserve"> 3.</w:t>
      </w:r>
      <w:r w:rsidR="0040760C" w:rsidRPr="002510A0">
        <w:rPr>
          <w:rFonts w:ascii="Times New Roman" w:hAnsi="Times New Roman"/>
          <w:sz w:val="20"/>
          <w:szCs w:val="20"/>
        </w:rPr>
        <w:t>9</w:t>
      </w:r>
      <w:r w:rsidRPr="002510A0">
        <w:rPr>
          <w:rFonts w:ascii="Times New Roman" w:hAnsi="Times New Roman"/>
          <w:sz w:val="20"/>
          <w:szCs w:val="20"/>
        </w:rPr>
        <w:t>.2 São obrigações da CONTRATANTE:</w:t>
      </w:r>
    </w:p>
    <w:p w:rsidR="006C18A0" w:rsidRPr="002510A0" w:rsidRDefault="006C18A0" w:rsidP="00C33FDE">
      <w:pPr>
        <w:numPr>
          <w:ilvl w:val="0"/>
          <w:numId w:val="58"/>
        </w:numPr>
        <w:spacing w:after="120" w:line="240" w:lineRule="auto"/>
        <w:ind w:left="1418" w:right="139" w:hanging="425"/>
        <w:jc w:val="both"/>
        <w:rPr>
          <w:rFonts w:ascii="Times New Roman" w:hAnsi="Times New Roman"/>
          <w:sz w:val="20"/>
          <w:szCs w:val="20"/>
        </w:rPr>
      </w:pPr>
      <w:r w:rsidRPr="002510A0">
        <w:rPr>
          <w:rFonts w:ascii="Times New Roman" w:hAnsi="Times New Roman"/>
          <w:sz w:val="20"/>
          <w:szCs w:val="20"/>
        </w:rPr>
        <w:t xml:space="preserve">efetuar os pagamentos nas condições e preços pactuados no termo contratual; </w:t>
      </w:r>
    </w:p>
    <w:p w:rsidR="006C18A0" w:rsidRPr="002510A0" w:rsidRDefault="006C18A0" w:rsidP="00C33FDE">
      <w:pPr>
        <w:numPr>
          <w:ilvl w:val="0"/>
          <w:numId w:val="58"/>
        </w:numPr>
        <w:spacing w:after="120" w:line="240" w:lineRule="auto"/>
        <w:ind w:left="1418" w:right="139" w:hanging="425"/>
        <w:jc w:val="both"/>
        <w:rPr>
          <w:rFonts w:ascii="Times New Roman" w:hAnsi="Times New Roman"/>
          <w:sz w:val="20"/>
          <w:szCs w:val="20"/>
        </w:rPr>
      </w:pPr>
      <w:r w:rsidRPr="002510A0">
        <w:rPr>
          <w:rFonts w:ascii="Times New Roman" w:hAnsi="Times New Roman"/>
          <w:sz w:val="20"/>
          <w:szCs w:val="20"/>
        </w:rPr>
        <w:t xml:space="preserve">prestar as informações e esclarecimentos necessários ao desenvolvimento dos serviços contratados;  </w:t>
      </w:r>
    </w:p>
    <w:p w:rsidR="006C18A0" w:rsidRPr="002510A0" w:rsidRDefault="006C18A0" w:rsidP="00C33FDE">
      <w:pPr>
        <w:numPr>
          <w:ilvl w:val="0"/>
          <w:numId w:val="58"/>
        </w:numPr>
        <w:spacing w:after="120" w:line="240" w:lineRule="auto"/>
        <w:ind w:left="1418" w:right="139" w:hanging="425"/>
        <w:jc w:val="both"/>
        <w:rPr>
          <w:rFonts w:ascii="Times New Roman" w:hAnsi="Times New Roman"/>
          <w:sz w:val="20"/>
          <w:szCs w:val="20"/>
        </w:rPr>
      </w:pPr>
      <w:r w:rsidRPr="002510A0">
        <w:rPr>
          <w:rFonts w:ascii="Times New Roman" w:hAnsi="Times New Roman"/>
          <w:sz w:val="20"/>
          <w:szCs w:val="20"/>
        </w:rPr>
        <w:t xml:space="preserve">documentar e notificar, por meio de comunicação impressa ou eletrônica, à Contratada, ocorrência de eventuais imperfeições, falhas ou irregularidades no curso de execução dos serviços, fixando prazo para a sua correção ou regularização; </w:t>
      </w:r>
    </w:p>
    <w:p w:rsidR="006C18A0" w:rsidRPr="002510A0" w:rsidRDefault="006C18A0" w:rsidP="00C33FDE">
      <w:pPr>
        <w:numPr>
          <w:ilvl w:val="0"/>
          <w:numId w:val="58"/>
        </w:numPr>
        <w:spacing w:after="120" w:line="240" w:lineRule="auto"/>
        <w:ind w:left="1418" w:right="139" w:hanging="425"/>
        <w:jc w:val="both"/>
        <w:rPr>
          <w:rFonts w:ascii="Times New Roman" w:hAnsi="Times New Roman"/>
          <w:sz w:val="20"/>
          <w:szCs w:val="20"/>
        </w:rPr>
      </w:pPr>
      <w:r w:rsidRPr="002510A0">
        <w:rPr>
          <w:rFonts w:ascii="Times New Roman" w:hAnsi="Times New Roman"/>
          <w:sz w:val="20"/>
          <w:szCs w:val="20"/>
        </w:rPr>
        <w:t xml:space="preserve">assegurar o acesso dos empregados da Contratada, quando devidamente identificados e uniformizados, aos locais em que devam executar os serviços; </w:t>
      </w:r>
    </w:p>
    <w:p w:rsidR="006C18A0" w:rsidRPr="002510A0" w:rsidRDefault="006C18A0" w:rsidP="00C33FDE">
      <w:pPr>
        <w:numPr>
          <w:ilvl w:val="0"/>
          <w:numId w:val="58"/>
        </w:numPr>
        <w:spacing w:after="120" w:line="240" w:lineRule="auto"/>
        <w:ind w:left="1418" w:right="139" w:hanging="425"/>
        <w:jc w:val="both"/>
        <w:rPr>
          <w:rFonts w:ascii="Times New Roman" w:hAnsi="Times New Roman"/>
          <w:sz w:val="20"/>
          <w:szCs w:val="20"/>
        </w:rPr>
      </w:pPr>
      <w:r w:rsidRPr="002510A0">
        <w:rPr>
          <w:rFonts w:ascii="Times New Roman" w:hAnsi="Times New Roman"/>
          <w:sz w:val="20"/>
          <w:szCs w:val="20"/>
        </w:rPr>
        <w:t xml:space="preserve">realizar rigorosa conferência das especificações técnicas do objeto licitado pela Comissão de Recebimento designada, somente atestando os documentos da despesa quando comprovada a entrega total, fiel e correta dos bens e/ou serviços a que se referirem; </w:t>
      </w:r>
    </w:p>
    <w:p w:rsidR="006C18A0" w:rsidRPr="002510A0" w:rsidRDefault="006C18A0" w:rsidP="00C33FDE">
      <w:pPr>
        <w:numPr>
          <w:ilvl w:val="0"/>
          <w:numId w:val="58"/>
        </w:numPr>
        <w:spacing w:after="120" w:line="240" w:lineRule="auto"/>
        <w:ind w:left="1418" w:right="139" w:hanging="425"/>
        <w:jc w:val="both"/>
        <w:rPr>
          <w:rFonts w:ascii="Times New Roman" w:hAnsi="Times New Roman"/>
          <w:sz w:val="20"/>
          <w:szCs w:val="20"/>
        </w:rPr>
      </w:pPr>
      <w:r w:rsidRPr="002510A0">
        <w:rPr>
          <w:rFonts w:ascii="Times New Roman" w:hAnsi="Times New Roman"/>
          <w:sz w:val="20"/>
          <w:szCs w:val="20"/>
        </w:rPr>
        <w:t xml:space="preserve">emitir Termo de Recebimento Definitivo, no prazo máximo de 30 (trinta) dias corridos, contados do recebimento provisório e atendidas as solicitações ali formuladas; </w:t>
      </w:r>
    </w:p>
    <w:p w:rsidR="006C18A0" w:rsidRPr="002510A0" w:rsidRDefault="006C18A0" w:rsidP="00C33FDE">
      <w:pPr>
        <w:numPr>
          <w:ilvl w:val="0"/>
          <w:numId w:val="58"/>
        </w:numPr>
        <w:spacing w:after="120" w:line="240" w:lineRule="auto"/>
        <w:ind w:left="1418" w:right="139" w:hanging="425"/>
        <w:jc w:val="both"/>
        <w:rPr>
          <w:rFonts w:ascii="Times New Roman" w:hAnsi="Times New Roman"/>
          <w:sz w:val="20"/>
          <w:szCs w:val="20"/>
        </w:rPr>
      </w:pPr>
      <w:r w:rsidRPr="002510A0">
        <w:rPr>
          <w:rFonts w:ascii="Times New Roman" w:hAnsi="Times New Roman"/>
          <w:sz w:val="20"/>
          <w:szCs w:val="20"/>
        </w:rPr>
        <w:t>fiscalizar e acompanhar a execução do contrato sob todos os aspectos, inclusive, quanto ao fiel cumprimento das obrigações previdenciárias, sociais e trabalhistas da Contratada, relatando as irregularidades, quando for o caso;</w:t>
      </w:r>
    </w:p>
    <w:p w:rsidR="006C18A0" w:rsidRPr="002510A0" w:rsidRDefault="006C18A0" w:rsidP="00C33FDE">
      <w:pPr>
        <w:numPr>
          <w:ilvl w:val="0"/>
          <w:numId w:val="58"/>
        </w:numPr>
        <w:spacing w:after="120" w:line="240" w:lineRule="auto"/>
        <w:ind w:left="1418" w:right="139" w:hanging="425"/>
        <w:jc w:val="both"/>
        <w:rPr>
          <w:rFonts w:ascii="Times New Roman" w:hAnsi="Times New Roman"/>
          <w:sz w:val="20"/>
          <w:szCs w:val="20"/>
        </w:rPr>
      </w:pPr>
      <w:r w:rsidRPr="002510A0">
        <w:rPr>
          <w:rFonts w:ascii="Times New Roman" w:hAnsi="Times New Roman"/>
          <w:sz w:val="20"/>
          <w:szCs w:val="20"/>
        </w:rPr>
        <w:t>dispor de equipamentos de informática adequados para instalação/rodar o sistema e programas adquiridos, bem como para manutenção de cópia de segurança do banco de dados, visando satisfazer às necessidades de segurança, assim como “</w:t>
      </w:r>
      <w:r w:rsidRPr="002510A0">
        <w:rPr>
          <w:rFonts w:ascii="Times New Roman" w:hAnsi="Times New Roman"/>
          <w:i/>
          <w:sz w:val="20"/>
          <w:szCs w:val="20"/>
        </w:rPr>
        <w:t>restart</w:t>
      </w:r>
      <w:r w:rsidRPr="002510A0">
        <w:rPr>
          <w:rFonts w:ascii="Times New Roman" w:hAnsi="Times New Roman"/>
          <w:sz w:val="20"/>
          <w:szCs w:val="20"/>
        </w:rPr>
        <w:t>” e recuperação no caso de falha de máquina;</w:t>
      </w:r>
    </w:p>
    <w:p w:rsidR="006C18A0" w:rsidRPr="002510A0" w:rsidRDefault="006C18A0" w:rsidP="00C33FDE">
      <w:pPr>
        <w:numPr>
          <w:ilvl w:val="0"/>
          <w:numId w:val="58"/>
        </w:numPr>
        <w:spacing w:after="120" w:line="240" w:lineRule="auto"/>
        <w:ind w:left="1418" w:right="139" w:hanging="425"/>
        <w:jc w:val="both"/>
        <w:rPr>
          <w:rFonts w:ascii="Times New Roman" w:hAnsi="Times New Roman"/>
          <w:sz w:val="20"/>
          <w:szCs w:val="20"/>
        </w:rPr>
      </w:pPr>
      <w:r w:rsidRPr="002510A0">
        <w:rPr>
          <w:rFonts w:ascii="Times New Roman" w:hAnsi="Times New Roman"/>
          <w:sz w:val="20"/>
          <w:szCs w:val="20"/>
        </w:rPr>
        <w:t>responsabilizar-se pela manutenção e atualização da cópia de segurança do banco de dados, bem como da integridade e confidencialidade das informações;</w:t>
      </w:r>
    </w:p>
    <w:p w:rsidR="006C18A0" w:rsidRPr="002510A0" w:rsidRDefault="006C18A0" w:rsidP="00C33FDE">
      <w:pPr>
        <w:numPr>
          <w:ilvl w:val="0"/>
          <w:numId w:val="58"/>
        </w:numPr>
        <w:spacing w:after="120" w:line="240" w:lineRule="auto"/>
        <w:ind w:left="1418" w:right="139" w:hanging="425"/>
        <w:jc w:val="both"/>
        <w:rPr>
          <w:rFonts w:ascii="Times New Roman" w:hAnsi="Times New Roman"/>
          <w:sz w:val="20"/>
          <w:szCs w:val="20"/>
        </w:rPr>
      </w:pPr>
      <w:r w:rsidRPr="002510A0">
        <w:rPr>
          <w:rFonts w:ascii="Times New Roman" w:hAnsi="Times New Roman"/>
          <w:sz w:val="20"/>
          <w:szCs w:val="20"/>
        </w:rPr>
        <w:t>cumprir as orientações e procedimentos técnicos especificados pela CONTRATADA para o bom funcionamento e operacionalidade do sistema;</w:t>
      </w:r>
    </w:p>
    <w:p w:rsidR="006C18A0" w:rsidRPr="002510A0" w:rsidRDefault="006C18A0" w:rsidP="00C33FDE">
      <w:pPr>
        <w:numPr>
          <w:ilvl w:val="0"/>
          <w:numId w:val="58"/>
        </w:numPr>
        <w:spacing w:after="120" w:line="240" w:lineRule="auto"/>
        <w:ind w:left="1418" w:right="139" w:hanging="425"/>
        <w:jc w:val="both"/>
        <w:rPr>
          <w:rFonts w:ascii="Times New Roman" w:hAnsi="Times New Roman"/>
          <w:sz w:val="20"/>
          <w:szCs w:val="20"/>
        </w:rPr>
      </w:pPr>
      <w:r w:rsidRPr="002510A0">
        <w:rPr>
          <w:rFonts w:ascii="Times New Roman" w:hAnsi="Times New Roman"/>
          <w:sz w:val="20"/>
          <w:szCs w:val="20"/>
        </w:rPr>
        <w:lastRenderedPageBreak/>
        <w:t>notificar à CONTRATADA, por escrito, quaisquer irregularidades que venham ocorrer, em função da prestação dos serviços;</w:t>
      </w:r>
    </w:p>
    <w:p w:rsidR="006C18A0" w:rsidRPr="002510A0" w:rsidRDefault="006C18A0" w:rsidP="00C33FDE">
      <w:pPr>
        <w:numPr>
          <w:ilvl w:val="0"/>
          <w:numId w:val="58"/>
        </w:numPr>
        <w:spacing w:after="120" w:line="240" w:lineRule="auto"/>
        <w:ind w:left="1418" w:right="139" w:hanging="425"/>
        <w:jc w:val="both"/>
        <w:rPr>
          <w:rFonts w:ascii="Times New Roman" w:hAnsi="Times New Roman"/>
          <w:sz w:val="20"/>
          <w:szCs w:val="20"/>
        </w:rPr>
      </w:pPr>
      <w:r w:rsidRPr="002510A0">
        <w:rPr>
          <w:rFonts w:ascii="Times New Roman" w:hAnsi="Times New Roman"/>
          <w:sz w:val="20"/>
          <w:szCs w:val="20"/>
        </w:rPr>
        <w:t>fornecer o material necessário para o bom andamento dos trabalhos, quando solicitado pela CONTRATADA;</w:t>
      </w:r>
    </w:p>
    <w:p w:rsidR="006C18A0" w:rsidRPr="002510A0" w:rsidRDefault="006C18A0" w:rsidP="00C33FDE">
      <w:pPr>
        <w:numPr>
          <w:ilvl w:val="0"/>
          <w:numId w:val="58"/>
        </w:numPr>
        <w:spacing w:after="120" w:line="240" w:lineRule="auto"/>
        <w:ind w:left="1418" w:right="139" w:hanging="425"/>
        <w:jc w:val="both"/>
        <w:rPr>
          <w:rFonts w:ascii="Times New Roman" w:hAnsi="Times New Roman"/>
          <w:sz w:val="20"/>
          <w:szCs w:val="20"/>
        </w:rPr>
      </w:pPr>
      <w:r w:rsidRPr="002510A0">
        <w:rPr>
          <w:rFonts w:ascii="Times New Roman" w:hAnsi="Times New Roman"/>
          <w:sz w:val="20"/>
          <w:szCs w:val="20"/>
        </w:rPr>
        <w:t>facilitar o acesso dos técnicos da CONTRATADA às áreas de trabalho, registros, documentação e demais informações necessárias ao bom desempenho das funções;</w:t>
      </w:r>
    </w:p>
    <w:p w:rsidR="006C18A0" w:rsidRPr="002510A0" w:rsidRDefault="006C18A0" w:rsidP="00C33FDE">
      <w:pPr>
        <w:numPr>
          <w:ilvl w:val="0"/>
          <w:numId w:val="58"/>
        </w:numPr>
        <w:spacing w:after="120" w:line="240" w:lineRule="auto"/>
        <w:ind w:left="1418" w:right="139" w:hanging="425"/>
        <w:jc w:val="both"/>
        <w:rPr>
          <w:rFonts w:ascii="Times New Roman" w:hAnsi="Times New Roman"/>
          <w:sz w:val="20"/>
          <w:szCs w:val="20"/>
        </w:rPr>
      </w:pPr>
      <w:r w:rsidRPr="002510A0">
        <w:rPr>
          <w:rFonts w:ascii="Times New Roman" w:hAnsi="Times New Roman"/>
          <w:sz w:val="20"/>
          <w:szCs w:val="20"/>
        </w:rPr>
        <w:t>designar um técnico devidamente capacitado para acompanhar a implantação do sistema e desempenhar as atividades de fiscalização e coordenação técnica e administrativa do projeto;</w:t>
      </w:r>
    </w:p>
    <w:p w:rsidR="006C18A0" w:rsidRPr="002510A0" w:rsidRDefault="006C18A0" w:rsidP="00C33FDE">
      <w:pPr>
        <w:numPr>
          <w:ilvl w:val="0"/>
          <w:numId w:val="58"/>
        </w:numPr>
        <w:spacing w:after="120" w:line="240" w:lineRule="auto"/>
        <w:ind w:left="1418" w:right="139" w:hanging="425"/>
        <w:jc w:val="both"/>
        <w:rPr>
          <w:rFonts w:ascii="Times New Roman" w:hAnsi="Times New Roman"/>
          <w:sz w:val="20"/>
          <w:szCs w:val="20"/>
        </w:rPr>
      </w:pPr>
      <w:r w:rsidRPr="002510A0">
        <w:rPr>
          <w:rFonts w:ascii="Times New Roman" w:hAnsi="Times New Roman"/>
          <w:sz w:val="20"/>
          <w:szCs w:val="20"/>
        </w:rPr>
        <w:t>assegurar a configuração adequada das máquinas e instalação do sistema;</w:t>
      </w:r>
    </w:p>
    <w:p w:rsidR="006C18A0" w:rsidRPr="002510A0" w:rsidRDefault="006C18A0" w:rsidP="00C33FDE">
      <w:pPr>
        <w:numPr>
          <w:ilvl w:val="0"/>
          <w:numId w:val="58"/>
        </w:numPr>
        <w:spacing w:after="120" w:line="240" w:lineRule="auto"/>
        <w:ind w:left="1418" w:right="139" w:hanging="425"/>
        <w:jc w:val="both"/>
        <w:rPr>
          <w:rFonts w:ascii="Times New Roman" w:hAnsi="Times New Roman"/>
          <w:sz w:val="20"/>
          <w:szCs w:val="20"/>
        </w:rPr>
      </w:pPr>
      <w:r w:rsidRPr="002510A0">
        <w:rPr>
          <w:rFonts w:ascii="Times New Roman" w:hAnsi="Times New Roman"/>
          <w:sz w:val="20"/>
          <w:szCs w:val="20"/>
        </w:rPr>
        <w:t>dar prioridade aos técnicos da CONTRATADA para utilização do equipamento da CONTRATANTE quando da visita técnica dos mesmos;</w:t>
      </w:r>
    </w:p>
    <w:p w:rsidR="006C18A0" w:rsidRPr="002510A0" w:rsidRDefault="006C18A0" w:rsidP="00C33FDE">
      <w:pPr>
        <w:numPr>
          <w:ilvl w:val="0"/>
          <w:numId w:val="58"/>
        </w:numPr>
        <w:spacing w:after="120" w:line="240" w:lineRule="auto"/>
        <w:ind w:left="1418" w:right="139" w:hanging="425"/>
        <w:jc w:val="both"/>
        <w:rPr>
          <w:rFonts w:ascii="Times New Roman" w:hAnsi="Times New Roman"/>
          <w:sz w:val="20"/>
          <w:szCs w:val="20"/>
        </w:rPr>
      </w:pPr>
      <w:r w:rsidRPr="002510A0">
        <w:rPr>
          <w:rFonts w:ascii="Times New Roman" w:hAnsi="Times New Roman"/>
          <w:sz w:val="20"/>
          <w:szCs w:val="20"/>
        </w:rPr>
        <w:t>solicitar formalmente à CONTRATADA, bem como pagar o preço nos prazo e condições, como justo e acertado em contrato, quanto da instalação de outros softwares do seu interesse e os serviços de assistência técnica, customizações ou de consultoria necessários a CONTRATANTE;</w:t>
      </w:r>
    </w:p>
    <w:p w:rsidR="006C18A0" w:rsidRPr="002510A0" w:rsidRDefault="006C18A0" w:rsidP="00C33FDE">
      <w:pPr>
        <w:numPr>
          <w:ilvl w:val="0"/>
          <w:numId w:val="58"/>
        </w:numPr>
        <w:spacing w:after="120" w:line="240" w:lineRule="auto"/>
        <w:ind w:left="1418" w:right="139" w:hanging="425"/>
        <w:jc w:val="both"/>
        <w:rPr>
          <w:rFonts w:ascii="Times New Roman" w:hAnsi="Times New Roman"/>
          <w:sz w:val="20"/>
          <w:szCs w:val="20"/>
        </w:rPr>
      </w:pPr>
      <w:r w:rsidRPr="002510A0">
        <w:rPr>
          <w:rFonts w:ascii="Times New Roman" w:hAnsi="Times New Roman"/>
          <w:sz w:val="20"/>
          <w:szCs w:val="20"/>
        </w:rPr>
        <w:t>usar os softwares aplicativos objeto do presente contrato exclusivamente na unidade da CONTRATANTE, vedada a sua cessão a terceiros a qualquer título;</w:t>
      </w:r>
    </w:p>
    <w:p w:rsidR="006C18A0" w:rsidRPr="002510A0" w:rsidRDefault="006C18A0" w:rsidP="00C33FDE">
      <w:pPr>
        <w:numPr>
          <w:ilvl w:val="0"/>
          <w:numId w:val="58"/>
        </w:numPr>
        <w:spacing w:after="120" w:line="240" w:lineRule="auto"/>
        <w:ind w:left="1418" w:right="139" w:hanging="425"/>
        <w:jc w:val="both"/>
        <w:rPr>
          <w:rFonts w:ascii="Times New Roman" w:hAnsi="Times New Roman"/>
          <w:sz w:val="20"/>
          <w:szCs w:val="20"/>
        </w:rPr>
      </w:pPr>
      <w:r w:rsidRPr="002510A0">
        <w:rPr>
          <w:rFonts w:ascii="Times New Roman" w:hAnsi="Times New Roman"/>
          <w:sz w:val="20"/>
          <w:szCs w:val="20"/>
        </w:rPr>
        <w:t>não permitir que pessoas estranhas ao quadro funcional da CONTRATADA tenham acesso aos softwares e sistema de informações de sua propriedade, bem como, somente permitir acesso aos softwares, de técnicos com identificação e credencial da CONTRATADA e munidos da respectiva ordem de serviço ou documento que o substitua, emitido pela CONTRATADA;</w:t>
      </w:r>
    </w:p>
    <w:p w:rsidR="006C18A0" w:rsidRPr="002510A0" w:rsidRDefault="006C18A0" w:rsidP="00C33FDE">
      <w:pPr>
        <w:numPr>
          <w:ilvl w:val="0"/>
          <w:numId w:val="58"/>
        </w:numPr>
        <w:spacing w:after="120" w:line="240" w:lineRule="auto"/>
        <w:ind w:left="1418" w:right="139" w:hanging="425"/>
        <w:jc w:val="both"/>
        <w:rPr>
          <w:rFonts w:ascii="Times New Roman" w:hAnsi="Times New Roman"/>
          <w:sz w:val="20"/>
          <w:szCs w:val="20"/>
        </w:rPr>
      </w:pPr>
      <w:r w:rsidRPr="002510A0">
        <w:rPr>
          <w:rFonts w:ascii="Times New Roman" w:hAnsi="Times New Roman"/>
          <w:sz w:val="20"/>
          <w:szCs w:val="20"/>
        </w:rPr>
        <w:t>Proceder o download de dados ou disponibilizar estrutura para redundância de informações, assumindo integral responsabilidade pela proteção e guarda arquivos de dados, todos de sua propriedade;</w:t>
      </w:r>
    </w:p>
    <w:p w:rsidR="006C18A0" w:rsidRPr="002510A0" w:rsidRDefault="006C18A0" w:rsidP="00C33FDE">
      <w:pPr>
        <w:numPr>
          <w:ilvl w:val="0"/>
          <w:numId w:val="58"/>
        </w:numPr>
        <w:spacing w:after="120" w:line="240" w:lineRule="auto"/>
        <w:ind w:left="1418" w:right="139" w:hanging="425"/>
        <w:jc w:val="both"/>
        <w:rPr>
          <w:rFonts w:ascii="Times New Roman" w:hAnsi="Times New Roman"/>
          <w:sz w:val="20"/>
          <w:szCs w:val="20"/>
        </w:rPr>
      </w:pPr>
      <w:r w:rsidRPr="002510A0">
        <w:rPr>
          <w:rFonts w:ascii="Times New Roman" w:hAnsi="Times New Roman"/>
          <w:sz w:val="20"/>
          <w:szCs w:val="20"/>
        </w:rPr>
        <w:t xml:space="preserve"> Não permitir, em relação aos softwares, a sua modificação, divulgação, reprodução ou uso não autorizado pelos agentes, empregados ou prepostos da CONTRATANTE, respondendo por quaisquer fatos dessa natureza, sendo expressamente vedado ao CONTRATANTE, sem expressa autorização escrita da CONTRATADA, copiar ou reproduzir o softwares ou qualquer parte do material que os integra, transferi-los, fornecê-los ou torná-los disponíveis a terceiros, no todo ou em parte, seja a que título for e sob qualquer modalidade, gratuita ou onerosa, provisória ou permanente.</w:t>
      </w:r>
    </w:p>
    <w:p w:rsidR="006C18A0" w:rsidRPr="002510A0" w:rsidRDefault="006C18A0" w:rsidP="006C18A0">
      <w:pPr>
        <w:spacing w:after="120" w:line="240" w:lineRule="auto"/>
        <w:ind w:left="45" w:right="33" w:hanging="11"/>
        <w:jc w:val="both"/>
        <w:rPr>
          <w:rFonts w:ascii="Times New Roman" w:hAnsi="Times New Roman"/>
          <w:sz w:val="20"/>
          <w:szCs w:val="20"/>
        </w:rPr>
      </w:pPr>
      <w:r w:rsidRPr="002510A0">
        <w:rPr>
          <w:rFonts w:ascii="Times New Roman" w:hAnsi="Times New Roman"/>
          <w:sz w:val="20"/>
          <w:szCs w:val="20"/>
        </w:rPr>
        <w:t>3.</w:t>
      </w:r>
      <w:r w:rsidR="0040760C" w:rsidRPr="002510A0">
        <w:rPr>
          <w:rFonts w:ascii="Times New Roman" w:hAnsi="Times New Roman"/>
          <w:sz w:val="20"/>
          <w:szCs w:val="20"/>
        </w:rPr>
        <w:t>9</w:t>
      </w:r>
      <w:r w:rsidRPr="002510A0">
        <w:rPr>
          <w:rFonts w:ascii="Times New Roman" w:hAnsi="Times New Roman"/>
          <w:sz w:val="20"/>
          <w:szCs w:val="20"/>
        </w:rPr>
        <w:t>.3  No caso de descumprimento por parte da contratante e/ou terceiros autorizados, no que tange a “proteção e guarda dos softwares aplicativos e dos arquivos de dados do sistema aplicativo”, pode a Contratante ser penalizada, conforme disposições da Lei 9609/98 e demais instrumentos normativos relativos a propriedade intelectual e segurança de software.</w:t>
      </w:r>
    </w:p>
    <w:p w:rsidR="005F5C53" w:rsidRPr="002510A0" w:rsidRDefault="005F5C53" w:rsidP="005F5C53">
      <w:pPr>
        <w:spacing w:after="120" w:line="240" w:lineRule="auto"/>
        <w:ind w:right="15"/>
        <w:jc w:val="both"/>
        <w:rPr>
          <w:rFonts w:ascii="Times New Roman" w:hAnsi="Times New Roman"/>
          <w:bCs/>
          <w:sz w:val="20"/>
          <w:szCs w:val="20"/>
        </w:rPr>
      </w:pPr>
      <w:r w:rsidRPr="002510A0">
        <w:rPr>
          <w:rFonts w:ascii="Times New Roman" w:hAnsi="Times New Roman"/>
          <w:sz w:val="20"/>
          <w:szCs w:val="20"/>
        </w:rPr>
        <w:t>3.</w:t>
      </w:r>
      <w:r w:rsidR="0040760C" w:rsidRPr="002510A0">
        <w:rPr>
          <w:rFonts w:ascii="Times New Roman" w:hAnsi="Times New Roman"/>
          <w:sz w:val="20"/>
          <w:szCs w:val="20"/>
        </w:rPr>
        <w:t>9</w:t>
      </w:r>
      <w:r w:rsidRPr="002510A0">
        <w:rPr>
          <w:rFonts w:ascii="Times New Roman" w:hAnsi="Times New Roman"/>
          <w:sz w:val="20"/>
          <w:szCs w:val="20"/>
        </w:rPr>
        <w:t xml:space="preserve">.4 </w:t>
      </w:r>
      <w:r w:rsidRPr="002510A0">
        <w:rPr>
          <w:rFonts w:ascii="Times New Roman" w:hAnsi="Times New Roman"/>
          <w:bCs/>
          <w:sz w:val="20"/>
          <w:szCs w:val="20"/>
        </w:rPr>
        <w:t>É vedada a subcontratação total ou parcial do objeto, sem expressa autorização da Contratante.</w:t>
      </w:r>
    </w:p>
    <w:p w:rsidR="005F5C53" w:rsidRPr="002510A0" w:rsidRDefault="005F5C53" w:rsidP="005F5C53">
      <w:pPr>
        <w:spacing w:after="120" w:line="240" w:lineRule="auto"/>
        <w:ind w:right="15"/>
        <w:jc w:val="both"/>
        <w:rPr>
          <w:rFonts w:ascii="Times New Roman" w:hAnsi="Times New Roman"/>
          <w:sz w:val="20"/>
          <w:szCs w:val="20"/>
        </w:rPr>
      </w:pPr>
      <w:r w:rsidRPr="002510A0">
        <w:rPr>
          <w:rFonts w:ascii="Times New Roman" w:hAnsi="Times New Roman"/>
          <w:bCs/>
          <w:sz w:val="20"/>
          <w:szCs w:val="20"/>
        </w:rPr>
        <w:t>3.</w:t>
      </w:r>
      <w:r w:rsidR="0040760C" w:rsidRPr="002510A0">
        <w:rPr>
          <w:rFonts w:ascii="Times New Roman" w:hAnsi="Times New Roman"/>
          <w:bCs/>
          <w:sz w:val="20"/>
          <w:szCs w:val="20"/>
        </w:rPr>
        <w:t>9</w:t>
      </w:r>
      <w:r w:rsidRPr="002510A0">
        <w:rPr>
          <w:rFonts w:ascii="Times New Roman" w:hAnsi="Times New Roman"/>
          <w:bCs/>
          <w:sz w:val="20"/>
          <w:szCs w:val="20"/>
        </w:rPr>
        <w:t xml:space="preserve">.5 Em razão da legislação aplicável de Direitos Autorais sobre Software, os sistemas/programas contratados não poderão ser cedidos ou sublocados, sem </w:t>
      </w:r>
      <w:r w:rsidRPr="002510A0">
        <w:rPr>
          <w:rFonts w:ascii="Times New Roman" w:hAnsi="Times New Roman"/>
          <w:sz w:val="20"/>
          <w:szCs w:val="20"/>
        </w:rPr>
        <w:t>prévia anuência da CONTRATADA, bem como não poderão ser hospedados em data-center de terceiros.</w:t>
      </w:r>
    </w:p>
    <w:p w:rsidR="005F5C53" w:rsidRPr="002510A0" w:rsidRDefault="005F5C53" w:rsidP="005F5C53">
      <w:pPr>
        <w:tabs>
          <w:tab w:val="left" w:pos="284"/>
        </w:tabs>
        <w:spacing w:after="120" w:line="240" w:lineRule="auto"/>
        <w:jc w:val="both"/>
        <w:rPr>
          <w:rFonts w:ascii="Times New Roman" w:hAnsi="Times New Roman"/>
          <w:sz w:val="20"/>
          <w:szCs w:val="20"/>
        </w:rPr>
      </w:pPr>
      <w:r w:rsidRPr="002510A0">
        <w:rPr>
          <w:rFonts w:ascii="Times New Roman" w:hAnsi="Times New Roman"/>
          <w:sz w:val="20"/>
          <w:szCs w:val="20"/>
        </w:rPr>
        <w:t>3.</w:t>
      </w:r>
      <w:r w:rsidR="0040760C" w:rsidRPr="002510A0">
        <w:rPr>
          <w:rFonts w:ascii="Times New Roman" w:hAnsi="Times New Roman"/>
          <w:sz w:val="20"/>
          <w:szCs w:val="20"/>
        </w:rPr>
        <w:t>9</w:t>
      </w:r>
      <w:r w:rsidRPr="002510A0">
        <w:rPr>
          <w:rFonts w:ascii="Times New Roman" w:hAnsi="Times New Roman"/>
          <w:sz w:val="20"/>
          <w:szCs w:val="20"/>
        </w:rPr>
        <w:t>.6. Os serviços previstos no contrato, não incluem reparos de problemas causados por:</w:t>
      </w:r>
    </w:p>
    <w:p w:rsidR="005F5C53" w:rsidRPr="002510A0" w:rsidRDefault="005F5C53" w:rsidP="00C33FDE">
      <w:pPr>
        <w:numPr>
          <w:ilvl w:val="0"/>
          <w:numId w:val="59"/>
        </w:numPr>
        <w:tabs>
          <w:tab w:val="left" w:pos="284"/>
          <w:tab w:val="left" w:pos="426"/>
          <w:tab w:val="left" w:pos="851"/>
        </w:tabs>
        <w:suppressAutoHyphens/>
        <w:spacing w:after="120" w:line="240" w:lineRule="auto"/>
        <w:ind w:left="1843" w:hanging="425"/>
        <w:jc w:val="both"/>
        <w:rPr>
          <w:rFonts w:ascii="Times New Roman" w:hAnsi="Times New Roman"/>
          <w:sz w:val="20"/>
          <w:szCs w:val="20"/>
        </w:rPr>
      </w:pPr>
      <w:r w:rsidRPr="002510A0">
        <w:rPr>
          <w:rFonts w:ascii="Times New Roman" w:hAnsi="Times New Roman"/>
          <w:sz w:val="20"/>
          <w:szCs w:val="20"/>
        </w:rPr>
        <w:t>Condições ambientais de instalação ou falhas causadas pela ocorrência de defeito na climatização ou condições elétricas inadequadas.</w:t>
      </w:r>
    </w:p>
    <w:p w:rsidR="005F5C53" w:rsidRPr="002510A0" w:rsidRDefault="005F5C53" w:rsidP="00C33FDE">
      <w:pPr>
        <w:numPr>
          <w:ilvl w:val="0"/>
          <w:numId w:val="59"/>
        </w:numPr>
        <w:tabs>
          <w:tab w:val="left" w:pos="284"/>
          <w:tab w:val="left" w:pos="426"/>
          <w:tab w:val="left" w:pos="851"/>
        </w:tabs>
        <w:suppressAutoHyphens/>
        <w:spacing w:after="120" w:line="240" w:lineRule="auto"/>
        <w:ind w:left="1843" w:hanging="425"/>
        <w:jc w:val="both"/>
        <w:rPr>
          <w:rFonts w:ascii="Times New Roman" w:hAnsi="Times New Roman"/>
          <w:sz w:val="20"/>
          <w:szCs w:val="20"/>
        </w:rPr>
      </w:pPr>
      <w:r w:rsidRPr="002510A0">
        <w:rPr>
          <w:rFonts w:ascii="Times New Roman" w:hAnsi="Times New Roman"/>
          <w:sz w:val="20"/>
          <w:szCs w:val="20"/>
        </w:rPr>
        <w:t>Vírus de computador e/ou assemelhados.</w:t>
      </w:r>
    </w:p>
    <w:p w:rsidR="005F5C53" w:rsidRPr="002510A0" w:rsidRDefault="005F5C53" w:rsidP="005F5C53">
      <w:pPr>
        <w:tabs>
          <w:tab w:val="left" w:pos="284"/>
          <w:tab w:val="left" w:pos="426"/>
          <w:tab w:val="left" w:pos="851"/>
        </w:tabs>
        <w:spacing w:after="120" w:line="240" w:lineRule="auto"/>
        <w:ind w:left="1843" w:hanging="425"/>
        <w:jc w:val="both"/>
        <w:rPr>
          <w:rFonts w:ascii="Times New Roman" w:hAnsi="Times New Roman"/>
          <w:sz w:val="20"/>
          <w:szCs w:val="20"/>
        </w:rPr>
      </w:pPr>
      <w:r w:rsidRPr="002510A0">
        <w:rPr>
          <w:rFonts w:ascii="Times New Roman" w:hAnsi="Times New Roman"/>
          <w:sz w:val="20"/>
          <w:szCs w:val="20"/>
        </w:rPr>
        <w:t>c) Acidentes, desastres naturais, incêndios ou inundações, negligência, mau uso, imperícia, atos de guerra, motins, greves e outros acontecimentos que possam causar danos nos programas, bem como, transporte inadequado de equipamentos.</w:t>
      </w:r>
    </w:p>
    <w:p w:rsidR="005F5C53" w:rsidRPr="002510A0" w:rsidRDefault="005F5C53" w:rsidP="005F5C53">
      <w:pPr>
        <w:tabs>
          <w:tab w:val="left" w:pos="284"/>
          <w:tab w:val="left" w:pos="426"/>
          <w:tab w:val="left" w:pos="851"/>
        </w:tabs>
        <w:spacing w:after="120" w:line="240" w:lineRule="auto"/>
        <w:ind w:left="1843" w:hanging="425"/>
        <w:jc w:val="both"/>
        <w:rPr>
          <w:rFonts w:ascii="Times New Roman" w:hAnsi="Times New Roman"/>
          <w:sz w:val="20"/>
          <w:szCs w:val="20"/>
        </w:rPr>
      </w:pPr>
      <w:r w:rsidRPr="002510A0">
        <w:rPr>
          <w:rFonts w:ascii="Times New Roman" w:hAnsi="Times New Roman"/>
          <w:sz w:val="20"/>
          <w:szCs w:val="20"/>
        </w:rPr>
        <w:lastRenderedPageBreak/>
        <w:t>d) Uso indevido dos programas licenciados, problemas na configuração de rede, uso de rede incompatível, uso indevido de utilitário ou de computador.</w:t>
      </w:r>
    </w:p>
    <w:p w:rsidR="005F5C53" w:rsidRPr="002510A0" w:rsidRDefault="005F5C53" w:rsidP="005F5C53">
      <w:pPr>
        <w:spacing w:after="120" w:line="240" w:lineRule="auto"/>
        <w:ind w:left="1843" w:right="15" w:hanging="425"/>
        <w:jc w:val="both"/>
        <w:rPr>
          <w:rFonts w:ascii="Times New Roman" w:hAnsi="Times New Roman"/>
          <w:sz w:val="20"/>
          <w:szCs w:val="20"/>
        </w:rPr>
      </w:pPr>
      <w:r w:rsidRPr="002510A0">
        <w:rPr>
          <w:rFonts w:ascii="Times New Roman" w:hAnsi="Times New Roman"/>
          <w:sz w:val="20"/>
          <w:szCs w:val="20"/>
        </w:rPr>
        <w:t>e) situações, condições e fatos alheios a competência da CONTRATADA</w:t>
      </w:r>
    </w:p>
    <w:p w:rsidR="005F5C53" w:rsidRPr="002510A0" w:rsidRDefault="005F5C53" w:rsidP="005F5C53">
      <w:pPr>
        <w:spacing w:after="120" w:line="240" w:lineRule="auto"/>
        <w:jc w:val="both"/>
        <w:rPr>
          <w:rFonts w:ascii="Times New Roman" w:hAnsi="Times New Roman"/>
          <w:i/>
          <w:sz w:val="20"/>
          <w:szCs w:val="20"/>
        </w:rPr>
      </w:pPr>
      <w:r w:rsidRPr="002510A0">
        <w:rPr>
          <w:rFonts w:ascii="Times New Roman" w:hAnsi="Times New Roman"/>
          <w:sz w:val="20"/>
          <w:szCs w:val="20"/>
        </w:rPr>
        <w:t>3.</w:t>
      </w:r>
      <w:r w:rsidR="0040760C" w:rsidRPr="002510A0">
        <w:rPr>
          <w:rFonts w:ascii="Times New Roman" w:hAnsi="Times New Roman"/>
          <w:sz w:val="20"/>
          <w:szCs w:val="20"/>
        </w:rPr>
        <w:t>9</w:t>
      </w:r>
      <w:r w:rsidRPr="002510A0">
        <w:rPr>
          <w:rFonts w:ascii="Times New Roman" w:hAnsi="Times New Roman"/>
          <w:sz w:val="20"/>
          <w:szCs w:val="20"/>
        </w:rPr>
        <w:t xml:space="preserve">.7 A </w:t>
      </w:r>
      <w:r w:rsidRPr="002510A0">
        <w:rPr>
          <w:rFonts w:ascii="Times New Roman" w:hAnsi="Times New Roman"/>
          <w:b/>
          <w:sz w:val="20"/>
          <w:szCs w:val="20"/>
        </w:rPr>
        <w:t>CONTRATADA</w:t>
      </w:r>
      <w:r w:rsidRPr="002510A0">
        <w:rPr>
          <w:rFonts w:ascii="Times New Roman" w:hAnsi="Times New Roman"/>
          <w:sz w:val="20"/>
          <w:szCs w:val="20"/>
        </w:rPr>
        <w:t xml:space="preserve"> promoverá a atualização dos programas, para melhoria de software e atendimento a legislação federal e estadual vigente, de forma automatizada ou por liberação de </w:t>
      </w:r>
      <w:r w:rsidRPr="002510A0">
        <w:rPr>
          <w:rFonts w:ascii="Times New Roman" w:hAnsi="Times New Roman"/>
          <w:i/>
          <w:sz w:val="20"/>
          <w:szCs w:val="20"/>
        </w:rPr>
        <w:t>realises.</w:t>
      </w:r>
    </w:p>
    <w:p w:rsidR="007568E3" w:rsidRPr="002510A0" w:rsidRDefault="007568E3" w:rsidP="007568E3">
      <w:pPr>
        <w:spacing w:after="120" w:line="240" w:lineRule="auto"/>
        <w:ind w:left="45" w:hanging="11"/>
        <w:jc w:val="both"/>
        <w:rPr>
          <w:rFonts w:ascii="Times New Roman" w:hAnsi="Times New Roman"/>
          <w:sz w:val="20"/>
          <w:szCs w:val="20"/>
        </w:rPr>
      </w:pPr>
    </w:p>
    <w:p w:rsidR="007568E3" w:rsidRPr="002510A0" w:rsidRDefault="007568E3" w:rsidP="007568E3">
      <w:pPr>
        <w:spacing w:after="120" w:line="240" w:lineRule="auto"/>
        <w:ind w:left="45" w:hanging="11"/>
        <w:jc w:val="both"/>
        <w:rPr>
          <w:rFonts w:ascii="Times New Roman" w:hAnsi="Times New Roman"/>
          <w:b/>
          <w:sz w:val="20"/>
          <w:szCs w:val="20"/>
        </w:rPr>
      </w:pPr>
      <w:r w:rsidRPr="002510A0">
        <w:rPr>
          <w:rFonts w:ascii="Times New Roman" w:hAnsi="Times New Roman"/>
          <w:b/>
          <w:bCs/>
          <w:sz w:val="20"/>
          <w:szCs w:val="20"/>
        </w:rPr>
        <w:t>3.10. DA QUALIFICAÇÃO TÉCNICA</w:t>
      </w:r>
    </w:p>
    <w:p w:rsidR="007568E3" w:rsidRPr="002510A0" w:rsidRDefault="007568E3" w:rsidP="007568E3">
      <w:pPr>
        <w:spacing w:after="120" w:line="240" w:lineRule="auto"/>
        <w:ind w:left="45" w:right="33" w:hanging="11"/>
        <w:jc w:val="both"/>
        <w:rPr>
          <w:rFonts w:ascii="Times New Roman" w:hAnsi="Times New Roman"/>
          <w:sz w:val="20"/>
          <w:szCs w:val="20"/>
        </w:rPr>
      </w:pPr>
      <w:r w:rsidRPr="002510A0">
        <w:rPr>
          <w:rFonts w:ascii="Times New Roman" w:hAnsi="Times New Roman"/>
          <w:sz w:val="20"/>
          <w:szCs w:val="20"/>
        </w:rPr>
        <w:t>3.10.1 Para segurança da contratação, nos termos da legislação vigente, deverá ser solicitada aptidão e experiência mínima e anterior através da seguinte documentação:</w:t>
      </w:r>
    </w:p>
    <w:p w:rsidR="007568E3" w:rsidRPr="002C1F4D" w:rsidRDefault="002C1F4D" w:rsidP="00614221">
      <w:pPr>
        <w:pStyle w:val="PargrafodaLista"/>
        <w:numPr>
          <w:ilvl w:val="0"/>
          <w:numId w:val="62"/>
        </w:numPr>
        <w:spacing w:after="120" w:line="244" w:lineRule="auto"/>
        <w:ind w:right="130"/>
        <w:rPr>
          <w:rFonts w:ascii="Times New Roman" w:hAnsi="Times New Roman" w:cs="Times New Roman"/>
          <w:sz w:val="20"/>
          <w:szCs w:val="20"/>
        </w:rPr>
      </w:pPr>
      <w:r w:rsidRPr="002C1F4D">
        <w:rPr>
          <w:rFonts w:ascii="Times New Roman" w:hAnsi="Times New Roman" w:cs="Times New Roman"/>
          <w:sz w:val="20"/>
          <w:szCs w:val="20"/>
        </w:rPr>
        <w:t xml:space="preserve">Apresentação de no mínimo 1 (um) atestado ou declaração de capacidade técnica, obrigatoriamente pertinente e compatível com o objeto desta licitação, expedido por entidade pública ou privada, usuária do serviço em questão, comprovando que a proponente implantou e/ou que mantém em funcionamento sistemas similares aos solicitados no presente edital, incluindo a prestação dos serviços de provimento de </w:t>
      </w:r>
      <w:r w:rsidRPr="002C1F4D">
        <w:rPr>
          <w:rFonts w:ascii="Times New Roman" w:hAnsi="Times New Roman" w:cs="Times New Roman"/>
          <w:i/>
          <w:sz w:val="20"/>
          <w:szCs w:val="20"/>
        </w:rPr>
        <w:t xml:space="preserve">data center, </w:t>
      </w:r>
      <w:r w:rsidRPr="002C1F4D">
        <w:rPr>
          <w:rFonts w:ascii="Times New Roman" w:hAnsi="Times New Roman" w:cs="Times New Roman"/>
          <w:sz w:val="20"/>
          <w:szCs w:val="20"/>
        </w:rPr>
        <w:t>em condições, qualidade, características e quantidades com o objeto desta licitação. Somente serão considerados válidos atestados com timbre da entidade expedidora e com identificação da razão social e CNPJ. O atestado deverá ser datado e assinado por pessoa física identificada pelo seu nome e cargo exercido na entidade, bem como dados para eventual contato, estando as informações sujeitas à conferência pelo pregoeiro</w:t>
      </w:r>
      <w:r w:rsidR="007568E3" w:rsidRPr="002C1F4D">
        <w:rPr>
          <w:rFonts w:ascii="Times New Roman" w:hAnsi="Times New Roman" w:cs="Times New Roman"/>
          <w:sz w:val="20"/>
          <w:szCs w:val="20"/>
        </w:rPr>
        <w:t>.</w:t>
      </w:r>
    </w:p>
    <w:p w:rsidR="007568E3" w:rsidRPr="002510A0" w:rsidRDefault="007568E3" w:rsidP="007568E3">
      <w:pPr>
        <w:pStyle w:val="PargrafodaLista"/>
        <w:numPr>
          <w:ilvl w:val="0"/>
          <w:numId w:val="62"/>
        </w:numPr>
        <w:spacing w:after="120" w:line="244" w:lineRule="auto"/>
        <w:ind w:right="130"/>
        <w:rPr>
          <w:rFonts w:ascii="Times New Roman" w:hAnsi="Times New Roman" w:cs="Times New Roman"/>
          <w:sz w:val="20"/>
          <w:szCs w:val="20"/>
        </w:rPr>
      </w:pPr>
      <w:r w:rsidRPr="002510A0">
        <w:rPr>
          <w:rFonts w:ascii="Times New Roman" w:hAnsi="Times New Roman" w:cs="Times New Roman"/>
          <w:sz w:val="20"/>
          <w:szCs w:val="20"/>
        </w:rPr>
        <w:t>Declaração de que a proponente tem acesso e total conhecimento sobre os programas fontes, estando apta a realizar os serviços de customização e manutenção dos programas ofertados.</w:t>
      </w:r>
    </w:p>
    <w:p w:rsidR="007568E3" w:rsidRPr="002510A0" w:rsidRDefault="007568E3" w:rsidP="007568E3">
      <w:pPr>
        <w:pStyle w:val="PargrafodaLista"/>
        <w:numPr>
          <w:ilvl w:val="0"/>
          <w:numId w:val="62"/>
        </w:numPr>
        <w:spacing w:after="120" w:line="244" w:lineRule="auto"/>
        <w:ind w:right="130"/>
        <w:rPr>
          <w:rFonts w:ascii="Times New Roman" w:hAnsi="Times New Roman" w:cs="Times New Roman"/>
          <w:sz w:val="20"/>
          <w:szCs w:val="20"/>
        </w:rPr>
      </w:pPr>
      <w:r w:rsidRPr="002510A0">
        <w:rPr>
          <w:rFonts w:ascii="Times New Roman" w:hAnsi="Times New Roman" w:cs="Times New Roman"/>
          <w:sz w:val="20"/>
          <w:szCs w:val="20"/>
        </w:rPr>
        <w:t xml:space="preserve">Declaração formal de que, caso vencedor da licitação, disponibilizará </w:t>
      </w:r>
      <w:r w:rsidRPr="002510A0">
        <w:rPr>
          <w:rFonts w:ascii="Times New Roman" w:hAnsi="Times New Roman" w:cs="Times New Roman"/>
          <w:i/>
          <w:sz w:val="20"/>
          <w:szCs w:val="20"/>
        </w:rPr>
        <w:t>data center</w:t>
      </w:r>
      <w:r w:rsidRPr="002510A0">
        <w:rPr>
          <w:rFonts w:ascii="Times New Roman" w:hAnsi="Times New Roman" w:cs="Times New Roman"/>
          <w:sz w:val="20"/>
          <w:szCs w:val="20"/>
        </w:rPr>
        <w:t xml:space="preserve"> com capacidade de processamento (links, servidores, nobreaks, fontes alternativas de energia (grupo gerador), softwares de virtualização, segurança, sistema de climatização), para alocação dos sistemas objeto desta licitação.</w:t>
      </w:r>
    </w:p>
    <w:p w:rsidR="007568E3" w:rsidRPr="002510A0" w:rsidRDefault="007568E3" w:rsidP="007568E3">
      <w:pPr>
        <w:pStyle w:val="PargrafodaLista"/>
        <w:spacing w:after="120" w:line="240" w:lineRule="auto"/>
        <w:ind w:left="1985" w:right="13" w:firstLine="0"/>
        <w:rPr>
          <w:rFonts w:ascii="Times New Roman" w:hAnsi="Times New Roman" w:cs="Times New Roman"/>
          <w:sz w:val="20"/>
          <w:szCs w:val="20"/>
        </w:rPr>
      </w:pPr>
      <w:r w:rsidRPr="002510A0">
        <w:rPr>
          <w:rFonts w:ascii="Times New Roman" w:hAnsi="Times New Roman" w:cs="Times New Roman"/>
          <w:sz w:val="20"/>
          <w:szCs w:val="20"/>
        </w:rPr>
        <w:t xml:space="preserve">Obs 1: A estrutura de </w:t>
      </w:r>
      <w:r w:rsidRPr="002510A0">
        <w:rPr>
          <w:rFonts w:ascii="Times New Roman" w:hAnsi="Times New Roman" w:cs="Times New Roman"/>
          <w:i/>
          <w:sz w:val="20"/>
          <w:szCs w:val="20"/>
        </w:rPr>
        <w:t>data center</w:t>
      </w:r>
      <w:r w:rsidRPr="002510A0">
        <w:rPr>
          <w:rFonts w:ascii="Times New Roman" w:hAnsi="Times New Roman" w:cs="Times New Roman"/>
          <w:sz w:val="20"/>
          <w:szCs w:val="20"/>
        </w:rPr>
        <w:t xml:space="preserve"> poderá ser própria ou contratada (terceirizada);</w:t>
      </w:r>
    </w:p>
    <w:p w:rsidR="007568E3" w:rsidRPr="002510A0" w:rsidRDefault="007568E3" w:rsidP="007568E3">
      <w:pPr>
        <w:pStyle w:val="PargrafodaLista"/>
        <w:spacing w:after="120" w:line="240" w:lineRule="auto"/>
        <w:ind w:left="1985" w:right="13" w:firstLine="0"/>
        <w:rPr>
          <w:rFonts w:ascii="Times New Roman" w:hAnsi="Times New Roman" w:cs="Times New Roman"/>
          <w:sz w:val="20"/>
          <w:szCs w:val="20"/>
        </w:rPr>
      </w:pPr>
      <w:r w:rsidRPr="002510A0">
        <w:rPr>
          <w:rFonts w:ascii="Times New Roman" w:hAnsi="Times New Roman" w:cs="Times New Roman"/>
          <w:sz w:val="20"/>
          <w:szCs w:val="20"/>
        </w:rPr>
        <w:t>Obs 2: A estrutura declarada pela proponente vencedora será objeto de avaliação de conformidade, a ser realizada previamente a sua habilitação, para verificação do atendimento aos requisitos técnicos relacionados no “Termo de Referência”.</w:t>
      </w:r>
    </w:p>
    <w:p w:rsidR="00CE552F" w:rsidRPr="002510A0" w:rsidRDefault="00CE552F" w:rsidP="00CE552F">
      <w:pPr>
        <w:spacing w:after="120" w:line="240" w:lineRule="auto"/>
        <w:jc w:val="both"/>
        <w:rPr>
          <w:rFonts w:ascii="Times New Roman" w:hAnsi="Times New Roman"/>
          <w:sz w:val="20"/>
          <w:szCs w:val="20"/>
        </w:rPr>
      </w:pPr>
    </w:p>
    <w:p w:rsidR="00CE552F" w:rsidRPr="002510A0" w:rsidRDefault="00CE552F" w:rsidP="00CE552F">
      <w:pPr>
        <w:pStyle w:val="Recuodecorpodetexto31"/>
        <w:pBdr>
          <w:top w:val="single" w:sz="4" w:space="1" w:color="000000"/>
          <w:left w:val="single" w:sz="4" w:space="4" w:color="000000"/>
          <w:bottom w:val="single" w:sz="4" w:space="1" w:color="000000"/>
          <w:right w:val="single" w:sz="4" w:space="4" w:color="000000"/>
        </w:pBdr>
        <w:shd w:val="clear" w:color="auto" w:fill="D9D9D9"/>
        <w:tabs>
          <w:tab w:val="left" w:pos="426"/>
          <w:tab w:val="left" w:pos="720"/>
        </w:tabs>
        <w:spacing w:after="120"/>
        <w:ind w:firstLine="0"/>
        <w:rPr>
          <w:rFonts w:ascii="Times New Roman" w:hAnsi="Times New Roman" w:cs="Times New Roman"/>
          <w:b/>
          <w:color w:val="auto"/>
        </w:rPr>
      </w:pPr>
      <w:r w:rsidRPr="002510A0">
        <w:rPr>
          <w:rFonts w:ascii="Times New Roman" w:hAnsi="Times New Roman" w:cs="Times New Roman"/>
          <w:b/>
          <w:color w:val="auto"/>
        </w:rPr>
        <w:t>4. DO AMBIENTE COMPUTACIONAL</w:t>
      </w:r>
    </w:p>
    <w:p w:rsidR="00CE552F" w:rsidRPr="002510A0" w:rsidRDefault="00CE552F" w:rsidP="00CE552F">
      <w:pPr>
        <w:spacing w:after="120" w:line="240" w:lineRule="auto"/>
        <w:ind w:right="33"/>
        <w:jc w:val="both"/>
        <w:rPr>
          <w:rFonts w:ascii="Times New Roman" w:hAnsi="Times New Roman"/>
          <w:sz w:val="20"/>
          <w:szCs w:val="20"/>
        </w:rPr>
      </w:pPr>
      <w:r w:rsidRPr="002510A0">
        <w:rPr>
          <w:rFonts w:ascii="Times New Roman" w:hAnsi="Times New Roman"/>
          <w:sz w:val="20"/>
          <w:szCs w:val="20"/>
        </w:rPr>
        <w:t xml:space="preserve">4.1 O Sistema fornecido deverá atender </w:t>
      </w:r>
      <w:r w:rsidRPr="002510A0">
        <w:rPr>
          <w:rFonts w:ascii="Times New Roman" w:hAnsi="Times New Roman"/>
          <w:b/>
          <w:sz w:val="20"/>
          <w:szCs w:val="20"/>
          <w:u w:val="single"/>
        </w:rPr>
        <w:t>obrigatoriamente</w:t>
      </w:r>
      <w:r w:rsidRPr="002510A0">
        <w:rPr>
          <w:rFonts w:ascii="Times New Roman" w:hAnsi="Times New Roman"/>
          <w:sz w:val="20"/>
          <w:szCs w:val="20"/>
        </w:rPr>
        <w:t xml:space="preserve"> os seguintes requisitos (todos) quanto ao ambiente computacional, sob pena de desclassificação da proponente:</w:t>
      </w:r>
    </w:p>
    <w:p w:rsidR="00CE552F" w:rsidRPr="002510A0" w:rsidRDefault="00CE552F" w:rsidP="00CE552F">
      <w:pPr>
        <w:pStyle w:val="Recuodecorpodetexto23"/>
        <w:tabs>
          <w:tab w:val="left" w:pos="0"/>
          <w:tab w:val="left" w:pos="426"/>
        </w:tabs>
        <w:spacing w:line="240" w:lineRule="auto"/>
        <w:ind w:left="0"/>
        <w:jc w:val="both"/>
        <w:rPr>
          <w:rFonts w:ascii="Times New Roman" w:eastAsia="Calibri" w:hAnsi="Times New Roman" w:cs="Times New Roman"/>
          <w:kern w:val="1"/>
          <w:sz w:val="20"/>
        </w:rPr>
      </w:pPr>
      <w:r w:rsidRPr="002510A0">
        <w:rPr>
          <w:rFonts w:ascii="Times New Roman" w:eastAsia="Calibri" w:hAnsi="Times New Roman" w:cs="Times New Roman"/>
          <w:kern w:val="1"/>
          <w:sz w:val="20"/>
        </w:rPr>
        <w:t xml:space="preserve">4.1.1. Deverá a contratada fornecer ferramenta informatizada para monitoramento e </w:t>
      </w:r>
      <w:r w:rsidRPr="002510A0">
        <w:rPr>
          <w:rFonts w:ascii="Times New Roman" w:eastAsia="Calibri" w:hAnsi="Times New Roman" w:cs="Times New Roman"/>
          <w:i/>
          <w:kern w:val="1"/>
          <w:sz w:val="20"/>
        </w:rPr>
        <w:t>download</w:t>
      </w:r>
      <w:r w:rsidRPr="002510A0">
        <w:rPr>
          <w:rFonts w:ascii="Times New Roman" w:eastAsia="Calibri" w:hAnsi="Times New Roman" w:cs="Times New Roman"/>
          <w:kern w:val="1"/>
          <w:sz w:val="20"/>
        </w:rPr>
        <w:t xml:space="preserve"> de cópia dos dados, por servidor com conhecimento técnico e expressamente autorizado pela CONTRATANTE.</w:t>
      </w:r>
    </w:p>
    <w:p w:rsidR="00CE552F" w:rsidRPr="002510A0" w:rsidRDefault="00CE552F" w:rsidP="00CE552F">
      <w:pPr>
        <w:pStyle w:val="PargrafodaLista3"/>
        <w:tabs>
          <w:tab w:val="left" w:pos="0"/>
          <w:tab w:val="left" w:pos="284"/>
          <w:tab w:val="left" w:pos="426"/>
        </w:tabs>
        <w:spacing w:after="120"/>
        <w:ind w:left="0"/>
        <w:jc w:val="both"/>
        <w:rPr>
          <w:sz w:val="20"/>
        </w:rPr>
      </w:pPr>
      <w:r w:rsidRPr="002510A0">
        <w:rPr>
          <w:sz w:val="20"/>
        </w:rPr>
        <w:t>4.1.2. A contratada deverá efetuar os eventuais upgrades em seus hardwares para garantir o bom funcionamento dos sistemas.</w:t>
      </w:r>
    </w:p>
    <w:p w:rsidR="00CE552F" w:rsidRPr="002510A0" w:rsidRDefault="00CE552F" w:rsidP="00CE552F">
      <w:pPr>
        <w:pStyle w:val="PargrafodaLista3"/>
        <w:tabs>
          <w:tab w:val="left" w:pos="0"/>
          <w:tab w:val="left" w:pos="284"/>
          <w:tab w:val="left" w:pos="426"/>
        </w:tabs>
        <w:spacing w:after="120"/>
        <w:ind w:left="0"/>
        <w:jc w:val="both"/>
        <w:rPr>
          <w:sz w:val="20"/>
        </w:rPr>
      </w:pPr>
      <w:r w:rsidRPr="002510A0">
        <w:rPr>
          <w:rFonts w:eastAsia="Calibri"/>
          <w:kern w:val="1"/>
          <w:sz w:val="20"/>
        </w:rPr>
        <w:t>4.1.</w:t>
      </w:r>
      <w:r w:rsidRPr="002510A0">
        <w:rPr>
          <w:sz w:val="20"/>
        </w:rPr>
        <w:t>3. Todos os recursos de infraestrutura, bem como servidores de banco de dados, servidores de aplicativos e servidores de firewall, deverão ser dimensionados para atendimento satisfatório da demanda objeto deste termo de referência, com programas básicos e demais recursos necessários ao provimento, instalado, configurado e em condições de uso, sob pena de descumprimento contratual.</w:t>
      </w:r>
    </w:p>
    <w:p w:rsidR="00CE552F" w:rsidRPr="002510A0" w:rsidRDefault="00CE552F" w:rsidP="00CE552F">
      <w:pPr>
        <w:pStyle w:val="PargrafodaLista3"/>
        <w:tabs>
          <w:tab w:val="left" w:pos="0"/>
          <w:tab w:val="left" w:pos="284"/>
          <w:tab w:val="left" w:pos="426"/>
        </w:tabs>
        <w:spacing w:after="120"/>
        <w:ind w:left="0"/>
        <w:jc w:val="both"/>
        <w:rPr>
          <w:sz w:val="20"/>
        </w:rPr>
      </w:pPr>
      <w:r w:rsidRPr="002510A0">
        <w:rPr>
          <w:rFonts w:eastAsia="Calibri"/>
          <w:kern w:val="1"/>
          <w:sz w:val="20"/>
        </w:rPr>
        <w:t>4.1.</w:t>
      </w:r>
      <w:r w:rsidRPr="002510A0">
        <w:rPr>
          <w:sz w:val="20"/>
        </w:rPr>
        <w:t xml:space="preserve">4. O </w:t>
      </w:r>
      <w:r w:rsidRPr="002510A0">
        <w:rPr>
          <w:i/>
          <w:sz w:val="20"/>
        </w:rPr>
        <w:t>data center</w:t>
      </w:r>
      <w:r w:rsidRPr="002510A0">
        <w:rPr>
          <w:sz w:val="20"/>
        </w:rPr>
        <w:t xml:space="preserve"> utilizado na execução dos serviços poderá ser objeto de Visita Técnica pelos profissionais da área de TI da CONTRATANTE para fins de conhecimento e validação da estrutura.</w:t>
      </w:r>
    </w:p>
    <w:p w:rsidR="00CE552F" w:rsidRPr="002510A0" w:rsidRDefault="00CE552F" w:rsidP="00CE552F">
      <w:pPr>
        <w:pStyle w:val="PargrafodaLista3"/>
        <w:tabs>
          <w:tab w:val="left" w:pos="0"/>
          <w:tab w:val="left" w:pos="284"/>
          <w:tab w:val="left" w:pos="426"/>
        </w:tabs>
        <w:spacing w:after="120"/>
        <w:ind w:left="0"/>
        <w:jc w:val="both"/>
        <w:rPr>
          <w:sz w:val="20"/>
        </w:rPr>
      </w:pPr>
      <w:r w:rsidRPr="002510A0">
        <w:rPr>
          <w:rFonts w:eastAsia="Calibri"/>
          <w:kern w:val="1"/>
          <w:sz w:val="20"/>
        </w:rPr>
        <w:t>4.1.</w:t>
      </w:r>
      <w:r w:rsidRPr="002510A0">
        <w:rPr>
          <w:sz w:val="20"/>
        </w:rPr>
        <w:t>5. Ao término da fase de implantação, quando posto em efetivo funcionamento a CONTRATADA deverá notificar a CONTRATANTE através de documento formal os recursos da capacidade total disponíveis no momento.</w:t>
      </w:r>
    </w:p>
    <w:p w:rsidR="00CE552F" w:rsidRPr="002510A0" w:rsidRDefault="00CE552F" w:rsidP="00CE552F">
      <w:pPr>
        <w:pStyle w:val="PargrafodaLista3"/>
        <w:tabs>
          <w:tab w:val="left" w:pos="0"/>
          <w:tab w:val="left" w:pos="284"/>
          <w:tab w:val="left" w:pos="426"/>
        </w:tabs>
        <w:spacing w:after="120"/>
        <w:ind w:left="0"/>
        <w:jc w:val="both"/>
        <w:rPr>
          <w:sz w:val="20"/>
        </w:rPr>
      </w:pPr>
      <w:r w:rsidRPr="002510A0">
        <w:rPr>
          <w:rFonts w:eastAsia="Calibri"/>
          <w:kern w:val="1"/>
          <w:sz w:val="20"/>
        </w:rPr>
        <w:lastRenderedPageBreak/>
        <w:t>4.1.</w:t>
      </w:r>
      <w:r w:rsidRPr="002510A0">
        <w:rPr>
          <w:sz w:val="20"/>
        </w:rPr>
        <w:t>6. Em caso de necessidade de readequação de capacidade de processamento, deverá permitir que seja realizado redimensionamento posterior conforme necessidade para atendimento da demanda de funcionalidades e usuários objeto deste termo de referência, até ser posto em efetivo funcionamento, instalado, configurado e em condições de uso de acordo com as seguintes regras e conceitos:</w:t>
      </w:r>
    </w:p>
    <w:p w:rsidR="00CE552F" w:rsidRPr="002510A0" w:rsidRDefault="00CE552F" w:rsidP="00CE552F">
      <w:pPr>
        <w:pStyle w:val="PargrafodaLista3"/>
        <w:tabs>
          <w:tab w:val="left" w:pos="284"/>
          <w:tab w:val="left" w:pos="426"/>
        </w:tabs>
        <w:spacing w:after="120"/>
        <w:ind w:left="851"/>
        <w:jc w:val="both"/>
        <w:rPr>
          <w:sz w:val="20"/>
        </w:rPr>
      </w:pPr>
      <w:r w:rsidRPr="002510A0">
        <w:rPr>
          <w:sz w:val="20"/>
        </w:rPr>
        <w:t>a) consideram-se recursos passíveis de aumento gradativo conforme demanda: links de internet, espaço em disco total (banco de dados, demais servidores e contingência para manutenções), quantidade de memória RAM por servidor, quantidade de vCPUs por servidor;</w:t>
      </w:r>
    </w:p>
    <w:p w:rsidR="00CE552F" w:rsidRPr="002510A0" w:rsidRDefault="00CE552F" w:rsidP="00CE552F">
      <w:pPr>
        <w:pStyle w:val="PargrafodaLista3"/>
        <w:tabs>
          <w:tab w:val="left" w:pos="284"/>
          <w:tab w:val="left" w:pos="426"/>
        </w:tabs>
        <w:spacing w:after="120"/>
        <w:ind w:left="851"/>
        <w:jc w:val="both"/>
        <w:rPr>
          <w:sz w:val="20"/>
        </w:rPr>
      </w:pPr>
      <w:r w:rsidRPr="002510A0">
        <w:rPr>
          <w:sz w:val="20"/>
        </w:rPr>
        <w:t>b) o aumento de reserva de link de internet deverá ser realizado por MB adicional, além da quantidade já disponibilizada conforme necessidade do sistema/programas;</w:t>
      </w:r>
    </w:p>
    <w:p w:rsidR="00CE552F" w:rsidRPr="002510A0" w:rsidRDefault="00CE552F" w:rsidP="00CE552F">
      <w:pPr>
        <w:pStyle w:val="PargrafodaLista3"/>
        <w:tabs>
          <w:tab w:val="left" w:pos="284"/>
          <w:tab w:val="left" w:pos="426"/>
        </w:tabs>
        <w:spacing w:after="120"/>
        <w:ind w:left="851"/>
        <w:jc w:val="both"/>
        <w:rPr>
          <w:sz w:val="20"/>
        </w:rPr>
      </w:pPr>
      <w:r w:rsidRPr="002510A0">
        <w:rPr>
          <w:sz w:val="20"/>
        </w:rPr>
        <w:t>c) o aumento de espaço em disco total deverá ser realizado por GB adicional, além da quantidade já disponibilizada conforme necessidade do sistema/programas;</w:t>
      </w:r>
    </w:p>
    <w:p w:rsidR="00CE552F" w:rsidRPr="002510A0" w:rsidRDefault="00CE552F" w:rsidP="00CE552F">
      <w:pPr>
        <w:pStyle w:val="PargrafodaLista3"/>
        <w:tabs>
          <w:tab w:val="left" w:pos="284"/>
          <w:tab w:val="left" w:pos="426"/>
        </w:tabs>
        <w:spacing w:after="120"/>
        <w:ind w:left="851"/>
        <w:jc w:val="both"/>
        <w:rPr>
          <w:sz w:val="20"/>
        </w:rPr>
      </w:pPr>
      <w:r w:rsidRPr="002510A0">
        <w:rPr>
          <w:sz w:val="20"/>
        </w:rPr>
        <w:t>d) o aumento de espaço em disco total deverá ser realizado por GB adicional, além da quantidade já disponibilizada conforme necessidade do sistema/programas;</w:t>
      </w:r>
    </w:p>
    <w:p w:rsidR="00CE552F" w:rsidRPr="002510A0" w:rsidRDefault="00CE552F" w:rsidP="00CE552F">
      <w:pPr>
        <w:pStyle w:val="PargrafodaLista3"/>
        <w:tabs>
          <w:tab w:val="left" w:pos="284"/>
          <w:tab w:val="left" w:pos="426"/>
        </w:tabs>
        <w:spacing w:after="120"/>
        <w:ind w:left="851"/>
        <w:jc w:val="both"/>
        <w:rPr>
          <w:sz w:val="20"/>
        </w:rPr>
      </w:pPr>
      <w:r w:rsidRPr="002510A0">
        <w:rPr>
          <w:sz w:val="20"/>
        </w:rPr>
        <w:t>e) o aumento de memória RAM deverá ser realizado por MB em cada servidor conforme necessidade do sistema/programas, além da quantidade já disponibilizada;</w:t>
      </w:r>
    </w:p>
    <w:p w:rsidR="00CE552F" w:rsidRPr="002510A0" w:rsidRDefault="00CE552F" w:rsidP="00CE552F">
      <w:pPr>
        <w:pStyle w:val="PargrafodaLista3"/>
        <w:tabs>
          <w:tab w:val="left" w:pos="284"/>
          <w:tab w:val="left" w:pos="426"/>
        </w:tabs>
        <w:spacing w:after="120"/>
        <w:ind w:left="851"/>
        <w:jc w:val="both"/>
        <w:rPr>
          <w:sz w:val="20"/>
        </w:rPr>
      </w:pPr>
      <w:r w:rsidRPr="002510A0">
        <w:rPr>
          <w:sz w:val="20"/>
        </w:rPr>
        <w:t>f) o aumento de qualquer um dos recursos mencionados deverá ser solicitado pela CONTRATANTE a CONTRATADA mediante ofício e será passível de aprovação orçamentária.</w:t>
      </w:r>
    </w:p>
    <w:p w:rsidR="00CE552F" w:rsidRPr="002510A0" w:rsidRDefault="00CE552F" w:rsidP="00CE552F">
      <w:pPr>
        <w:pStyle w:val="PargrafodaLista3"/>
        <w:tabs>
          <w:tab w:val="left" w:pos="0"/>
          <w:tab w:val="left" w:pos="284"/>
          <w:tab w:val="left" w:pos="426"/>
        </w:tabs>
        <w:spacing w:after="120"/>
        <w:ind w:left="0"/>
        <w:jc w:val="both"/>
        <w:rPr>
          <w:sz w:val="20"/>
          <w:shd w:val="clear" w:color="auto" w:fill="FFFFFF"/>
        </w:rPr>
      </w:pPr>
      <w:r w:rsidRPr="002510A0">
        <w:rPr>
          <w:rFonts w:eastAsia="Calibri"/>
          <w:kern w:val="1"/>
          <w:sz w:val="20"/>
        </w:rPr>
        <w:t>4.1.</w:t>
      </w:r>
      <w:r w:rsidRPr="002510A0">
        <w:rPr>
          <w:sz w:val="20"/>
        </w:rPr>
        <w:t xml:space="preserve">7. </w:t>
      </w:r>
      <w:r w:rsidRPr="002510A0">
        <w:rPr>
          <w:sz w:val="20"/>
          <w:shd w:val="clear" w:color="auto" w:fill="FFFFFF"/>
        </w:rPr>
        <w:t>A CONTRATADA deverá prover recursos que garantam a segurança e a alta disponibilidade do sistema, com as seguintes características físicas e lógicas:</w:t>
      </w:r>
    </w:p>
    <w:p w:rsidR="00CE552F" w:rsidRPr="002510A0" w:rsidRDefault="00CE552F" w:rsidP="00CE552F">
      <w:pPr>
        <w:pStyle w:val="Marcador"/>
        <w:numPr>
          <w:ilvl w:val="0"/>
          <w:numId w:val="0"/>
        </w:numPr>
        <w:tabs>
          <w:tab w:val="left" w:pos="993"/>
          <w:tab w:val="left" w:pos="1134"/>
        </w:tabs>
        <w:spacing w:after="120" w:line="240" w:lineRule="auto"/>
        <w:ind w:left="851"/>
        <w:rPr>
          <w:rFonts w:ascii="Times New Roman" w:hAnsi="Times New Roman"/>
          <w:sz w:val="20"/>
          <w:shd w:val="clear" w:color="auto" w:fill="FFFFFF"/>
        </w:rPr>
      </w:pPr>
      <w:r w:rsidRPr="002510A0">
        <w:rPr>
          <w:rFonts w:ascii="Times New Roman" w:hAnsi="Times New Roman"/>
          <w:sz w:val="20"/>
          <w:shd w:val="clear" w:color="auto" w:fill="FFFFFF"/>
        </w:rPr>
        <w:t xml:space="preserve">a) enlace </w:t>
      </w:r>
      <w:r w:rsidRPr="002510A0">
        <w:rPr>
          <w:rFonts w:ascii="Times New Roman" w:hAnsi="Times New Roman"/>
          <w:i/>
          <w:sz w:val="20"/>
          <w:shd w:val="clear" w:color="auto" w:fill="FFFFFF"/>
        </w:rPr>
        <w:t>eBGP</w:t>
      </w:r>
      <w:r w:rsidRPr="002510A0">
        <w:rPr>
          <w:rFonts w:ascii="Times New Roman" w:hAnsi="Times New Roman"/>
          <w:sz w:val="20"/>
          <w:shd w:val="clear" w:color="auto" w:fill="FFFFFF"/>
        </w:rPr>
        <w:t xml:space="preserve"> (Protocolo de Roteamento Dinâmico) através dos roteadores com no mínimo 2 operadoras distintas afim de garantir a alta disponibilidade do seu bloco IP;</w:t>
      </w:r>
    </w:p>
    <w:p w:rsidR="00CE552F" w:rsidRPr="002510A0" w:rsidRDefault="00CE552F" w:rsidP="00CE552F">
      <w:pPr>
        <w:pStyle w:val="Marcador"/>
        <w:numPr>
          <w:ilvl w:val="0"/>
          <w:numId w:val="3"/>
        </w:numPr>
        <w:tabs>
          <w:tab w:val="left" w:pos="993"/>
          <w:tab w:val="left" w:pos="1134"/>
        </w:tabs>
        <w:spacing w:after="120" w:line="240" w:lineRule="auto"/>
        <w:ind w:left="851" w:firstLine="0"/>
        <w:rPr>
          <w:rFonts w:ascii="Times New Roman" w:hAnsi="Times New Roman"/>
          <w:sz w:val="20"/>
          <w:shd w:val="clear" w:color="auto" w:fill="FFFFFF"/>
        </w:rPr>
      </w:pPr>
      <w:r w:rsidRPr="002510A0">
        <w:rPr>
          <w:rFonts w:ascii="Times New Roman" w:hAnsi="Times New Roman"/>
          <w:sz w:val="20"/>
          <w:shd w:val="clear" w:color="auto" w:fill="FFFFFF"/>
        </w:rPr>
        <w:t xml:space="preserve">possuir </w:t>
      </w:r>
      <w:r w:rsidRPr="002510A0">
        <w:rPr>
          <w:rFonts w:ascii="Times New Roman" w:hAnsi="Times New Roman"/>
          <w:i/>
          <w:sz w:val="20"/>
          <w:shd w:val="clear" w:color="auto" w:fill="FFFFFF"/>
        </w:rPr>
        <w:t>firewall's</w:t>
      </w:r>
      <w:r w:rsidRPr="002510A0">
        <w:rPr>
          <w:rFonts w:ascii="Times New Roman" w:hAnsi="Times New Roman"/>
          <w:sz w:val="20"/>
          <w:shd w:val="clear" w:color="auto" w:fill="FFFFFF"/>
        </w:rPr>
        <w:t xml:space="preserve"> de borda redundantes afim de filtrar técnicas de invasão por falhas nos protocolos TCP/IP;</w:t>
      </w:r>
    </w:p>
    <w:p w:rsidR="00CE552F" w:rsidRPr="002510A0" w:rsidRDefault="00CE552F" w:rsidP="00CE552F">
      <w:pPr>
        <w:pStyle w:val="Marcador"/>
        <w:numPr>
          <w:ilvl w:val="0"/>
          <w:numId w:val="3"/>
        </w:numPr>
        <w:tabs>
          <w:tab w:val="left" w:pos="993"/>
          <w:tab w:val="left" w:pos="1134"/>
        </w:tabs>
        <w:spacing w:after="120" w:line="240" w:lineRule="auto"/>
        <w:ind w:left="851" w:firstLine="0"/>
        <w:rPr>
          <w:rFonts w:ascii="Times New Roman" w:hAnsi="Times New Roman"/>
          <w:sz w:val="20"/>
          <w:shd w:val="clear" w:color="auto" w:fill="FFFFFF"/>
        </w:rPr>
      </w:pPr>
      <w:r w:rsidRPr="002510A0">
        <w:rPr>
          <w:rFonts w:ascii="Times New Roman" w:hAnsi="Times New Roman"/>
          <w:sz w:val="20"/>
          <w:shd w:val="clear" w:color="auto" w:fill="FFFFFF"/>
        </w:rPr>
        <w:t>realizar analise do tráfego afim de inibir ataques do tipo SQL Injection e Negação de Serviço, ou seja, esta análise deverá atuar na camada de aplicação;</w:t>
      </w:r>
    </w:p>
    <w:p w:rsidR="00CE552F" w:rsidRPr="002510A0" w:rsidRDefault="00CE552F" w:rsidP="00CE552F">
      <w:pPr>
        <w:pStyle w:val="Marcador"/>
        <w:numPr>
          <w:ilvl w:val="0"/>
          <w:numId w:val="3"/>
        </w:numPr>
        <w:tabs>
          <w:tab w:val="left" w:pos="993"/>
          <w:tab w:val="left" w:pos="1134"/>
        </w:tabs>
        <w:spacing w:after="120" w:line="240" w:lineRule="auto"/>
        <w:ind w:left="851" w:firstLine="0"/>
        <w:rPr>
          <w:rFonts w:ascii="Times New Roman" w:hAnsi="Times New Roman"/>
          <w:sz w:val="20"/>
          <w:shd w:val="clear" w:color="auto" w:fill="FFFFFF"/>
        </w:rPr>
      </w:pPr>
      <w:r w:rsidRPr="002510A0">
        <w:rPr>
          <w:rFonts w:ascii="Times New Roman" w:hAnsi="Times New Roman"/>
          <w:sz w:val="20"/>
          <w:shd w:val="clear" w:color="auto" w:fill="FFFFFF"/>
        </w:rPr>
        <w:t>disponibilizar 1 (um) IP público exclusivo para a CONTRATANTE acessar o sistema através de comunicação segura HTTPS com certificado válido;</w:t>
      </w:r>
    </w:p>
    <w:p w:rsidR="00CE552F" w:rsidRPr="002510A0" w:rsidRDefault="00CE552F" w:rsidP="00CE552F">
      <w:pPr>
        <w:pStyle w:val="Marcador"/>
        <w:numPr>
          <w:ilvl w:val="0"/>
          <w:numId w:val="3"/>
        </w:numPr>
        <w:tabs>
          <w:tab w:val="left" w:pos="993"/>
          <w:tab w:val="left" w:pos="1134"/>
        </w:tabs>
        <w:spacing w:after="120" w:line="240" w:lineRule="auto"/>
        <w:ind w:left="851" w:firstLine="0"/>
        <w:rPr>
          <w:rFonts w:ascii="Times New Roman" w:hAnsi="Times New Roman"/>
          <w:sz w:val="20"/>
          <w:shd w:val="clear" w:color="auto" w:fill="FFFFFF"/>
        </w:rPr>
      </w:pPr>
      <w:r w:rsidRPr="002510A0">
        <w:rPr>
          <w:rFonts w:ascii="Times New Roman" w:hAnsi="Times New Roman"/>
          <w:sz w:val="20"/>
          <w:shd w:val="clear" w:color="auto" w:fill="FFFFFF"/>
        </w:rPr>
        <w:t>deverá possuir serviço de validação indicando que o domínio possui um certificado digital SSL, garantindo que o software é AUTÊNTICO e que as informações são CRIPTOGRAFADAS. Essa validação deverá ser realizada periodicamente e emitida por empresa terceirizada especializada em segurança, a cargo da CONTRATADA;</w:t>
      </w:r>
    </w:p>
    <w:p w:rsidR="00CE552F" w:rsidRPr="002510A0" w:rsidRDefault="00CE552F" w:rsidP="00CE552F">
      <w:pPr>
        <w:pStyle w:val="Marcador"/>
        <w:numPr>
          <w:ilvl w:val="0"/>
          <w:numId w:val="3"/>
        </w:numPr>
        <w:tabs>
          <w:tab w:val="left" w:pos="993"/>
          <w:tab w:val="left" w:pos="1134"/>
        </w:tabs>
        <w:spacing w:after="120" w:line="240" w:lineRule="auto"/>
        <w:ind w:left="851" w:firstLine="0"/>
        <w:rPr>
          <w:rFonts w:ascii="Times New Roman" w:hAnsi="Times New Roman"/>
          <w:sz w:val="20"/>
          <w:shd w:val="clear" w:color="auto" w:fill="FFFFFF"/>
        </w:rPr>
      </w:pPr>
      <w:r w:rsidRPr="002510A0">
        <w:rPr>
          <w:rFonts w:ascii="Times New Roman" w:hAnsi="Times New Roman"/>
          <w:sz w:val="20"/>
          <w:shd w:val="clear" w:color="auto" w:fill="FFFFFF"/>
        </w:rPr>
        <w:t xml:space="preserve">além do firewall de borda, é necessário também o fornecimento de firewall interno, disponível exclusivamente para a CONTRATANTE afim de permitir a criação de regras NAT </w:t>
      </w:r>
      <w:r w:rsidRPr="002510A0">
        <w:rPr>
          <w:rFonts w:ascii="Times New Roman" w:hAnsi="Times New Roman"/>
          <w:i/>
          <w:sz w:val="20"/>
          <w:shd w:val="clear" w:color="auto" w:fill="FFFFFF"/>
        </w:rPr>
        <w:t>(</w:t>
      </w:r>
      <w:r w:rsidRPr="002510A0">
        <w:rPr>
          <w:rFonts w:ascii="Times New Roman" w:hAnsi="Times New Roman"/>
          <w:i/>
          <w:iCs/>
          <w:sz w:val="20"/>
          <w:shd w:val="clear" w:color="auto" w:fill="FFFFFF"/>
        </w:rPr>
        <w:t>Network AddressTranslation)</w:t>
      </w:r>
      <w:r w:rsidRPr="002510A0">
        <w:rPr>
          <w:rFonts w:ascii="Times New Roman" w:hAnsi="Times New Roman"/>
          <w:sz w:val="20"/>
          <w:shd w:val="clear" w:color="auto" w:fill="FFFFFF"/>
        </w:rPr>
        <w:t xml:space="preserve"> para portas acessíveis externamente conforme necessidade das aplicações, ex. 80 (http) e 443 (https), desta forma </w:t>
      </w:r>
      <w:r w:rsidRPr="002510A0">
        <w:rPr>
          <w:rFonts w:ascii="Times New Roman" w:hAnsi="Times New Roman"/>
          <w:sz w:val="20"/>
        </w:rPr>
        <w:t>fornecendo uma</w:t>
      </w:r>
      <w:r w:rsidRPr="002510A0">
        <w:rPr>
          <w:rFonts w:ascii="Times New Roman" w:hAnsi="Times New Roman"/>
          <w:sz w:val="20"/>
          <w:shd w:val="clear" w:color="auto" w:fill="FFFFFF"/>
        </w:rPr>
        <w:t xml:space="preserve"> estrutura virtual isolada.</w:t>
      </w:r>
    </w:p>
    <w:p w:rsidR="00CE552F" w:rsidRPr="002510A0" w:rsidRDefault="00CE552F" w:rsidP="00CE552F">
      <w:pPr>
        <w:pStyle w:val="Marcador"/>
        <w:numPr>
          <w:ilvl w:val="0"/>
          <w:numId w:val="0"/>
        </w:numPr>
        <w:spacing w:after="120" w:line="240" w:lineRule="auto"/>
        <w:rPr>
          <w:rFonts w:ascii="Times New Roman" w:hAnsi="Times New Roman"/>
          <w:sz w:val="20"/>
          <w:shd w:val="clear" w:color="auto" w:fill="FFFFFF"/>
        </w:rPr>
      </w:pPr>
      <w:r w:rsidRPr="002510A0">
        <w:rPr>
          <w:rFonts w:ascii="Times New Roman" w:eastAsia="Calibri" w:hAnsi="Times New Roman"/>
          <w:kern w:val="1"/>
          <w:sz w:val="20"/>
        </w:rPr>
        <w:t>4.1.</w:t>
      </w:r>
      <w:r w:rsidRPr="002510A0">
        <w:rPr>
          <w:rFonts w:ascii="Times New Roman" w:hAnsi="Times New Roman"/>
          <w:sz w:val="20"/>
        </w:rPr>
        <w:t xml:space="preserve">8. </w:t>
      </w:r>
      <w:r w:rsidRPr="002510A0">
        <w:rPr>
          <w:rFonts w:ascii="Times New Roman" w:hAnsi="Times New Roman"/>
          <w:sz w:val="20"/>
          <w:shd w:val="clear" w:color="auto" w:fill="FFFFFF"/>
        </w:rPr>
        <w:t>Quanto ao datacenter da CONTRADA, a mesma fica responsável por manter os sistemas básicos (Sistema Operacional, Servidor de Aplicação, Servidor de Banco de Dados, etc.) em constante atualização, especialmente quando falhas de segurança forem reportadas pelos fabricantes (quando licenciados) ou comunidade (quando software livre).</w:t>
      </w:r>
    </w:p>
    <w:p w:rsidR="00CE53F7" w:rsidRPr="002510A0" w:rsidRDefault="00CE53F7" w:rsidP="00CE552F">
      <w:pPr>
        <w:pStyle w:val="Marcador"/>
        <w:numPr>
          <w:ilvl w:val="0"/>
          <w:numId w:val="0"/>
        </w:numPr>
        <w:spacing w:after="120" w:line="240" w:lineRule="auto"/>
        <w:rPr>
          <w:rFonts w:ascii="Times New Roman" w:hAnsi="Times New Roman"/>
          <w:sz w:val="20"/>
          <w:shd w:val="clear" w:color="auto" w:fill="FFFFFF"/>
        </w:rPr>
      </w:pPr>
      <w:r w:rsidRPr="002510A0">
        <w:rPr>
          <w:rFonts w:ascii="Times New Roman" w:hAnsi="Times New Roman"/>
          <w:sz w:val="20"/>
          <w:shd w:val="clear" w:color="auto" w:fill="FFFFFF"/>
        </w:rPr>
        <w:t>4.1.19. Excepcionalmente para o módulo de tarifa de água, será aceito sistema em padrão tecnológico do tipo desktop e não necessariamente em plataforma web, em função das ofertas de mercados, de modo a ampliar a disputa.</w:t>
      </w:r>
    </w:p>
    <w:p w:rsidR="00CE552F" w:rsidRPr="002510A0" w:rsidRDefault="00CE552F" w:rsidP="00CE552F">
      <w:pPr>
        <w:spacing w:after="120" w:line="240" w:lineRule="auto"/>
        <w:ind w:left="45" w:right="33" w:hanging="11"/>
        <w:jc w:val="both"/>
        <w:rPr>
          <w:rFonts w:ascii="Times New Roman" w:hAnsi="Times New Roman"/>
          <w:sz w:val="20"/>
          <w:szCs w:val="20"/>
        </w:rPr>
      </w:pPr>
    </w:p>
    <w:p w:rsidR="00CE552F" w:rsidRPr="002510A0" w:rsidRDefault="00CE552F" w:rsidP="00CE552F">
      <w:pPr>
        <w:pStyle w:val="Recuodecorpodetexto31"/>
        <w:pBdr>
          <w:top w:val="single" w:sz="4" w:space="1" w:color="000000"/>
          <w:left w:val="single" w:sz="4" w:space="4" w:color="000000"/>
          <w:bottom w:val="single" w:sz="4" w:space="1" w:color="000000"/>
          <w:right w:val="single" w:sz="4" w:space="4" w:color="000000"/>
        </w:pBdr>
        <w:shd w:val="clear" w:color="auto" w:fill="D9D9D9"/>
        <w:tabs>
          <w:tab w:val="left" w:pos="426"/>
          <w:tab w:val="left" w:pos="720"/>
        </w:tabs>
        <w:spacing w:after="120"/>
        <w:ind w:firstLine="0"/>
        <w:rPr>
          <w:rFonts w:ascii="Times New Roman" w:hAnsi="Times New Roman" w:cs="Times New Roman"/>
          <w:b/>
          <w:color w:val="auto"/>
        </w:rPr>
      </w:pPr>
      <w:r w:rsidRPr="002510A0">
        <w:rPr>
          <w:rFonts w:ascii="Times New Roman" w:hAnsi="Times New Roman" w:cs="Times New Roman"/>
          <w:b/>
          <w:color w:val="auto"/>
        </w:rPr>
        <w:t>5. DO PADRÃO TECNOLÓGICO, SEGURANÇA E DESEMPENHO</w:t>
      </w:r>
    </w:p>
    <w:p w:rsidR="00CE552F" w:rsidRPr="002510A0" w:rsidRDefault="00CE552F" w:rsidP="00CE552F">
      <w:pPr>
        <w:spacing w:after="120" w:line="240" w:lineRule="auto"/>
        <w:ind w:right="33"/>
        <w:jc w:val="both"/>
        <w:rPr>
          <w:rFonts w:ascii="Times New Roman" w:hAnsi="Times New Roman"/>
          <w:sz w:val="20"/>
          <w:szCs w:val="20"/>
        </w:rPr>
      </w:pPr>
      <w:r w:rsidRPr="002510A0">
        <w:rPr>
          <w:rFonts w:ascii="Times New Roman" w:hAnsi="Times New Roman"/>
          <w:sz w:val="20"/>
          <w:szCs w:val="20"/>
        </w:rPr>
        <w:t xml:space="preserve">5.1 O Sistema fornecido deverá atender </w:t>
      </w:r>
      <w:r w:rsidRPr="002510A0">
        <w:rPr>
          <w:rFonts w:ascii="Times New Roman" w:hAnsi="Times New Roman"/>
          <w:b/>
          <w:sz w:val="20"/>
          <w:szCs w:val="20"/>
          <w:u w:val="single"/>
        </w:rPr>
        <w:t>obrigatoriamente</w:t>
      </w:r>
      <w:r w:rsidRPr="002510A0">
        <w:rPr>
          <w:rFonts w:ascii="Times New Roman" w:hAnsi="Times New Roman"/>
          <w:sz w:val="20"/>
          <w:szCs w:val="20"/>
        </w:rPr>
        <w:t xml:space="preserve"> os seguintes requisitos relativos ao padrão tecnológico, sob pena de desclassificação da proponente:</w:t>
      </w:r>
    </w:p>
    <w:p w:rsidR="00CE552F" w:rsidRPr="002510A0" w:rsidRDefault="00CE552F" w:rsidP="00CE552F">
      <w:pPr>
        <w:spacing w:after="120" w:line="240" w:lineRule="auto"/>
        <w:jc w:val="both"/>
        <w:rPr>
          <w:rFonts w:ascii="Times New Roman" w:hAnsi="Times New Roman"/>
          <w:sz w:val="20"/>
          <w:szCs w:val="20"/>
        </w:rPr>
      </w:pPr>
      <w:r w:rsidRPr="002510A0">
        <w:rPr>
          <w:rFonts w:ascii="Times New Roman" w:hAnsi="Times New Roman"/>
          <w:sz w:val="20"/>
          <w:szCs w:val="20"/>
        </w:rPr>
        <w:lastRenderedPageBreak/>
        <w:t>5.1.1 O sistema deve ser desenvolvido com base no atendimento às leis federais e estaduais vigentes.</w:t>
      </w:r>
    </w:p>
    <w:p w:rsidR="00CE552F" w:rsidRPr="002510A0" w:rsidRDefault="00CE552F" w:rsidP="00CE552F">
      <w:pPr>
        <w:spacing w:after="120" w:line="240" w:lineRule="auto"/>
        <w:jc w:val="both"/>
        <w:rPr>
          <w:rFonts w:ascii="Times New Roman" w:hAnsi="Times New Roman"/>
          <w:sz w:val="20"/>
          <w:szCs w:val="20"/>
        </w:rPr>
      </w:pPr>
      <w:r w:rsidRPr="002510A0">
        <w:rPr>
          <w:rFonts w:ascii="Times New Roman" w:hAnsi="Times New Roman"/>
          <w:sz w:val="20"/>
          <w:szCs w:val="20"/>
        </w:rPr>
        <w:t>5.1.2. Por questão de performance, os sistemas devem ser desenvolvidos em linguagem nativa para Web (Java, PHP, C# ou outra operável via Internet).</w:t>
      </w:r>
    </w:p>
    <w:p w:rsidR="00CE552F" w:rsidRPr="002510A0" w:rsidRDefault="00CE552F" w:rsidP="00CE552F">
      <w:pPr>
        <w:spacing w:after="120" w:line="240" w:lineRule="auto"/>
        <w:jc w:val="both"/>
        <w:rPr>
          <w:rFonts w:ascii="Times New Roman" w:hAnsi="Times New Roman"/>
          <w:sz w:val="20"/>
          <w:szCs w:val="20"/>
        </w:rPr>
      </w:pPr>
      <w:r w:rsidRPr="002510A0">
        <w:rPr>
          <w:rFonts w:ascii="Times New Roman" w:hAnsi="Times New Roman"/>
          <w:sz w:val="20"/>
          <w:szCs w:val="20"/>
        </w:rPr>
        <w:t>5.1.3. O sistema deve ser operável via navegador web padrão, operando nos seguintes sistemas operacionais: Windows, Linux, MacOs, Android e iOS.</w:t>
      </w:r>
    </w:p>
    <w:p w:rsidR="00CE552F" w:rsidRPr="002510A0" w:rsidRDefault="00CE552F" w:rsidP="00CE552F">
      <w:pPr>
        <w:spacing w:after="120" w:line="240" w:lineRule="auto"/>
        <w:jc w:val="both"/>
        <w:rPr>
          <w:rFonts w:ascii="Times New Roman" w:hAnsi="Times New Roman"/>
          <w:sz w:val="20"/>
          <w:szCs w:val="20"/>
        </w:rPr>
      </w:pPr>
      <w:r w:rsidRPr="002510A0">
        <w:rPr>
          <w:rFonts w:ascii="Times New Roman" w:hAnsi="Times New Roman"/>
          <w:sz w:val="20"/>
          <w:szCs w:val="20"/>
        </w:rPr>
        <w:t xml:space="preserve">5.1.4. O sistema deve ser operável através dos principais navegadores (padrão de mercado), nas seguintes versões: Internet Explorer (versão 10 ou superior), Firefox (versão </w:t>
      </w:r>
      <w:r w:rsidR="009E024F" w:rsidRPr="002510A0">
        <w:rPr>
          <w:rFonts w:ascii="Times New Roman" w:hAnsi="Times New Roman"/>
          <w:sz w:val="20"/>
          <w:szCs w:val="20"/>
        </w:rPr>
        <w:t>50</w:t>
      </w:r>
      <w:r w:rsidRPr="002510A0">
        <w:rPr>
          <w:rFonts w:ascii="Times New Roman" w:hAnsi="Times New Roman"/>
          <w:sz w:val="20"/>
          <w:szCs w:val="20"/>
        </w:rPr>
        <w:t xml:space="preserve"> ou superior), Chrome (versão 5</w:t>
      </w:r>
      <w:r w:rsidR="009E024F" w:rsidRPr="002510A0">
        <w:rPr>
          <w:rFonts w:ascii="Times New Roman" w:hAnsi="Times New Roman"/>
          <w:sz w:val="20"/>
          <w:szCs w:val="20"/>
        </w:rPr>
        <w:t>5</w:t>
      </w:r>
      <w:r w:rsidRPr="002510A0">
        <w:rPr>
          <w:rFonts w:ascii="Times New Roman" w:hAnsi="Times New Roman"/>
          <w:sz w:val="20"/>
          <w:szCs w:val="20"/>
        </w:rPr>
        <w:t xml:space="preserve"> ou superior), Microsoft Edge (versão 38 ou superior) e Safari (versão 10 ou superior).</w:t>
      </w:r>
    </w:p>
    <w:p w:rsidR="00CE552F" w:rsidRPr="002510A0" w:rsidRDefault="00CE552F" w:rsidP="00CE552F">
      <w:pPr>
        <w:spacing w:after="120" w:line="240" w:lineRule="auto"/>
        <w:jc w:val="both"/>
        <w:rPr>
          <w:rFonts w:ascii="Times New Roman" w:hAnsi="Times New Roman"/>
          <w:sz w:val="20"/>
          <w:szCs w:val="20"/>
        </w:rPr>
      </w:pPr>
      <w:r w:rsidRPr="002510A0">
        <w:rPr>
          <w:rFonts w:ascii="Times New Roman" w:hAnsi="Times New Roman"/>
          <w:sz w:val="20"/>
          <w:szCs w:val="20"/>
        </w:rPr>
        <w:t xml:space="preserve">5.1.5. Por questão de segurança da informação e integridade dos sistemas, para operação do sistema não é permitida a utilização de nenhum recurso tecnológico, como </w:t>
      </w:r>
      <w:r w:rsidRPr="002510A0">
        <w:rPr>
          <w:rFonts w:ascii="Times New Roman" w:hAnsi="Times New Roman"/>
          <w:i/>
          <w:sz w:val="20"/>
          <w:szCs w:val="20"/>
        </w:rPr>
        <w:t>runtimes</w:t>
      </w:r>
      <w:r w:rsidRPr="002510A0">
        <w:rPr>
          <w:rFonts w:ascii="Times New Roman" w:hAnsi="Times New Roman"/>
          <w:sz w:val="20"/>
          <w:szCs w:val="20"/>
        </w:rPr>
        <w:t xml:space="preserve"> e </w:t>
      </w:r>
      <w:r w:rsidRPr="002510A0">
        <w:rPr>
          <w:rFonts w:ascii="Times New Roman" w:hAnsi="Times New Roman"/>
          <w:i/>
          <w:sz w:val="20"/>
          <w:szCs w:val="20"/>
        </w:rPr>
        <w:t>plugins</w:t>
      </w:r>
      <w:r w:rsidRPr="002510A0">
        <w:rPr>
          <w:rFonts w:ascii="Times New Roman" w:hAnsi="Times New Roman"/>
          <w:sz w:val="20"/>
          <w:szCs w:val="20"/>
        </w:rPr>
        <w:t>, exceto em casos onde houver necessidade de sistema intermediário para acesso a outros dispositivos (como leitor biométrico, impressoras, leitor de e-CPF/e-CNPJ) ou integração com aplicativos da estação cliente (como Microsoft Office, exibição de documentos PDF), por motivos de segurança de aplicações web. Nesses casos, porém não é permitida a integração através de aplicações que utilizem o recurso NPAPI dos navegadores como Applets.</w:t>
      </w:r>
    </w:p>
    <w:p w:rsidR="00CE552F" w:rsidRPr="002510A0" w:rsidRDefault="00CE552F" w:rsidP="00CE552F">
      <w:pPr>
        <w:spacing w:after="120" w:line="240" w:lineRule="auto"/>
        <w:jc w:val="both"/>
        <w:rPr>
          <w:rFonts w:ascii="Times New Roman" w:hAnsi="Times New Roman"/>
          <w:sz w:val="20"/>
          <w:szCs w:val="20"/>
        </w:rPr>
      </w:pPr>
      <w:r w:rsidRPr="002510A0">
        <w:rPr>
          <w:rFonts w:ascii="Times New Roman" w:hAnsi="Times New Roman"/>
          <w:sz w:val="20"/>
          <w:szCs w:val="20"/>
        </w:rPr>
        <w:t>5.1.6. As atualizações da solução devem ser realizadas de maneira automatizada sem necessidade de interferência do usuário. Toda vez que um novo release for disponibilizado e atualizado, os usuários devem ser avisados por alertas internos na aplicação.</w:t>
      </w:r>
    </w:p>
    <w:p w:rsidR="00CE552F" w:rsidRPr="002510A0" w:rsidRDefault="00CE552F" w:rsidP="00CE552F">
      <w:pPr>
        <w:spacing w:after="120" w:line="240" w:lineRule="auto"/>
        <w:jc w:val="both"/>
        <w:rPr>
          <w:rFonts w:ascii="Times New Roman" w:hAnsi="Times New Roman"/>
          <w:sz w:val="20"/>
          <w:szCs w:val="20"/>
        </w:rPr>
      </w:pPr>
      <w:r w:rsidRPr="002510A0">
        <w:rPr>
          <w:rFonts w:ascii="Times New Roman" w:hAnsi="Times New Roman"/>
          <w:sz w:val="20"/>
          <w:szCs w:val="20"/>
        </w:rPr>
        <w:t>5.1.7. Deverá permitir acesso posterior sempre que necessário pelo usuário a documentação de cada release lançada/atualizada.</w:t>
      </w:r>
    </w:p>
    <w:p w:rsidR="00CE552F" w:rsidRPr="002510A0" w:rsidRDefault="00CE552F" w:rsidP="00CE552F">
      <w:pPr>
        <w:spacing w:after="120" w:line="240" w:lineRule="auto"/>
        <w:jc w:val="both"/>
        <w:rPr>
          <w:rFonts w:ascii="Times New Roman" w:hAnsi="Times New Roman"/>
          <w:sz w:val="20"/>
          <w:szCs w:val="20"/>
        </w:rPr>
      </w:pPr>
      <w:r w:rsidRPr="002510A0">
        <w:rPr>
          <w:rFonts w:ascii="Times New Roman" w:hAnsi="Times New Roman"/>
          <w:sz w:val="20"/>
          <w:szCs w:val="20"/>
        </w:rPr>
        <w:t xml:space="preserve">5.1.8. O sistema deve possuir rotina de atendimento on-line, no qual o usuário poderá tirar dúvidas em relação ao sistema através de ferramenta de chat on-line. </w:t>
      </w:r>
    </w:p>
    <w:p w:rsidR="00CE552F" w:rsidRPr="002510A0" w:rsidRDefault="00CE552F" w:rsidP="00CE552F">
      <w:pPr>
        <w:spacing w:after="120" w:line="240" w:lineRule="auto"/>
        <w:jc w:val="both"/>
        <w:rPr>
          <w:rFonts w:ascii="Times New Roman" w:hAnsi="Times New Roman"/>
          <w:sz w:val="20"/>
          <w:szCs w:val="20"/>
        </w:rPr>
      </w:pPr>
      <w:r w:rsidRPr="002510A0">
        <w:rPr>
          <w:rFonts w:ascii="Times New Roman" w:hAnsi="Times New Roman"/>
          <w:sz w:val="20"/>
          <w:szCs w:val="20"/>
        </w:rPr>
        <w:t>5.1.9. Permitir que o usuário acesse o chat através do próprio sistema de gestão, sem que seja necessário informar dados básicos para o atendimento como nome, e-mail, entidade, etc., essas informações devem ser buscadas do Cadastro Único do usuário logado na aplicação.</w:t>
      </w:r>
    </w:p>
    <w:p w:rsidR="00CE552F" w:rsidRPr="002510A0" w:rsidRDefault="00CE552F" w:rsidP="00CE552F">
      <w:pPr>
        <w:spacing w:after="120" w:line="240" w:lineRule="auto"/>
        <w:jc w:val="both"/>
        <w:rPr>
          <w:rFonts w:ascii="Times New Roman" w:hAnsi="Times New Roman"/>
          <w:sz w:val="20"/>
          <w:szCs w:val="20"/>
        </w:rPr>
      </w:pPr>
      <w:r w:rsidRPr="002510A0">
        <w:rPr>
          <w:rFonts w:ascii="Times New Roman" w:hAnsi="Times New Roman"/>
          <w:sz w:val="20"/>
          <w:szCs w:val="20"/>
        </w:rPr>
        <w:t>5.1.10. Para cada novo atendimento iniciado pelo recurso deverá ser vinculado um código exclusivo, podendo ser listado e visualizado pelo usuário posteriormente.</w:t>
      </w:r>
    </w:p>
    <w:p w:rsidR="00CE552F" w:rsidRPr="002510A0" w:rsidRDefault="00CE552F" w:rsidP="00CE552F">
      <w:pPr>
        <w:spacing w:after="120" w:line="240" w:lineRule="auto"/>
        <w:jc w:val="both"/>
        <w:rPr>
          <w:rFonts w:ascii="Times New Roman" w:hAnsi="Times New Roman"/>
          <w:sz w:val="20"/>
          <w:szCs w:val="20"/>
        </w:rPr>
      </w:pPr>
      <w:r w:rsidRPr="002510A0">
        <w:rPr>
          <w:rFonts w:ascii="Times New Roman" w:hAnsi="Times New Roman"/>
          <w:sz w:val="20"/>
          <w:szCs w:val="20"/>
        </w:rPr>
        <w:t xml:space="preserve">5.1.11. O sistema deve ser estruturado sem a redundância de tabelas em cada área de aplicação proposta, exceto quanto a replicação de informações em outros ambientes (como integrações com outras aplicações). </w:t>
      </w:r>
    </w:p>
    <w:p w:rsidR="00CE552F" w:rsidRPr="002510A0" w:rsidRDefault="00CE552F" w:rsidP="00CE552F">
      <w:pPr>
        <w:spacing w:after="120" w:line="240" w:lineRule="auto"/>
        <w:jc w:val="both"/>
        <w:rPr>
          <w:rFonts w:ascii="Times New Roman" w:hAnsi="Times New Roman"/>
          <w:sz w:val="20"/>
          <w:szCs w:val="20"/>
        </w:rPr>
      </w:pPr>
      <w:r w:rsidRPr="002510A0">
        <w:rPr>
          <w:rFonts w:ascii="Times New Roman" w:hAnsi="Times New Roman"/>
          <w:sz w:val="20"/>
          <w:szCs w:val="20"/>
        </w:rPr>
        <w:t>5.1.12. As Tabelas de Cidade, Estado e País incluindo os relacionamentos entre elas devem ser disponibilizadas pela ferramenta de gestão e atualizadas periodicamente de maneira automática sem que haja necessidade de manutenção desses dados pelos usuários, salvo quando estrangeiro.</w:t>
      </w:r>
    </w:p>
    <w:p w:rsidR="00CE552F" w:rsidRPr="002510A0" w:rsidRDefault="00CE552F" w:rsidP="00CE552F">
      <w:pPr>
        <w:spacing w:after="120" w:line="240" w:lineRule="auto"/>
        <w:jc w:val="both"/>
        <w:rPr>
          <w:rFonts w:ascii="Times New Roman" w:hAnsi="Times New Roman"/>
          <w:sz w:val="20"/>
          <w:szCs w:val="20"/>
        </w:rPr>
      </w:pPr>
      <w:r w:rsidRPr="002510A0">
        <w:rPr>
          <w:rFonts w:ascii="Times New Roman" w:hAnsi="Times New Roman"/>
          <w:sz w:val="20"/>
          <w:szCs w:val="20"/>
        </w:rPr>
        <w:t>5.1.13. O sistema deve possuir integração com o Diretório Nacional de Endereços (DNE) dos Correios. A base de endereçamento deve ser atualizada mensalmente e um serviço de consulta de endereços deve ser disponibilizado integrado à aplicação, desta forma quando configurado para integrar com o DNE, toda vez que um endereço é informado no sistema o mesmo é validado conforme o DNE e inconformidades são alertadas ao usuário que poderá ajustar o endereço.</w:t>
      </w:r>
    </w:p>
    <w:p w:rsidR="00CE552F" w:rsidRPr="002510A0" w:rsidRDefault="00CE552F" w:rsidP="00CE552F">
      <w:pPr>
        <w:spacing w:after="120" w:line="240" w:lineRule="auto"/>
        <w:jc w:val="both"/>
        <w:rPr>
          <w:rFonts w:ascii="Times New Roman" w:hAnsi="Times New Roman"/>
          <w:sz w:val="20"/>
          <w:szCs w:val="20"/>
        </w:rPr>
      </w:pPr>
      <w:r w:rsidRPr="002510A0">
        <w:rPr>
          <w:rFonts w:ascii="Times New Roman" w:hAnsi="Times New Roman"/>
          <w:sz w:val="20"/>
          <w:szCs w:val="20"/>
        </w:rPr>
        <w:t>5.1.14. O sistema deve ser construído com o conceito de controle de transações (ou tudo é gravado ou nada é gravado e nada é corrompido/comprometido) que permite garantir a integridade das informações do banco de dados em casos de queda de energia, falhas de sistema ou hardware, sendo que as transações uma vez efetivadas não sejam perdidas.</w:t>
      </w:r>
    </w:p>
    <w:p w:rsidR="00CE552F" w:rsidRPr="002510A0" w:rsidRDefault="00CE552F" w:rsidP="00CE552F">
      <w:pPr>
        <w:spacing w:after="120" w:line="240" w:lineRule="auto"/>
        <w:jc w:val="both"/>
        <w:rPr>
          <w:rFonts w:ascii="Times New Roman" w:hAnsi="Times New Roman"/>
          <w:sz w:val="20"/>
          <w:szCs w:val="20"/>
        </w:rPr>
      </w:pPr>
      <w:r w:rsidRPr="002510A0">
        <w:rPr>
          <w:rFonts w:ascii="Times New Roman" w:hAnsi="Times New Roman"/>
          <w:sz w:val="20"/>
          <w:szCs w:val="20"/>
        </w:rPr>
        <w:t>5.1.15. O sistema deve possuir integridade referencial em nível de tabelas, não permitindo a exclusão de informações que tenham vínculo com outros registros ativos via sistema, nem pelo banco de dados.</w:t>
      </w:r>
    </w:p>
    <w:p w:rsidR="00CE552F" w:rsidRPr="002510A0" w:rsidRDefault="00CE552F" w:rsidP="00CE552F">
      <w:pPr>
        <w:spacing w:after="120" w:line="240" w:lineRule="auto"/>
        <w:jc w:val="both"/>
        <w:rPr>
          <w:rFonts w:ascii="Times New Roman" w:hAnsi="Times New Roman"/>
          <w:sz w:val="20"/>
          <w:szCs w:val="20"/>
        </w:rPr>
      </w:pPr>
      <w:r w:rsidRPr="002510A0">
        <w:rPr>
          <w:rFonts w:ascii="Times New Roman" w:hAnsi="Times New Roman"/>
          <w:sz w:val="20"/>
          <w:szCs w:val="20"/>
        </w:rPr>
        <w:t xml:space="preserve">5.1.16. O sistema deve ser multitarefa, ou seja, permitir que em uma mesma sessão da aplicação utilize-se rotinas e executem-se ações simultaneamente, incluindo rotinas e ações de módulos distintos. Ex. Podem-se consultar os débitos de uma pessoa, visualizar seus dados econômicos (quando proprietário de empresa), visualizar seus imóveis (quando proprietário ou responsável) e consultar pagamentos efetuados </w:t>
      </w:r>
      <w:r w:rsidRPr="002510A0">
        <w:rPr>
          <w:rFonts w:ascii="Times New Roman" w:hAnsi="Times New Roman"/>
          <w:sz w:val="20"/>
          <w:szCs w:val="20"/>
        </w:rPr>
        <w:lastRenderedPageBreak/>
        <w:t>pela prefeitura (quando credor no sistema financeiro), consultar dados de pessoas e consultar leis e decretos.</w:t>
      </w:r>
    </w:p>
    <w:p w:rsidR="00CE552F" w:rsidRPr="002510A0" w:rsidRDefault="00CE552F" w:rsidP="00CE552F">
      <w:pPr>
        <w:spacing w:after="120" w:line="240" w:lineRule="auto"/>
        <w:jc w:val="both"/>
        <w:rPr>
          <w:rFonts w:ascii="Times New Roman" w:hAnsi="Times New Roman"/>
          <w:sz w:val="20"/>
          <w:szCs w:val="20"/>
        </w:rPr>
      </w:pPr>
      <w:r w:rsidRPr="002510A0">
        <w:rPr>
          <w:rFonts w:ascii="Times New Roman" w:hAnsi="Times New Roman"/>
          <w:sz w:val="20"/>
          <w:szCs w:val="20"/>
        </w:rPr>
        <w:t>5.1.17. Possuir rotina de consulta de cidades, onde deve ser disponibilizada pesquisa através no mínimo das seguintes chaves de acesso: Nome da Cidade, Nome do Estado, Sigla do Estado, CEP, Código DNE, Código Receita Federal, Código IBGE.</w:t>
      </w:r>
    </w:p>
    <w:p w:rsidR="00CE552F" w:rsidRPr="002510A0" w:rsidRDefault="00CE552F" w:rsidP="00CE552F">
      <w:pPr>
        <w:spacing w:after="120" w:line="240" w:lineRule="auto"/>
        <w:jc w:val="both"/>
        <w:rPr>
          <w:rFonts w:ascii="Times New Roman" w:hAnsi="Times New Roman"/>
          <w:sz w:val="20"/>
          <w:szCs w:val="20"/>
        </w:rPr>
      </w:pPr>
      <w:r w:rsidRPr="002510A0">
        <w:rPr>
          <w:rFonts w:ascii="Times New Roman" w:hAnsi="Times New Roman"/>
          <w:sz w:val="20"/>
          <w:szCs w:val="20"/>
        </w:rPr>
        <w:t>5.1.18. O cadastro de pessoas deve possuir as seguintes funcionalidades:</w:t>
      </w:r>
    </w:p>
    <w:p w:rsidR="00CE552F" w:rsidRPr="002510A0" w:rsidRDefault="00CE552F" w:rsidP="00CE552F">
      <w:pPr>
        <w:pStyle w:val="Marcador"/>
        <w:numPr>
          <w:ilvl w:val="0"/>
          <w:numId w:val="5"/>
        </w:numPr>
        <w:spacing w:after="120" w:line="240" w:lineRule="auto"/>
        <w:rPr>
          <w:rFonts w:ascii="Times New Roman" w:hAnsi="Times New Roman"/>
          <w:sz w:val="20"/>
        </w:rPr>
      </w:pPr>
      <w:r w:rsidRPr="002510A0">
        <w:rPr>
          <w:rFonts w:ascii="Times New Roman" w:hAnsi="Times New Roman"/>
          <w:sz w:val="20"/>
        </w:rPr>
        <w:t>permitir a definição do tipo da pessoa: física ou jurídica.</w:t>
      </w:r>
    </w:p>
    <w:p w:rsidR="00CE552F" w:rsidRPr="002510A0" w:rsidRDefault="00CE552F" w:rsidP="00CE552F">
      <w:pPr>
        <w:pStyle w:val="Marcador"/>
        <w:numPr>
          <w:ilvl w:val="0"/>
          <w:numId w:val="5"/>
        </w:numPr>
        <w:spacing w:after="120" w:line="240" w:lineRule="auto"/>
        <w:ind w:left="284" w:firstLine="0"/>
        <w:rPr>
          <w:rFonts w:ascii="Times New Roman" w:hAnsi="Times New Roman"/>
          <w:sz w:val="20"/>
        </w:rPr>
      </w:pPr>
      <w:r w:rsidRPr="002510A0">
        <w:rPr>
          <w:rFonts w:ascii="Times New Roman" w:hAnsi="Times New Roman"/>
          <w:sz w:val="20"/>
        </w:rPr>
        <w:t>endereços da pessoa, permitindo que seja cadastrado: endereço comercial, endereço residencial e endereço para correspondência. Estes endereços devem ser vinculados ao cadastro de logradouros, evitando assim a redundância de informações.</w:t>
      </w:r>
    </w:p>
    <w:p w:rsidR="00CE552F" w:rsidRPr="002510A0" w:rsidRDefault="00CE552F" w:rsidP="00CE552F">
      <w:pPr>
        <w:pStyle w:val="Marcador"/>
        <w:numPr>
          <w:ilvl w:val="0"/>
          <w:numId w:val="5"/>
        </w:numPr>
        <w:spacing w:after="120" w:line="240" w:lineRule="auto"/>
        <w:ind w:left="284" w:firstLine="0"/>
        <w:rPr>
          <w:rFonts w:ascii="Times New Roman" w:hAnsi="Times New Roman"/>
          <w:sz w:val="20"/>
        </w:rPr>
      </w:pPr>
      <w:r w:rsidRPr="002510A0">
        <w:rPr>
          <w:rFonts w:ascii="Times New Roman" w:hAnsi="Times New Roman"/>
          <w:sz w:val="20"/>
        </w:rPr>
        <w:t>contatos da pessoa, permitindo que sejam cadastradas várias formas de contato, como: Telefone Residencial, Telefone Celular, E-mail, com possibilidade de adicionar outros contatos.</w:t>
      </w:r>
    </w:p>
    <w:p w:rsidR="00CE552F" w:rsidRPr="002510A0" w:rsidRDefault="00CE552F" w:rsidP="00CE552F">
      <w:pPr>
        <w:pStyle w:val="Marcador"/>
        <w:numPr>
          <w:ilvl w:val="0"/>
          <w:numId w:val="5"/>
        </w:numPr>
        <w:spacing w:after="120" w:line="240" w:lineRule="auto"/>
        <w:ind w:left="284" w:firstLine="0"/>
        <w:rPr>
          <w:rFonts w:ascii="Times New Roman" w:hAnsi="Times New Roman"/>
          <w:sz w:val="20"/>
        </w:rPr>
      </w:pPr>
      <w:r w:rsidRPr="002510A0">
        <w:rPr>
          <w:rFonts w:ascii="Times New Roman" w:hAnsi="Times New Roman"/>
          <w:sz w:val="20"/>
        </w:rPr>
        <w:t>possibilidade de definição dos dependentes da pessoa. Estas informações de dependentes devem ser únicas, onde um dependente é cadastrado como pessoa, sendo que estas informações podem ser utilizadas na Folha de Pagamento para fins de Salário Família e Imposto de Renda.</w:t>
      </w:r>
    </w:p>
    <w:p w:rsidR="00CE552F" w:rsidRPr="002510A0" w:rsidRDefault="00CE552F" w:rsidP="00CE552F">
      <w:pPr>
        <w:pStyle w:val="Marcador"/>
        <w:numPr>
          <w:ilvl w:val="0"/>
          <w:numId w:val="5"/>
        </w:numPr>
        <w:spacing w:after="120" w:line="240" w:lineRule="auto"/>
        <w:ind w:left="284" w:firstLine="0"/>
        <w:rPr>
          <w:rFonts w:ascii="Times New Roman" w:hAnsi="Times New Roman"/>
          <w:sz w:val="20"/>
        </w:rPr>
      </w:pPr>
      <w:r w:rsidRPr="002510A0">
        <w:rPr>
          <w:rFonts w:ascii="Times New Roman" w:hAnsi="Times New Roman"/>
          <w:sz w:val="20"/>
        </w:rPr>
        <w:t>permitir o enquadramento de uma pessoa em um ou mais órgãos de regulamentação de profissão, ex. CRC, CRM, OAB.</w:t>
      </w:r>
    </w:p>
    <w:p w:rsidR="00CE552F" w:rsidRPr="002510A0" w:rsidRDefault="00CE552F" w:rsidP="00CE552F">
      <w:pPr>
        <w:pStyle w:val="Marcador"/>
        <w:numPr>
          <w:ilvl w:val="0"/>
          <w:numId w:val="5"/>
        </w:numPr>
        <w:spacing w:after="120" w:line="240" w:lineRule="auto"/>
        <w:ind w:left="284" w:firstLine="0"/>
        <w:rPr>
          <w:rFonts w:ascii="Times New Roman" w:hAnsi="Times New Roman"/>
          <w:sz w:val="20"/>
        </w:rPr>
      </w:pPr>
      <w:r w:rsidRPr="002510A0">
        <w:rPr>
          <w:rFonts w:ascii="Times New Roman" w:hAnsi="Times New Roman"/>
          <w:sz w:val="20"/>
        </w:rPr>
        <w:t>possuir opção de cadastrar os dados das contas bancárias da pessoa, podendo estes serem utilizados pela Folha de Pagamento para pagamentos de funcionários e/ou Pagamento de Credores na Tesouraria.</w:t>
      </w:r>
    </w:p>
    <w:p w:rsidR="00CE552F" w:rsidRPr="002510A0" w:rsidRDefault="00CE552F" w:rsidP="00CE552F">
      <w:pPr>
        <w:pStyle w:val="Marcador"/>
        <w:numPr>
          <w:ilvl w:val="0"/>
          <w:numId w:val="5"/>
        </w:numPr>
        <w:spacing w:after="120" w:line="240" w:lineRule="auto"/>
        <w:ind w:left="284" w:firstLine="0"/>
        <w:rPr>
          <w:rFonts w:ascii="Times New Roman" w:hAnsi="Times New Roman"/>
          <w:sz w:val="20"/>
        </w:rPr>
      </w:pPr>
      <w:r w:rsidRPr="002510A0">
        <w:rPr>
          <w:rFonts w:ascii="Times New Roman" w:hAnsi="Times New Roman"/>
          <w:sz w:val="20"/>
        </w:rPr>
        <w:t>permitir anexar diversos arquivos digitais que estejam relacionados a pessoa, respeitando os limites de upload impostos pela aplicação.</w:t>
      </w:r>
    </w:p>
    <w:p w:rsidR="00CE552F" w:rsidRPr="002510A0" w:rsidRDefault="00CE552F" w:rsidP="00CE552F">
      <w:pPr>
        <w:pStyle w:val="Marcador"/>
        <w:numPr>
          <w:ilvl w:val="0"/>
          <w:numId w:val="5"/>
        </w:numPr>
        <w:spacing w:after="120" w:line="240" w:lineRule="auto"/>
        <w:ind w:left="284" w:firstLine="0"/>
        <w:rPr>
          <w:rFonts w:ascii="Times New Roman" w:hAnsi="Times New Roman"/>
          <w:sz w:val="20"/>
        </w:rPr>
      </w:pPr>
      <w:r w:rsidRPr="002510A0">
        <w:rPr>
          <w:rFonts w:ascii="Times New Roman" w:hAnsi="Times New Roman"/>
          <w:sz w:val="20"/>
        </w:rPr>
        <w:t>permitir a adição de novas informações vinculadas ao cadastro de pessoas, disponibilizando inclusive as opções de consulta, pesquisa e impressão destas informações.</w:t>
      </w:r>
    </w:p>
    <w:p w:rsidR="00CE552F" w:rsidRPr="002510A0" w:rsidRDefault="00CE552F" w:rsidP="00CE552F">
      <w:pPr>
        <w:pStyle w:val="Marcador"/>
        <w:numPr>
          <w:ilvl w:val="0"/>
          <w:numId w:val="5"/>
        </w:numPr>
        <w:spacing w:after="120" w:line="240" w:lineRule="auto"/>
        <w:ind w:left="284" w:firstLine="0"/>
        <w:rPr>
          <w:rFonts w:ascii="Times New Roman" w:hAnsi="Times New Roman"/>
          <w:sz w:val="20"/>
        </w:rPr>
      </w:pPr>
      <w:r w:rsidRPr="002510A0">
        <w:rPr>
          <w:rFonts w:ascii="Times New Roman" w:hAnsi="Times New Roman"/>
          <w:sz w:val="20"/>
        </w:rPr>
        <w:t>possuir consulta de histórico de alterações específicas demonstrando todos os dados novos ou alterados de cada cadastro, incluindo o usuário que o fez, data/hora da alteração e tipo da operação realizada.</w:t>
      </w:r>
    </w:p>
    <w:p w:rsidR="00CE552F" w:rsidRPr="002510A0" w:rsidRDefault="00CE552F" w:rsidP="00CE552F">
      <w:pPr>
        <w:spacing w:after="120" w:line="240" w:lineRule="auto"/>
        <w:jc w:val="both"/>
        <w:rPr>
          <w:rFonts w:ascii="Times New Roman" w:hAnsi="Times New Roman"/>
          <w:sz w:val="20"/>
          <w:szCs w:val="20"/>
        </w:rPr>
      </w:pPr>
      <w:r w:rsidRPr="002510A0">
        <w:rPr>
          <w:rFonts w:ascii="Times New Roman" w:hAnsi="Times New Roman"/>
          <w:sz w:val="20"/>
          <w:szCs w:val="20"/>
        </w:rPr>
        <w:t>5.1.19. Todas as telas de consulta do sistema devem disponibilizar os seguintes recursos:</w:t>
      </w:r>
    </w:p>
    <w:p w:rsidR="00CE552F" w:rsidRPr="002510A0" w:rsidRDefault="00CE552F" w:rsidP="00CE552F">
      <w:pPr>
        <w:pStyle w:val="Marcador"/>
        <w:numPr>
          <w:ilvl w:val="0"/>
          <w:numId w:val="6"/>
        </w:numPr>
        <w:spacing w:after="120" w:line="240" w:lineRule="auto"/>
        <w:rPr>
          <w:rFonts w:ascii="Times New Roman" w:hAnsi="Times New Roman"/>
          <w:sz w:val="20"/>
        </w:rPr>
      </w:pPr>
      <w:r w:rsidRPr="002510A0">
        <w:rPr>
          <w:rFonts w:ascii="Times New Roman" w:hAnsi="Times New Roman"/>
          <w:sz w:val="20"/>
        </w:rPr>
        <w:t>Informar e adicionar filtros personalizáveis pelas chaves de acesso disponíveis ao cadastro, de maneira isolada ou combinada.</w:t>
      </w:r>
    </w:p>
    <w:p w:rsidR="00CE552F" w:rsidRPr="002510A0" w:rsidRDefault="00CE552F" w:rsidP="00CE552F">
      <w:pPr>
        <w:pStyle w:val="Marcador"/>
        <w:numPr>
          <w:ilvl w:val="0"/>
          <w:numId w:val="6"/>
        </w:numPr>
        <w:spacing w:after="120" w:line="240" w:lineRule="auto"/>
        <w:ind w:left="284" w:firstLine="0"/>
        <w:rPr>
          <w:rFonts w:ascii="Times New Roman" w:hAnsi="Times New Roman"/>
          <w:sz w:val="20"/>
        </w:rPr>
      </w:pPr>
      <w:r w:rsidRPr="002510A0">
        <w:rPr>
          <w:rFonts w:ascii="Times New Roman" w:hAnsi="Times New Roman"/>
          <w:sz w:val="20"/>
        </w:rPr>
        <w:t>O uso de diversos operadores de consulta: Menor ou igual, Maior ou igual, Igual, Contem, Não Contém, Contido em, Não contido em, Inicia com, Termina com e Entre.</w:t>
      </w:r>
    </w:p>
    <w:p w:rsidR="00CE552F" w:rsidRPr="002510A0" w:rsidRDefault="00CE552F" w:rsidP="00CE552F">
      <w:pPr>
        <w:pStyle w:val="Marcador"/>
        <w:numPr>
          <w:ilvl w:val="0"/>
          <w:numId w:val="6"/>
        </w:numPr>
        <w:spacing w:after="120" w:line="240" w:lineRule="auto"/>
        <w:ind w:left="284" w:firstLine="0"/>
        <w:rPr>
          <w:rFonts w:ascii="Times New Roman" w:hAnsi="Times New Roman"/>
          <w:sz w:val="20"/>
        </w:rPr>
      </w:pPr>
      <w:r w:rsidRPr="002510A0">
        <w:rPr>
          <w:rFonts w:ascii="Times New Roman" w:hAnsi="Times New Roman"/>
          <w:sz w:val="20"/>
        </w:rPr>
        <w:t>Operadores de conjunto da consulta: “Contido em” e “Não contido em”, disponibilizam opção para informar dados por intervalo e intercalado, ex. 1, 2,10-15, ou seja, o valor 1 e o valor 2, incluindo os valores de 10 à 15.</w:t>
      </w:r>
    </w:p>
    <w:p w:rsidR="00CE552F" w:rsidRPr="002510A0" w:rsidRDefault="00CE552F" w:rsidP="00CE552F">
      <w:pPr>
        <w:pStyle w:val="Marcador"/>
        <w:numPr>
          <w:ilvl w:val="0"/>
          <w:numId w:val="6"/>
        </w:numPr>
        <w:spacing w:after="120" w:line="240" w:lineRule="auto"/>
        <w:ind w:left="284" w:firstLine="0"/>
        <w:rPr>
          <w:rFonts w:ascii="Times New Roman" w:hAnsi="Times New Roman"/>
          <w:sz w:val="20"/>
        </w:rPr>
      </w:pPr>
      <w:r w:rsidRPr="002510A0">
        <w:rPr>
          <w:rFonts w:ascii="Times New Roman" w:hAnsi="Times New Roman"/>
          <w:sz w:val="20"/>
        </w:rPr>
        <w:t>Ordenação das colunas disponíveis na consulta, incluindo a possibilidade de utilizar mais de uma coluna ao mesmo tempo para ordenar os dados nos formatos ascendente (do menor para o maior) e descendente (do maior para o menor).</w:t>
      </w:r>
    </w:p>
    <w:p w:rsidR="00CE552F" w:rsidRPr="002510A0" w:rsidRDefault="00CE552F" w:rsidP="00CE552F">
      <w:pPr>
        <w:pStyle w:val="Marcador"/>
        <w:numPr>
          <w:ilvl w:val="0"/>
          <w:numId w:val="6"/>
        </w:numPr>
        <w:spacing w:after="120" w:line="240" w:lineRule="auto"/>
        <w:ind w:left="284" w:firstLine="0"/>
        <w:rPr>
          <w:rFonts w:ascii="Times New Roman" w:hAnsi="Times New Roman"/>
          <w:sz w:val="20"/>
        </w:rPr>
      </w:pPr>
      <w:r w:rsidRPr="002510A0">
        <w:rPr>
          <w:rFonts w:ascii="Times New Roman" w:hAnsi="Times New Roman"/>
          <w:sz w:val="20"/>
        </w:rPr>
        <w:t xml:space="preserve">Impressão da visualização atual da consulta, com opção de informar: título, formato de saída, linhas zebradas e totalizadores de colunas. </w:t>
      </w:r>
    </w:p>
    <w:p w:rsidR="00CE552F" w:rsidRPr="002510A0" w:rsidRDefault="00CE552F" w:rsidP="00CE552F">
      <w:pPr>
        <w:pStyle w:val="Marcador"/>
        <w:numPr>
          <w:ilvl w:val="0"/>
          <w:numId w:val="6"/>
        </w:numPr>
        <w:spacing w:after="120" w:line="240" w:lineRule="auto"/>
        <w:ind w:left="284" w:firstLine="0"/>
        <w:rPr>
          <w:rFonts w:ascii="Times New Roman" w:hAnsi="Times New Roman"/>
          <w:sz w:val="20"/>
        </w:rPr>
      </w:pPr>
      <w:r w:rsidRPr="002510A0">
        <w:rPr>
          <w:rFonts w:ascii="Times New Roman" w:hAnsi="Times New Roman"/>
          <w:sz w:val="20"/>
        </w:rPr>
        <w:t>Reposicionamento, bem como o tamanho das colunas disponíveis na consulta.</w:t>
      </w:r>
    </w:p>
    <w:p w:rsidR="00CE552F" w:rsidRPr="002510A0" w:rsidRDefault="00CE552F" w:rsidP="00CE552F">
      <w:pPr>
        <w:pStyle w:val="Marcador"/>
        <w:numPr>
          <w:ilvl w:val="0"/>
          <w:numId w:val="6"/>
        </w:numPr>
        <w:spacing w:after="120" w:line="240" w:lineRule="auto"/>
        <w:ind w:left="284" w:firstLine="0"/>
        <w:rPr>
          <w:rFonts w:ascii="Times New Roman" w:hAnsi="Times New Roman"/>
          <w:sz w:val="20"/>
        </w:rPr>
      </w:pPr>
      <w:r w:rsidRPr="002510A0">
        <w:rPr>
          <w:rFonts w:ascii="Times New Roman" w:hAnsi="Times New Roman"/>
          <w:sz w:val="20"/>
        </w:rPr>
        <w:t>Recurso para seleção múltipla de registros, para que operações consideradas comuns para todas as linhas selecionadas possam ser executadas em lote, como por exemplo: excluir, imprimir e selecionar (quando for o caso).</w:t>
      </w:r>
    </w:p>
    <w:p w:rsidR="00CE552F" w:rsidRPr="002510A0" w:rsidRDefault="00CE552F" w:rsidP="00CE552F">
      <w:pPr>
        <w:pStyle w:val="Marcador"/>
        <w:numPr>
          <w:ilvl w:val="0"/>
          <w:numId w:val="6"/>
        </w:numPr>
        <w:spacing w:after="120" w:line="240" w:lineRule="auto"/>
        <w:ind w:left="284" w:firstLine="0"/>
        <w:rPr>
          <w:rFonts w:ascii="Times New Roman" w:hAnsi="Times New Roman"/>
          <w:sz w:val="20"/>
        </w:rPr>
      </w:pPr>
      <w:r w:rsidRPr="002510A0">
        <w:rPr>
          <w:rFonts w:ascii="Times New Roman" w:hAnsi="Times New Roman"/>
          <w:sz w:val="20"/>
        </w:rPr>
        <w:t>Opção que permite ao usuário salvar o estado atual da consulta, elaborada por ele, para que em acessos posteriores o mesmo possa visualizar a consulta no estado salvo anteriormente.</w:t>
      </w:r>
    </w:p>
    <w:p w:rsidR="00CE552F" w:rsidRPr="002510A0" w:rsidRDefault="00CE552F" w:rsidP="00CE552F">
      <w:pPr>
        <w:pStyle w:val="Marcador"/>
        <w:numPr>
          <w:ilvl w:val="0"/>
          <w:numId w:val="6"/>
        </w:numPr>
        <w:spacing w:after="120" w:line="240" w:lineRule="auto"/>
        <w:ind w:left="284" w:firstLine="0"/>
        <w:rPr>
          <w:rFonts w:ascii="Times New Roman" w:hAnsi="Times New Roman"/>
          <w:sz w:val="20"/>
        </w:rPr>
      </w:pPr>
      <w:r w:rsidRPr="002510A0">
        <w:rPr>
          <w:rFonts w:ascii="Times New Roman" w:hAnsi="Times New Roman"/>
          <w:sz w:val="20"/>
        </w:rPr>
        <w:lastRenderedPageBreak/>
        <w:t>Permitir que o usuário selecione o número de registros por página.</w:t>
      </w:r>
    </w:p>
    <w:p w:rsidR="00CE552F" w:rsidRPr="002510A0" w:rsidRDefault="00CE552F" w:rsidP="00CE552F">
      <w:pPr>
        <w:spacing w:after="120" w:line="240" w:lineRule="auto"/>
        <w:jc w:val="both"/>
        <w:rPr>
          <w:rFonts w:ascii="Times New Roman" w:hAnsi="Times New Roman"/>
          <w:sz w:val="20"/>
          <w:szCs w:val="20"/>
        </w:rPr>
      </w:pPr>
      <w:r w:rsidRPr="002510A0">
        <w:rPr>
          <w:rFonts w:ascii="Times New Roman" w:hAnsi="Times New Roman"/>
          <w:sz w:val="20"/>
          <w:szCs w:val="20"/>
        </w:rPr>
        <w:t>5.1.20. Permitir a alternância entre entidades configuradas sem que seja necessário sair do módulo atual.</w:t>
      </w:r>
    </w:p>
    <w:p w:rsidR="00CE552F" w:rsidRPr="002510A0" w:rsidRDefault="00CE552F" w:rsidP="00CE552F">
      <w:pPr>
        <w:spacing w:after="120" w:line="240" w:lineRule="auto"/>
        <w:jc w:val="both"/>
        <w:rPr>
          <w:rFonts w:ascii="Times New Roman" w:hAnsi="Times New Roman"/>
          <w:sz w:val="20"/>
          <w:szCs w:val="20"/>
        </w:rPr>
      </w:pPr>
      <w:r w:rsidRPr="002510A0">
        <w:rPr>
          <w:rFonts w:ascii="Times New Roman" w:hAnsi="Times New Roman"/>
          <w:sz w:val="20"/>
          <w:szCs w:val="20"/>
        </w:rPr>
        <w:t>5.1.21. Permitir que o usuário indique as rotinas de maior importância, disponibilizando-as em barra de ferramentas para acesso rápido das mesmas de qualquer parte do sistema, considerando os privilégios disponíveis para o usuário. A barra de ferramentas de acesso rápido poderá conter funcionalidades de módulos distintos em um único local.</w:t>
      </w:r>
    </w:p>
    <w:p w:rsidR="00CE552F" w:rsidRPr="002510A0" w:rsidRDefault="00CE552F" w:rsidP="00CE552F">
      <w:pPr>
        <w:spacing w:after="120" w:line="240" w:lineRule="auto"/>
        <w:jc w:val="both"/>
        <w:rPr>
          <w:rFonts w:ascii="Times New Roman" w:hAnsi="Times New Roman"/>
          <w:sz w:val="20"/>
          <w:szCs w:val="20"/>
        </w:rPr>
      </w:pPr>
      <w:r w:rsidRPr="002510A0">
        <w:rPr>
          <w:rFonts w:ascii="Times New Roman" w:hAnsi="Times New Roman"/>
          <w:sz w:val="20"/>
          <w:szCs w:val="20"/>
        </w:rPr>
        <w:t>5.1.22. Possibilitar o acesso as telas de consulta de dados relacionados, através de telas de manutenção conforme contexto da informação a ser pesquisada e também pelo recurso de auto completar. Ex. No cadastro de pessoas, ao definir qualquer endereço e selecionar o bairro, permitir acessar diretamente a consulta de bairros bem como através de recurso de auto completar, retornando o código do bairro pesquisado para o campo.</w:t>
      </w:r>
    </w:p>
    <w:p w:rsidR="00CE552F" w:rsidRPr="002510A0" w:rsidRDefault="00CE552F" w:rsidP="00CE552F">
      <w:pPr>
        <w:spacing w:after="120" w:line="240" w:lineRule="auto"/>
        <w:jc w:val="both"/>
        <w:rPr>
          <w:rFonts w:ascii="Times New Roman" w:hAnsi="Times New Roman"/>
          <w:sz w:val="20"/>
          <w:szCs w:val="20"/>
        </w:rPr>
      </w:pPr>
      <w:r w:rsidRPr="002510A0">
        <w:rPr>
          <w:rFonts w:ascii="Times New Roman" w:hAnsi="Times New Roman"/>
          <w:sz w:val="20"/>
          <w:szCs w:val="20"/>
        </w:rPr>
        <w:t>5.1.23. Em rotinas mais complexas a aplicação deve utilizar recurso de validação de dados de entrada em etapas através do uso de assistentes, onde somente é possível avançar no cadastro/processo quando a etapa atual estiver completamente validada.</w:t>
      </w:r>
    </w:p>
    <w:p w:rsidR="00CE552F" w:rsidRPr="002510A0" w:rsidRDefault="00CE552F" w:rsidP="00CE552F">
      <w:pPr>
        <w:spacing w:after="120" w:line="240" w:lineRule="auto"/>
        <w:jc w:val="both"/>
        <w:rPr>
          <w:rFonts w:ascii="Times New Roman" w:hAnsi="Times New Roman"/>
          <w:sz w:val="20"/>
          <w:szCs w:val="20"/>
        </w:rPr>
      </w:pPr>
      <w:r w:rsidRPr="002510A0">
        <w:rPr>
          <w:rFonts w:ascii="Times New Roman" w:hAnsi="Times New Roman"/>
          <w:sz w:val="20"/>
          <w:szCs w:val="20"/>
        </w:rPr>
        <w:t>5.1.24. Todas as fórmulas de cálculo da aplicação devem ser configuradas de maneira visual através de fluxos no estilo de fluxograma. A solução deve disponibilizar funções de “API” que o usuário poderá utilizar para configurar os fluxos conforme necessidade.</w:t>
      </w:r>
    </w:p>
    <w:p w:rsidR="00CE552F" w:rsidRPr="002510A0" w:rsidRDefault="00CE552F" w:rsidP="00CE552F">
      <w:pPr>
        <w:spacing w:after="120" w:line="240" w:lineRule="auto"/>
        <w:jc w:val="both"/>
        <w:rPr>
          <w:rFonts w:ascii="Times New Roman" w:hAnsi="Times New Roman"/>
          <w:sz w:val="20"/>
          <w:szCs w:val="20"/>
        </w:rPr>
      </w:pPr>
      <w:r w:rsidRPr="002510A0">
        <w:rPr>
          <w:rFonts w:ascii="Times New Roman" w:hAnsi="Times New Roman"/>
          <w:sz w:val="20"/>
          <w:szCs w:val="20"/>
        </w:rPr>
        <w:t>5.1.25. O sistema deve permitir controlar as permissões de acesso ao sistema através de cadastros de usuários e conter as seguintes funcionalidades:</w:t>
      </w:r>
    </w:p>
    <w:p w:rsidR="00CE552F" w:rsidRPr="002510A0" w:rsidRDefault="00CE552F" w:rsidP="00CE552F">
      <w:pPr>
        <w:pStyle w:val="Marcador"/>
        <w:numPr>
          <w:ilvl w:val="0"/>
          <w:numId w:val="7"/>
        </w:numPr>
        <w:spacing w:after="120" w:line="240" w:lineRule="auto"/>
        <w:rPr>
          <w:rFonts w:ascii="Times New Roman" w:hAnsi="Times New Roman"/>
          <w:sz w:val="20"/>
        </w:rPr>
      </w:pPr>
      <w:r w:rsidRPr="002510A0">
        <w:rPr>
          <w:rFonts w:ascii="Times New Roman" w:hAnsi="Times New Roman"/>
          <w:sz w:val="20"/>
        </w:rPr>
        <w:t>O usuário é obrigatoriamente relacionado a uma pessoa única do sistema, não permitindo que seja cadastrado para o usuário informações já disponíveis no cadastro, tais como nome, e-mail, etc.</w:t>
      </w:r>
    </w:p>
    <w:p w:rsidR="00CE552F" w:rsidRPr="002510A0" w:rsidRDefault="00CE552F" w:rsidP="00CE552F">
      <w:pPr>
        <w:pStyle w:val="Marcador"/>
        <w:numPr>
          <w:ilvl w:val="0"/>
          <w:numId w:val="7"/>
        </w:numPr>
        <w:spacing w:after="120" w:line="240" w:lineRule="auto"/>
        <w:rPr>
          <w:rFonts w:ascii="Times New Roman" w:hAnsi="Times New Roman"/>
          <w:sz w:val="20"/>
        </w:rPr>
      </w:pPr>
      <w:r w:rsidRPr="002510A0">
        <w:rPr>
          <w:rFonts w:ascii="Times New Roman" w:hAnsi="Times New Roman"/>
          <w:sz w:val="20"/>
        </w:rPr>
        <w:t xml:space="preserve">Definição de perfis de Usuários, permitindo relacionar o usuário a um ou mais perfis. Possuir perfis já pré-definidos, como: Operacional e Gerencial, Consulta de Pessoas e Endereços, Manutenção de Pessoas, </w:t>
      </w:r>
      <w:r w:rsidRPr="002510A0">
        <w:rPr>
          <w:rFonts w:ascii="Times New Roman" w:hAnsi="Times New Roman"/>
          <w:sz w:val="20"/>
          <w:shd w:val="clear" w:color="auto" w:fill="FFFFFF"/>
        </w:rPr>
        <w:t>Processo Digital Gerencial, etc.</w:t>
      </w:r>
    </w:p>
    <w:p w:rsidR="00CE552F" w:rsidRPr="002510A0" w:rsidRDefault="00CE552F" w:rsidP="00CE552F">
      <w:pPr>
        <w:pStyle w:val="Marcador"/>
        <w:numPr>
          <w:ilvl w:val="0"/>
          <w:numId w:val="7"/>
        </w:numPr>
        <w:spacing w:after="120" w:line="240" w:lineRule="auto"/>
        <w:ind w:left="284" w:firstLine="0"/>
        <w:rPr>
          <w:rFonts w:ascii="Times New Roman" w:hAnsi="Times New Roman"/>
          <w:sz w:val="20"/>
        </w:rPr>
      </w:pPr>
      <w:r w:rsidRPr="002510A0">
        <w:rPr>
          <w:rFonts w:ascii="Times New Roman" w:hAnsi="Times New Roman"/>
          <w:sz w:val="20"/>
        </w:rPr>
        <w:t>Definição de senha para o usuário, bem como a possibilidade de configurar intervalo de dias e data fixa para a expiração da senha. Quando a expiração ocorrer o usuário deve ser avisado no momento de login para definir uma nova senha.</w:t>
      </w:r>
    </w:p>
    <w:p w:rsidR="00CE552F" w:rsidRPr="002510A0" w:rsidRDefault="00CE552F" w:rsidP="00CE552F">
      <w:pPr>
        <w:pStyle w:val="Marcador"/>
        <w:numPr>
          <w:ilvl w:val="0"/>
          <w:numId w:val="7"/>
        </w:numPr>
        <w:spacing w:after="120" w:line="240" w:lineRule="auto"/>
        <w:ind w:left="284" w:firstLine="0"/>
        <w:rPr>
          <w:rFonts w:ascii="Times New Roman" w:hAnsi="Times New Roman"/>
          <w:sz w:val="20"/>
        </w:rPr>
      </w:pPr>
      <w:r w:rsidRPr="002510A0">
        <w:rPr>
          <w:rFonts w:ascii="Times New Roman" w:hAnsi="Times New Roman"/>
          <w:sz w:val="20"/>
        </w:rPr>
        <w:t>Possibilitar ao administrador a desativação do usuário.</w:t>
      </w:r>
    </w:p>
    <w:p w:rsidR="00CE552F" w:rsidRPr="002510A0" w:rsidRDefault="00CE552F" w:rsidP="00CE552F">
      <w:pPr>
        <w:pStyle w:val="Marcador"/>
        <w:numPr>
          <w:ilvl w:val="0"/>
          <w:numId w:val="7"/>
        </w:numPr>
        <w:spacing w:after="120" w:line="240" w:lineRule="auto"/>
        <w:ind w:left="284" w:firstLine="0"/>
        <w:rPr>
          <w:rFonts w:ascii="Times New Roman" w:hAnsi="Times New Roman"/>
          <w:sz w:val="20"/>
        </w:rPr>
      </w:pPr>
      <w:r w:rsidRPr="002510A0">
        <w:rPr>
          <w:rFonts w:ascii="Times New Roman" w:hAnsi="Times New Roman"/>
          <w:sz w:val="20"/>
        </w:rPr>
        <w:t>Caso a pessoa relacionada ao usuário seja um funcionário permitir que sejam verificadas restrições do mesmo como: Demitido, Em férias e outras se existirem e não permite acesso ao sistema de gestão nestas situações.</w:t>
      </w:r>
    </w:p>
    <w:p w:rsidR="00CE552F" w:rsidRPr="002510A0" w:rsidRDefault="00CE552F" w:rsidP="00CE552F">
      <w:pPr>
        <w:pStyle w:val="Marcador"/>
        <w:numPr>
          <w:ilvl w:val="0"/>
          <w:numId w:val="7"/>
        </w:numPr>
        <w:spacing w:after="120" w:line="240" w:lineRule="auto"/>
        <w:ind w:left="284" w:firstLine="0"/>
        <w:rPr>
          <w:rFonts w:ascii="Times New Roman" w:hAnsi="Times New Roman"/>
          <w:sz w:val="20"/>
        </w:rPr>
      </w:pPr>
      <w:r w:rsidRPr="002510A0">
        <w:rPr>
          <w:rFonts w:ascii="Times New Roman" w:hAnsi="Times New Roman"/>
          <w:sz w:val="20"/>
        </w:rPr>
        <w:t>Caso a pessoa relacionada ao usuário seja um funcionário permitir que seja vinculado ao login o controle de horário de trabalho de acordo com a jornada do funcionário.</w:t>
      </w:r>
    </w:p>
    <w:p w:rsidR="00CE552F" w:rsidRPr="002510A0" w:rsidRDefault="00CE552F" w:rsidP="00CE552F">
      <w:pPr>
        <w:pStyle w:val="Marcador"/>
        <w:numPr>
          <w:ilvl w:val="0"/>
          <w:numId w:val="7"/>
        </w:numPr>
        <w:spacing w:after="120" w:line="240" w:lineRule="auto"/>
        <w:ind w:left="284" w:firstLine="0"/>
        <w:rPr>
          <w:rFonts w:ascii="Times New Roman" w:hAnsi="Times New Roman"/>
          <w:sz w:val="20"/>
        </w:rPr>
      </w:pPr>
      <w:r w:rsidRPr="002510A0">
        <w:rPr>
          <w:rFonts w:ascii="Times New Roman" w:hAnsi="Times New Roman"/>
          <w:sz w:val="20"/>
        </w:rPr>
        <w:t>Permitir vincular o usuário como supervisor de módulos específicos. Permitindo que algumas ações da aplicação solicitem senha de segundo nível para que sejam liberadas.</w:t>
      </w:r>
    </w:p>
    <w:p w:rsidR="00CE552F" w:rsidRPr="002510A0" w:rsidRDefault="00CE552F" w:rsidP="00CE552F">
      <w:pPr>
        <w:pStyle w:val="Marcador"/>
        <w:numPr>
          <w:ilvl w:val="0"/>
          <w:numId w:val="7"/>
        </w:numPr>
        <w:spacing w:after="120" w:line="240" w:lineRule="auto"/>
        <w:ind w:left="284" w:firstLine="0"/>
        <w:rPr>
          <w:rFonts w:ascii="Times New Roman" w:hAnsi="Times New Roman"/>
          <w:sz w:val="20"/>
        </w:rPr>
      </w:pPr>
      <w:r w:rsidRPr="002510A0">
        <w:rPr>
          <w:rFonts w:ascii="Times New Roman" w:hAnsi="Times New Roman"/>
          <w:sz w:val="20"/>
        </w:rPr>
        <w:t>Permitir vincular ao usuário um ou vários centros de custos que o mesmo terá acesso permitido, sendo possível configurar acesso por Centro de Custo, Órgão, Unidade ou total.</w:t>
      </w:r>
    </w:p>
    <w:p w:rsidR="00CE552F" w:rsidRPr="002510A0" w:rsidRDefault="00CE552F" w:rsidP="00CE552F">
      <w:pPr>
        <w:spacing w:after="120" w:line="240" w:lineRule="auto"/>
        <w:jc w:val="both"/>
        <w:rPr>
          <w:rFonts w:ascii="Times New Roman" w:hAnsi="Times New Roman"/>
          <w:sz w:val="20"/>
          <w:szCs w:val="20"/>
        </w:rPr>
      </w:pPr>
      <w:r w:rsidRPr="002510A0">
        <w:rPr>
          <w:rFonts w:ascii="Times New Roman" w:hAnsi="Times New Roman"/>
          <w:sz w:val="20"/>
          <w:szCs w:val="20"/>
        </w:rPr>
        <w:t>5.1.26. O login da aplicação deve ser realizado das seguintes formas:</w:t>
      </w:r>
    </w:p>
    <w:p w:rsidR="00CE552F" w:rsidRPr="002510A0" w:rsidRDefault="00CE552F" w:rsidP="00CE552F">
      <w:pPr>
        <w:pStyle w:val="Marcador"/>
        <w:numPr>
          <w:ilvl w:val="0"/>
          <w:numId w:val="8"/>
        </w:numPr>
        <w:spacing w:after="120" w:line="240" w:lineRule="auto"/>
        <w:rPr>
          <w:rFonts w:ascii="Times New Roman" w:hAnsi="Times New Roman"/>
          <w:sz w:val="20"/>
        </w:rPr>
      </w:pPr>
      <w:r w:rsidRPr="002510A0">
        <w:rPr>
          <w:rFonts w:ascii="Times New Roman" w:hAnsi="Times New Roman"/>
          <w:sz w:val="20"/>
        </w:rPr>
        <w:t>Através de usuário e senha. O login de acesso deverá ser o CPF da pessoa.</w:t>
      </w:r>
    </w:p>
    <w:p w:rsidR="00CE552F" w:rsidRPr="002510A0" w:rsidRDefault="00CE552F" w:rsidP="00CE552F">
      <w:pPr>
        <w:pStyle w:val="Marcador"/>
        <w:numPr>
          <w:ilvl w:val="0"/>
          <w:numId w:val="8"/>
        </w:numPr>
        <w:spacing w:after="120" w:line="240" w:lineRule="auto"/>
        <w:ind w:left="284" w:firstLine="0"/>
        <w:rPr>
          <w:rFonts w:ascii="Times New Roman" w:hAnsi="Times New Roman"/>
          <w:sz w:val="20"/>
        </w:rPr>
      </w:pPr>
      <w:r w:rsidRPr="002510A0">
        <w:rPr>
          <w:rFonts w:ascii="Times New Roman" w:hAnsi="Times New Roman"/>
          <w:sz w:val="20"/>
        </w:rPr>
        <w:t>Através de token e-CPF/e-CNPJ.</w:t>
      </w:r>
    </w:p>
    <w:p w:rsidR="00CE552F" w:rsidRPr="002510A0" w:rsidRDefault="00CE552F" w:rsidP="00CE552F">
      <w:pPr>
        <w:spacing w:after="120" w:line="240" w:lineRule="auto"/>
        <w:jc w:val="both"/>
        <w:rPr>
          <w:rFonts w:ascii="Times New Roman" w:hAnsi="Times New Roman"/>
          <w:sz w:val="20"/>
          <w:szCs w:val="20"/>
        </w:rPr>
      </w:pPr>
      <w:r w:rsidRPr="002510A0">
        <w:rPr>
          <w:rFonts w:ascii="Times New Roman" w:hAnsi="Times New Roman"/>
          <w:sz w:val="20"/>
          <w:szCs w:val="20"/>
        </w:rPr>
        <w:t>5.1.27. Permitir que a solução seja configurada para bloquear a conta do usuário quando da terceira tentativa de acesso sem sucesso.</w:t>
      </w:r>
    </w:p>
    <w:p w:rsidR="00CE552F" w:rsidRPr="002510A0" w:rsidRDefault="00CE552F" w:rsidP="00CE552F">
      <w:pPr>
        <w:spacing w:after="120" w:line="240" w:lineRule="auto"/>
        <w:jc w:val="both"/>
        <w:rPr>
          <w:rFonts w:ascii="Times New Roman" w:hAnsi="Times New Roman"/>
          <w:sz w:val="20"/>
          <w:szCs w:val="20"/>
        </w:rPr>
      </w:pPr>
      <w:r w:rsidRPr="002510A0">
        <w:rPr>
          <w:rFonts w:ascii="Times New Roman" w:hAnsi="Times New Roman"/>
          <w:sz w:val="20"/>
          <w:szCs w:val="20"/>
        </w:rPr>
        <w:t>5.1.28. Permitir controlar as permissões de acessos por usuário e perfil de usuários, com definição das permissões de consulta, alteração, inclusão, exclusão e outras ações da aplicação como: imprimir, estornar, cancelar, calcular, desativar, etc., quando disponíveis, por telas individualmente.</w:t>
      </w:r>
    </w:p>
    <w:p w:rsidR="00CE552F" w:rsidRPr="002510A0" w:rsidRDefault="00CE552F" w:rsidP="00CE552F">
      <w:pPr>
        <w:spacing w:after="120" w:line="240" w:lineRule="auto"/>
        <w:jc w:val="both"/>
        <w:rPr>
          <w:rFonts w:ascii="Times New Roman" w:hAnsi="Times New Roman"/>
          <w:sz w:val="20"/>
          <w:szCs w:val="20"/>
        </w:rPr>
      </w:pPr>
      <w:r w:rsidRPr="002510A0">
        <w:rPr>
          <w:rFonts w:ascii="Times New Roman" w:hAnsi="Times New Roman"/>
          <w:sz w:val="20"/>
          <w:szCs w:val="20"/>
        </w:rPr>
        <w:lastRenderedPageBreak/>
        <w:t>5.1.29. O sistema deve permitir consulta de sessões ativas no Servidor através da aplicação, disponibilizando informações como: Data de Início da Sessão, Data da Última Requisição, Código e Nome do Usuário caso o mesmo esteja logado, bem como possibilidade de forçar o encerramento da sessão.</w:t>
      </w:r>
    </w:p>
    <w:p w:rsidR="00CE552F" w:rsidRPr="002510A0" w:rsidRDefault="00CE552F" w:rsidP="00CE552F">
      <w:pPr>
        <w:spacing w:after="120" w:line="240" w:lineRule="auto"/>
        <w:jc w:val="both"/>
        <w:rPr>
          <w:rFonts w:ascii="Times New Roman" w:hAnsi="Times New Roman"/>
          <w:sz w:val="20"/>
          <w:szCs w:val="20"/>
        </w:rPr>
      </w:pPr>
      <w:r w:rsidRPr="002510A0">
        <w:rPr>
          <w:rFonts w:ascii="Times New Roman" w:hAnsi="Times New Roman"/>
          <w:sz w:val="20"/>
          <w:szCs w:val="20"/>
        </w:rPr>
        <w:t>5.1.30. O sistema, por motivos de segurança, deve ser acessível apenas por protocolo HTTPS.</w:t>
      </w:r>
    </w:p>
    <w:p w:rsidR="00CE552F" w:rsidRPr="002510A0" w:rsidRDefault="00CE552F" w:rsidP="00CE552F">
      <w:pPr>
        <w:spacing w:after="120" w:line="240" w:lineRule="auto"/>
        <w:jc w:val="both"/>
        <w:rPr>
          <w:rFonts w:ascii="Times New Roman" w:hAnsi="Times New Roman"/>
          <w:sz w:val="20"/>
          <w:szCs w:val="20"/>
        </w:rPr>
      </w:pPr>
      <w:r w:rsidRPr="002510A0">
        <w:rPr>
          <w:rFonts w:ascii="Times New Roman" w:hAnsi="Times New Roman"/>
          <w:sz w:val="20"/>
          <w:szCs w:val="20"/>
        </w:rPr>
        <w:t>5.1.31. O sistema deverá fornecer mecanismo de auditoria de segurança que deverá ser realizado constantemente, através de contratação de empresa terceirizada especializada em análise de segurança digital.</w:t>
      </w:r>
    </w:p>
    <w:p w:rsidR="00CE552F" w:rsidRPr="002510A0" w:rsidRDefault="00CE552F" w:rsidP="00CE552F">
      <w:pPr>
        <w:spacing w:after="120" w:line="240" w:lineRule="auto"/>
        <w:jc w:val="both"/>
        <w:rPr>
          <w:rFonts w:ascii="Times New Roman" w:hAnsi="Times New Roman"/>
          <w:sz w:val="20"/>
          <w:szCs w:val="20"/>
        </w:rPr>
      </w:pPr>
      <w:r w:rsidRPr="002510A0">
        <w:rPr>
          <w:rFonts w:ascii="Times New Roman" w:hAnsi="Times New Roman"/>
          <w:sz w:val="20"/>
          <w:szCs w:val="20"/>
        </w:rPr>
        <w:t>5.1.32. Deverá exibir em área própria do software aos usuários da aplicação que o mesmo fora auditado, incluindo a data da realização e resultado da última auditoria realizada.</w:t>
      </w:r>
    </w:p>
    <w:p w:rsidR="00CE552F" w:rsidRPr="002510A0" w:rsidRDefault="00CE552F" w:rsidP="00CE552F">
      <w:pPr>
        <w:spacing w:after="120" w:line="240" w:lineRule="auto"/>
        <w:jc w:val="both"/>
        <w:rPr>
          <w:rFonts w:ascii="Times New Roman" w:hAnsi="Times New Roman"/>
          <w:sz w:val="20"/>
          <w:szCs w:val="20"/>
        </w:rPr>
      </w:pPr>
      <w:r w:rsidRPr="002510A0">
        <w:rPr>
          <w:rFonts w:ascii="Times New Roman" w:hAnsi="Times New Roman"/>
          <w:sz w:val="20"/>
          <w:szCs w:val="20"/>
        </w:rPr>
        <w:t xml:space="preserve">5.1.33. Permitir a consulta ao </w:t>
      </w:r>
      <w:r w:rsidRPr="002510A0">
        <w:rPr>
          <w:rFonts w:ascii="Times New Roman" w:hAnsi="Times New Roman"/>
          <w:i/>
          <w:sz w:val="20"/>
          <w:szCs w:val="20"/>
        </w:rPr>
        <w:t>log</w:t>
      </w:r>
      <w:r w:rsidRPr="002510A0">
        <w:rPr>
          <w:rFonts w:ascii="Times New Roman" w:hAnsi="Times New Roman"/>
          <w:sz w:val="20"/>
          <w:szCs w:val="20"/>
        </w:rPr>
        <w:t xml:space="preserve"> de todas as operações realizadas no sistema, exibindo as seguintes operações:</w:t>
      </w:r>
    </w:p>
    <w:p w:rsidR="00CE552F" w:rsidRPr="002510A0" w:rsidRDefault="00CE552F" w:rsidP="00CE552F">
      <w:pPr>
        <w:pStyle w:val="Marcador"/>
        <w:numPr>
          <w:ilvl w:val="0"/>
          <w:numId w:val="9"/>
        </w:numPr>
        <w:spacing w:after="120" w:line="240" w:lineRule="auto"/>
        <w:rPr>
          <w:rFonts w:ascii="Times New Roman" w:hAnsi="Times New Roman"/>
          <w:sz w:val="20"/>
        </w:rPr>
      </w:pPr>
      <w:r w:rsidRPr="002510A0">
        <w:rPr>
          <w:rFonts w:ascii="Times New Roman" w:hAnsi="Times New Roman"/>
          <w:sz w:val="20"/>
        </w:rPr>
        <w:t>Tipo da Operação (inclusão, alteração e exclusão).</w:t>
      </w:r>
    </w:p>
    <w:p w:rsidR="00CE552F" w:rsidRPr="002510A0" w:rsidRDefault="00CE552F" w:rsidP="00CE552F">
      <w:pPr>
        <w:pStyle w:val="Marcador"/>
        <w:numPr>
          <w:ilvl w:val="0"/>
          <w:numId w:val="9"/>
        </w:numPr>
        <w:spacing w:after="120" w:line="240" w:lineRule="auto"/>
        <w:ind w:left="284" w:firstLine="0"/>
        <w:rPr>
          <w:rFonts w:ascii="Times New Roman" w:hAnsi="Times New Roman"/>
          <w:sz w:val="20"/>
        </w:rPr>
      </w:pPr>
      <w:r w:rsidRPr="002510A0">
        <w:rPr>
          <w:rFonts w:ascii="Times New Roman" w:hAnsi="Times New Roman"/>
          <w:sz w:val="20"/>
        </w:rPr>
        <w:t>Tabela Alvo.</w:t>
      </w:r>
    </w:p>
    <w:p w:rsidR="00CE552F" w:rsidRPr="002510A0" w:rsidRDefault="00CE552F" w:rsidP="00CE552F">
      <w:pPr>
        <w:pStyle w:val="Marcador"/>
        <w:numPr>
          <w:ilvl w:val="0"/>
          <w:numId w:val="9"/>
        </w:numPr>
        <w:spacing w:after="120" w:line="240" w:lineRule="auto"/>
        <w:ind w:left="284" w:firstLine="0"/>
        <w:rPr>
          <w:rFonts w:ascii="Times New Roman" w:hAnsi="Times New Roman"/>
          <w:sz w:val="20"/>
        </w:rPr>
      </w:pPr>
      <w:r w:rsidRPr="002510A0">
        <w:rPr>
          <w:rFonts w:ascii="Times New Roman" w:hAnsi="Times New Roman"/>
          <w:sz w:val="20"/>
        </w:rPr>
        <w:t>Usuário que realizou a operação.</w:t>
      </w:r>
    </w:p>
    <w:p w:rsidR="00CE552F" w:rsidRPr="002510A0" w:rsidRDefault="00CE552F" w:rsidP="00CE552F">
      <w:pPr>
        <w:pStyle w:val="Marcador"/>
        <w:numPr>
          <w:ilvl w:val="0"/>
          <w:numId w:val="9"/>
        </w:numPr>
        <w:spacing w:after="120" w:line="240" w:lineRule="auto"/>
        <w:ind w:left="284" w:firstLine="0"/>
        <w:rPr>
          <w:rFonts w:ascii="Times New Roman" w:hAnsi="Times New Roman"/>
          <w:sz w:val="20"/>
        </w:rPr>
      </w:pPr>
      <w:r w:rsidRPr="002510A0">
        <w:rPr>
          <w:rFonts w:ascii="Times New Roman" w:hAnsi="Times New Roman"/>
          <w:sz w:val="20"/>
        </w:rPr>
        <w:t>Data/Hora.</w:t>
      </w:r>
    </w:p>
    <w:p w:rsidR="00CE552F" w:rsidRPr="002510A0" w:rsidRDefault="00CE552F" w:rsidP="00CE552F">
      <w:pPr>
        <w:pStyle w:val="Marcador"/>
        <w:numPr>
          <w:ilvl w:val="0"/>
          <w:numId w:val="9"/>
        </w:numPr>
        <w:spacing w:after="120" w:line="240" w:lineRule="auto"/>
        <w:ind w:left="284" w:firstLine="0"/>
        <w:rPr>
          <w:rFonts w:ascii="Times New Roman" w:hAnsi="Times New Roman"/>
          <w:sz w:val="20"/>
        </w:rPr>
      </w:pPr>
      <w:r w:rsidRPr="002510A0">
        <w:rPr>
          <w:rFonts w:ascii="Times New Roman" w:hAnsi="Times New Roman"/>
          <w:sz w:val="20"/>
        </w:rPr>
        <w:t xml:space="preserve">Tela em que foi realizada a operação. </w:t>
      </w:r>
    </w:p>
    <w:p w:rsidR="00CE552F" w:rsidRPr="002510A0" w:rsidRDefault="00CE552F" w:rsidP="00CE552F">
      <w:pPr>
        <w:pStyle w:val="Marcador"/>
        <w:numPr>
          <w:ilvl w:val="0"/>
          <w:numId w:val="9"/>
        </w:numPr>
        <w:spacing w:after="120" w:line="240" w:lineRule="auto"/>
        <w:ind w:left="284" w:firstLine="0"/>
        <w:rPr>
          <w:rFonts w:ascii="Times New Roman" w:hAnsi="Times New Roman"/>
          <w:sz w:val="20"/>
        </w:rPr>
      </w:pPr>
      <w:r w:rsidRPr="002510A0">
        <w:rPr>
          <w:rFonts w:ascii="Times New Roman" w:hAnsi="Times New Roman"/>
          <w:sz w:val="20"/>
        </w:rPr>
        <w:t>IP da estação que realizou a operação.</w:t>
      </w:r>
    </w:p>
    <w:p w:rsidR="00CE552F" w:rsidRPr="002510A0" w:rsidRDefault="00CE552F" w:rsidP="00CE552F">
      <w:pPr>
        <w:pStyle w:val="Marcador"/>
        <w:numPr>
          <w:ilvl w:val="0"/>
          <w:numId w:val="9"/>
        </w:numPr>
        <w:spacing w:after="120" w:line="240" w:lineRule="auto"/>
        <w:ind w:left="284" w:firstLine="0"/>
        <w:rPr>
          <w:rFonts w:ascii="Times New Roman" w:hAnsi="Times New Roman"/>
          <w:sz w:val="20"/>
        </w:rPr>
      </w:pPr>
      <w:r w:rsidRPr="002510A0">
        <w:rPr>
          <w:rFonts w:ascii="Times New Roman" w:hAnsi="Times New Roman"/>
          <w:sz w:val="20"/>
        </w:rPr>
        <w:t>Informações da Operação realizada: na inclusão todas as informações do registro incluído, na alteração os dados do registro antes da alteração e os novos dados após a alteração, na exclusão os dados do registro excluído.</w:t>
      </w:r>
    </w:p>
    <w:p w:rsidR="00CE552F" w:rsidRPr="002510A0" w:rsidRDefault="00CE552F" w:rsidP="00CE552F">
      <w:pPr>
        <w:spacing w:after="120" w:line="240" w:lineRule="auto"/>
        <w:jc w:val="both"/>
        <w:rPr>
          <w:rFonts w:ascii="Times New Roman" w:hAnsi="Times New Roman"/>
          <w:sz w:val="20"/>
          <w:szCs w:val="20"/>
        </w:rPr>
      </w:pPr>
      <w:r w:rsidRPr="002510A0">
        <w:rPr>
          <w:rFonts w:ascii="Times New Roman" w:hAnsi="Times New Roman"/>
          <w:sz w:val="20"/>
          <w:szCs w:val="20"/>
        </w:rPr>
        <w:t>5.1.34. O SGBD (Sistema Gerenciador de Banco de Dados) somente pode ser acessado através do sistema (para fins de operação) ou por meio do console de administrador próprio ou de terceiros, sendo exigido deste:</w:t>
      </w:r>
    </w:p>
    <w:p w:rsidR="00CE552F" w:rsidRPr="002510A0" w:rsidRDefault="00CE552F" w:rsidP="00CE552F">
      <w:pPr>
        <w:pStyle w:val="Marcador"/>
        <w:numPr>
          <w:ilvl w:val="0"/>
          <w:numId w:val="10"/>
        </w:numPr>
        <w:spacing w:after="120" w:line="240" w:lineRule="auto"/>
        <w:rPr>
          <w:rFonts w:ascii="Times New Roman" w:hAnsi="Times New Roman"/>
          <w:sz w:val="20"/>
        </w:rPr>
      </w:pPr>
      <w:r w:rsidRPr="002510A0">
        <w:rPr>
          <w:rFonts w:ascii="Times New Roman" w:hAnsi="Times New Roman"/>
          <w:sz w:val="20"/>
        </w:rPr>
        <w:t>Login controlado através de usuário e senha.</w:t>
      </w:r>
    </w:p>
    <w:p w:rsidR="00CE552F" w:rsidRPr="002510A0" w:rsidRDefault="00CE552F" w:rsidP="00CE552F">
      <w:pPr>
        <w:pStyle w:val="Marcador"/>
        <w:numPr>
          <w:ilvl w:val="0"/>
          <w:numId w:val="10"/>
        </w:numPr>
        <w:spacing w:after="120" w:line="240" w:lineRule="auto"/>
        <w:ind w:left="284" w:firstLine="0"/>
        <w:rPr>
          <w:rFonts w:ascii="Times New Roman" w:hAnsi="Times New Roman"/>
          <w:sz w:val="20"/>
        </w:rPr>
      </w:pPr>
      <w:r w:rsidRPr="002510A0">
        <w:rPr>
          <w:rFonts w:ascii="Times New Roman" w:hAnsi="Times New Roman"/>
          <w:sz w:val="20"/>
        </w:rPr>
        <w:t>Registro de todas as instruções SQL executadas, bem como operações de backup e restore.</w:t>
      </w:r>
    </w:p>
    <w:p w:rsidR="00CE552F" w:rsidRPr="002510A0" w:rsidRDefault="00CE552F" w:rsidP="00CE552F">
      <w:pPr>
        <w:spacing w:after="120" w:line="240" w:lineRule="auto"/>
        <w:jc w:val="both"/>
        <w:rPr>
          <w:rFonts w:ascii="Times New Roman" w:hAnsi="Times New Roman"/>
          <w:sz w:val="20"/>
          <w:szCs w:val="20"/>
        </w:rPr>
      </w:pPr>
      <w:r w:rsidRPr="002510A0">
        <w:rPr>
          <w:rFonts w:ascii="Times New Roman" w:hAnsi="Times New Roman"/>
          <w:sz w:val="20"/>
          <w:szCs w:val="20"/>
        </w:rPr>
        <w:t>5.1.35. Permitir o uso da assinatura e-CPF nos seguintes procedimentos:</w:t>
      </w:r>
    </w:p>
    <w:p w:rsidR="00CE552F" w:rsidRPr="002510A0" w:rsidRDefault="00CE552F" w:rsidP="00CE552F">
      <w:pPr>
        <w:pStyle w:val="Marcador"/>
        <w:numPr>
          <w:ilvl w:val="0"/>
          <w:numId w:val="11"/>
        </w:numPr>
        <w:spacing w:after="120" w:line="240" w:lineRule="auto"/>
        <w:rPr>
          <w:rFonts w:ascii="Times New Roman" w:hAnsi="Times New Roman"/>
          <w:sz w:val="20"/>
        </w:rPr>
      </w:pPr>
      <w:r w:rsidRPr="002510A0">
        <w:rPr>
          <w:rFonts w:ascii="Times New Roman" w:hAnsi="Times New Roman"/>
          <w:sz w:val="20"/>
        </w:rPr>
        <w:t>Recebimento/Envio de Processos por meio digital.</w:t>
      </w:r>
    </w:p>
    <w:p w:rsidR="00CE552F" w:rsidRPr="002510A0" w:rsidRDefault="00CE552F" w:rsidP="00CE552F">
      <w:pPr>
        <w:pStyle w:val="Marcador"/>
        <w:numPr>
          <w:ilvl w:val="0"/>
          <w:numId w:val="11"/>
        </w:numPr>
        <w:spacing w:after="120" w:line="240" w:lineRule="auto"/>
        <w:ind w:left="284" w:firstLine="0"/>
        <w:rPr>
          <w:rFonts w:ascii="Times New Roman" w:hAnsi="Times New Roman"/>
          <w:sz w:val="20"/>
        </w:rPr>
      </w:pPr>
      <w:r w:rsidRPr="002510A0">
        <w:rPr>
          <w:rFonts w:ascii="Times New Roman" w:hAnsi="Times New Roman"/>
          <w:sz w:val="20"/>
        </w:rPr>
        <w:t>Escrituração Fiscal (Declaração de Serviços prestados e tomados).</w:t>
      </w:r>
    </w:p>
    <w:p w:rsidR="00CE552F" w:rsidRPr="002510A0" w:rsidRDefault="00CE552F" w:rsidP="00CE552F">
      <w:pPr>
        <w:pStyle w:val="Marcador"/>
        <w:numPr>
          <w:ilvl w:val="0"/>
          <w:numId w:val="11"/>
        </w:numPr>
        <w:spacing w:after="120" w:line="240" w:lineRule="auto"/>
        <w:ind w:left="284" w:firstLine="0"/>
        <w:rPr>
          <w:rFonts w:ascii="Times New Roman" w:hAnsi="Times New Roman"/>
          <w:sz w:val="20"/>
        </w:rPr>
      </w:pPr>
      <w:r w:rsidRPr="002510A0">
        <w:rPr>
          <w:rFonts w:ascii="Times New Roman" w:hAnsi="Times New Roman"/>
          <w:sz w:val="20"/>
        </w:rPr>
        <w:t>Emissão de empenhos.</w:t>
      </w:r>
    </w:p>
    <w:p w:rsidR="00CE552F" w:rsidRPr="002510A0" w:rsidRDefault="00CE552F" w:rsidP="00CE552F">
      <w:pPr>
        <w:spacing w:after="120" w:line="240" w:lineRule="auto"/>
        <w:jc w:val="both"/>
        <w:rPr>
          <w:rFonts w:ascii="Times New Roman" w:hAnsi="Times New Roman"/>
          <w:sz w:val="20"/>
          <w:szCs w:val="20"/>
        </w:rPr>
      </w:pPr>
      <w:r w:rsidRPr="002510A0">
        <w:rPr>
          <w:rFonts w:ascii="Times New Roman" w:hAnsi="Times New Roman"/>
          <w:sz w:val="20"/>
          <w:szCs w:val="20"/>
        </w:rPr>
        <w:t>5.1.36. O sistema deve contar com recursos de integração exclusivamente através de web-services com o protocolo SOAP. Ex. Cadastro de Pessoas, Cadastro de Produtos, etc.</w:t>
      </w:r>
    </w:p>
    <w:p w:rsidR="00CE552F" w:rsidRPr="002510A0" w:rsidRDefault="00CE552F" w:rsidP="00CE552F">
      <w:pPr>
        <w:spacing w:after="120" w:line="240" w:lineRule="auto"/>
        <w:jc w:val="both"/>
        <w:rPr>
          <w:rFonts w:ascii="Times New Roman" w:hAnsi="Times New Roman"/>
          <w:sz w:val="20"/>
          <w:szCs w:val="20"/>
        </w:rPr>
      </w:pPr>
      <w:r w:rsidRPr="002510A0">
        <w:rPr>
          <w:rFonts w:ascii="Times New Roman" w:hAnsi="Times New Roman"/>
          <w:sz w:val="20"/>
          <w:szCs w:val="20"/>
        </w:rPr>
        <w:t>5.1.37. Permitir que sejam configurados usuários de acesso através do CNPJ/CPF do cadastro único e senha, liberando ou restringindo conforme necessidade.</w:t>
      </w:r>
    </w:p>
    <w:p w:rsidR="00CE552F" w:rsidRPr="002510A0" w:rsidRDefault="00CE552F" w:rsidP="00CE552F">
      <w:pPr>
        <w:spacing w:after="120" w:line="240" w:lineRule="auto"/>
        <w:jc w:val="both"/>
        <w:rPr>
          <w:rFonts w:ascii="Times New Roman" w:hAnsi="Times New Roman"/>
          <w:sz w:val="20"/>
          <w:szCs w:val="20"/>
        </w:rPr>
      </w:pPr>
      <w:r w:rsidRPr="002510A0">
        <w:rPr>
          <w:rFonts w:ascii="Times New Roman" w:hAnsi="Times New Roman"/>
          <w:sz w:val="20"/>
          <w:szCs w:val="20"/>
        </w:rPr>
        <w:t>5.1.38. O sistema deve possuir controle de emissão de relatórios onde:</w:t>
      </w:r>
    </w:p>
    <w:p w:rsidR="00CE552F" w:rsidRPr="002510A0" w:rsidRDefault="00CE552F" w:rsidP="00CE552F">
      <w:pPr>
        <w:pStyle w:val="Marcador"/>
        <w:numPr>
          <w:ilvl w:val="0"/>
          <w:numId w:val="12"/>
        </w:numPr>
        <w:spacing w:after="120" w:line="240" w:lineRule="auto"/>
        <w:rPr>
          <w:rFonts w:ascii="Times New Roman" w:hAnsi="Times New Roman"/>
          <w:sz w:val="20"/>
        </w:rPr>
      </w:pPr>
      <w:r w:rsidRPr="002510A0">
        <w:rPr>
          <w:rFonts w:ascii="Times New Roman" w:hAnsi="Times New Roman"/>
          <w:sz w:val="20"/>
        </w:rPr>
        <w:t>Podem-se emitir vários relatórios ao mesmo tempo.</w:t>
      </w:r>
    </w:p>
    <w:p w:rsidR="00CE552F" w:rsidRPr="002510A0" w:rsidRDefault="00CE552F" w:rsidP="00CE552F">
      <w:pPr>
        <w:pStyle w:val="Marcador"/>
        <w:numPr>
          <w:ilvl w:val="0"/>
          <w:numId w:val="12"/>
        </w:numPr>
        <w:spacing w:after="120" w:line="240" w:lineRule="auto"/>
        <w:ind w:left="284" w:firstLine="0"/>
        <w:rPr>
          <w:rFonts w:ascii="Times New Roman" w:hAnsi="Times New Roman"/>
          <w:sz w:val="20"/>
        </w:rPr>
      </w:pPr>
      <w:r w:rsidRPr="002510A0">
        <w:rPr>
          <w:rFonts w:ascii="Times New Roman" w:hAnsi="Times New Roman"/>
          <w:sz w:val="20"/>
        </w:rPr>
        <w:t>Um relatório em emissão para o usuário não pode ser colocado em execução novamente até que o primeiro finalize.</w:t>
      </w:r>
    </w:p>
    <w:p w:rsidR="00CE552F" w:rsidRPr="002510A0" w:rsidRDefault="00CE552F" w:rsidP="00CE552F">
      <w:pPr>
        <w:pStyle w:val="Marcador"/>
        <w:numPr>
          <w:ilvl w:val="0"/>
          <w:numId w:val="12"/>
        </w:numPr>
        <w:spacing w:after="120" w:line="240" w:lineRule="auto"/>
        <w:ind w:left="284" w:firstLine="0"/>
        <w:rPr>
          <w:rFonts w:ascii="Times New Roman" w:hAnsi="Times New Roman"/>
          <w:sz w:val="20"/>
        </w:rPr>
      </w:pPr>
      <w:r w:rsidRPr="002510A0">
        <w:rPr>
          <w:rFonts w:ascii="Times New Roman" w:hAnsi="Times New Roman"/>
          <w:sz w:val="20"/>
        </w:rPr>
        <w:t>Conter recurso que liste os relatórios em emissão e notifique o usuário quando relatórios estiverem concluídos.</w:t>
      </w:r>
    </w:p>
    <w:p w:rsidR="00CE552F" w:rsidRPr="002510A0" w:rsidRDefault="00CE552F" w:rsidP="00CE552F">
      <w:pPr>
        <w:pStyle w:val="Marcador"/>
        <w:numPr>
          <w:ilvl w:val="0"/>
          <w:numId w:val="12"/>
        </w:numPr>
        <w:spacing w:after="120" w:line="240" w:lineRule="auto"/>
        <w:ind w:left="284" w:firstLine="0"/>
        <w:rPr>
          <w:rFonts w:ascii="Times New Roman" w:hAnsi="Times New Roman"/>
          <w:sz w:val="20"/>
        </w:rPr>
      </w:pPr>
      <w:r w:rsidRPr="002510A0">
        <w:rPr>
          <w:rFonts w:ascii="Times New Roman" w:hAnsi="Times New Roman"/>
          <w:sz w:val="20"/>
        </w:rPr>
        <w:t>Possuir opção que possibilite ao final da emissão enviar o relatório por e-mail para um ou vários destinatários buscados através do cadastro de pessoas.</w:t>
      </w:r>
    </w:p>
    <w:p w:rsidR="00CE552F" w:rsidRPr="002510A0" w:rsidRDefault="00CE552F" w:rsidP="00CE552F">
      <w:pPr>
        <w:pStyle w:val="Marcador"/>
        <w:numPr>
          <w:ilvl w:val="0"/>
          <w:numId w:val="12"/>
        </w:numPr>
        <w:spacing w:after="120" w:line="240" w:lineRule="auto"/>
        <w:ind w:left="284" w:firstLine="0"/>
        <w:rPr>
          <w:rFonts w:ascii="Times New Roman" w:hAnsi="Times New Roman"/>
          <w:sz w:val="20"/>
        </w:rPr>
      </w:pPr>
      <w:r w:rsidRPr="002510A0">
        <w:rPr>
          <w:rFonts w:ascii="Times New Roman" w:hAnsi="Times New Roman"/>
          <w:sz w:val="20"/>
        </w:rPr>
        <w:t>Possuir opção para emitir e assinar digitalmente qualquer relatório impresso.</w:t>
      </w:r>
    </w:p>
    <w:p w:rsidR="00CE552F" w:rsidRPr="002510A0" w:rsidRDefault="00CE552F" w:rsidP="00CE552F">
      <w:pPr>
        <w:spacing w:after="120" w:line="240" w:lineRule="auto"/>
        <w:jc w:val="both"/>
        <w:rPr>
          <w:rFonts w:ascii="Times New Roman" w:hAnsi="Times New Roman"/>
          <w:sz w:val="20"/>
          <w:szCs w:val="20"/>
        </w:rPr>
      </w:pPr>
      <w:r w:rsidRPr="002510A0">
        <w:rPr>
          <w:rFonts w:ascii="Times New Roman" w:hAnsi="Times New Roman"/>
          <w:sz w:val="20"/>
          <w:szCs w:val="20"/>
        </w:rPr>
        <w:lastRenderedPageBreak/>
        <w:t>5.1.39. Os relatórios gerados pelo sistema, devem permitir a exportação para os seguintes formatos: PDF, HTML, DOC, DOCX, XLS, XLSX, ODT, ODS, TXT, CSV e XML.</w:t>
      </w:r>
    </w:p>
    <w:p w:rsidR="00CE552F" w:rsidRPr="002510A0" w:rsidRDefault="00CE552F" w:rsidP="00CE552F">
      <w:pPr>
        <w:spacing w:after="120" w:line="240" w:lineRule="auto"/>
        <w:jc w:val="both"/>
        <w:rPr>
          <w:rFonts w:ascii="Times New Roman" w:hAnsi="Times New Roman"/>
          <w:sz w:val="20"/>
          <w:szCs w:val="20"/>
        </w:rPr>
      </w:pPr>
      <w:r w:rsidRPr="002510A0">
        <w:rPr>
          <w:rFonts w:ascii="Times New Roman" w:hAnsi="Times New Roman"/>
          <w:sz w:val="20"/>
          <w:szCs w:val="20"/>
        </w:rPr>
        <w:t>5.1.40. Qualquer relatório que seja emitido pelo sistema, deve manter uma cópia do mesmo, armazenada no banco de dados, identificando cada emissão por um código único que é impresso junto com o relatório em todas as páginas. Pode-se visualizar junto informações como: filtros utilizados para impressão, usuário que emitiu, data e hora de emissão.</w:t>
      </w:r>
    </w:p>
    <w:p w:rsidR="00CE552F" w:rsidRPr="002510A0" w:rsidRDefault="00CE552F" w:rsidP="00CE552F">
      <w:pPr>
        <w:spacing w:after="120" w:line="240" w:lineRule="auto"/>
        <w:jc w:val="both"/>
        <w:rPr>
          <w:rFonts w:ascii="Times New Roman" w:hAnsi="Times New Roman"/>
          <w:sz w:val="20"/>
          <w:szCs w:val="20"/>
        </w:rPr>
      </w:pPr>
      <w:r w:rsidRPr="002510A0">
        <w:rPr>
          <w:rFonts w:ascii="Times New Roman" w:hAnsi="Times New Roman"/>
          <w:sz w:val="20"/>
          <w:szCs w:val="20"/>
        </w:rPr>
        <w:t>5.1.41. O sistema deve permitir através de um serviço no portal de serviços, que o relatório emitido seja consultado e verificado, desta forma pode-se validar autenticidade de qualquer relatório emitido pela aplicação.</w:t>
      </w:r>
    </w:p>
    <w:p w:rsidR="00CE552F" w:rsidRPr="002510A0" w:rsidRDefault="00CE552F" w:rsidP="00CE552F">
      <w:pPr>
        <w:spacing w:after="120" w:line="240" w:lineRule="auto"/>
        <w:jc w:val="both"/>
        <w:rPr>
          <w:rFonts w:ascii="Times New Roman" w:hAnsi="Times New Roman"/>
          <w:sz w:val="20"/>
          <w:szCs w:val="20"/>
        </w:rPr>
      </w:pPr>
      <w:r w:rsidRPr="002510A0">
        <w:rPr>
          <w:rFonts w:ascii="Times New Roman" w:hAnsi="Times New Roman"/>
          <w:sz w:val="20"/>
          <w:szCs w:val="20"/>
        </w:rPr>
        <w:t>5.1.42. O sistema deve permitir o cadastro de “Formatos de Relatórios” sendo configurável:</w:t>
      </w:r>
    </w:p>
    <w:p w:rsidR="00CE552F" w:rsidRPr="002510A0" w:rsidRDefault="00CE552F" w:rsidP="00CE552F">
      <w:pPr>
        <w:pStyle w:val="Marcador"/>
        <w:numPr>
          <w:ilvl w:val="0"/>
          <w:numId w:val="13"/>
        </w:numPr>
        <w:spacing w:after="120" w:line="240" w:lineRule="auto"/>
        <w:rPr>
          <w:rFonts w:ascii="Times New Roman" w:hAnsi="Times New Roman"/>
          <w:sz w:val="20"/>
        </w:rPr>
      </w:pPr>
      <w:r w:rsidRPr="002510A0">
        <w:rPr>
          <w:rFonts w:ascii="Times New Roman" w:hAnsi="Times New Roman"/>
          <w:sz w:val="20"/>
        </w:rPr>
        <w:t>Tamanho de página.</w:t>
      </w:r>
    </w:p>
    <w:p w:rsidR="00CE552F" w:rsidRPr="002510A0" w:rsidRDefault="00CE552F" w:rsidP="00CE552F">
      <w:pPr>
        <w:pStyle w:val="Marcador"/>
        <w:numPr>
          <w:ilvl w:val="0"/>
          <w:numId w:val="13"/>
        </w:numPr>
        <w:spacing w:after="120" w:line="240" w:lineRule="auto"/>
        <w:ind w:left="284" w:firstLine="0"/>
        <w:rPr>
          <w:rFonts w:ascii="Times New Roman" w:hAnsi="Times New Roman"/>
          <w:sz w:val="20"/>
        </w:rPr>
      </w:pPr>
      <w:r w:rsidRPr="002510A0">
        <w:rPr>
          <w:rFonts w:ascii="Times New Roman" w:hAnsi="Times New Roman"/>
          <w:sz w:val="20"/>
        </w:rPr>
        <w:t>Margens do Documento</w:t>
      </w:r>
    </w:p>
    <w:p w:rsidR="00CE552F" w:rsidRPr="002510A0" w:rsidRDefault="00CE552F" w:rsidP="00CE552F">
      <w:pPr>
        <w:pStyle w:val="Marcador"/>
        <w:numPr>
          <w:ilvl w:val="0"/>
          <w:numId w:val="13"/>
        </w:numPr>
        <w:spacing w:after="120" w:line="240" w:lineRule="auto"/>
        <w:ind w:left="284" w:firstLine="0"/>
        <w:rPr>
          <w:rFonts w:ascii="Times New Roman" w:hAnsi="Times New Roman"/>
          <w:sz w:val="20"/>
        </w:rPr>
      </w:pPr>
      <w:r w:rsidRPr="002510A0">
        <w:rPr>
          <w:rFonts w:ascii="Times New Roman" w:hAnsi="Times New Roman"/>
          <w:sz w:val="20"/>
        </w:rPr>
        <w:t>Cabeçalhos e Rodapé, contendo: Brasão, número da página, filtros utilizados, nome da entidade.</w:t>
      </w:r>
    </w:p>
    <w:p w:rsidR="00CE552F" w:rsidRPr="002510A0" w:rsidRDefault="00CE552F" w:rsidP="00CE552F">
      <w:pPr>
        <w:pStyle w:val="Marcador"/>
        <w:numPr>
          <w:ilvl w:val="0"/>
          <w:numId w:val="13"/>
        </w:numPr>
        <w:spacing w:after="120" w:line="240" w:lineRule="auto"/>
        <w:ind w:left="284" w:firstLine="0"/>
        <w:rPr>
          <w:rFonts w:ascii="Times New Roman" w:hAnsi="Times New Roman"/>
          <w:sz w:val="20"/>
        </w:rPr>
      </w:pPr>
      <w:r w:rsidRPr="002510A0">
        <w:rPr>
          <w:rFonts w:ascii="Times New Roman" w:hAnsi="Times New Roman"/>
          <w:sz w:val="20"/>
        </w:rPr>
        <w:t>Configurar marca d´agua através do upload de imagem.</w:t>
      </w:r>
    </w:p>
    <w:p w:rsidR="00CE552F" w:rsidRPr="002510A0" w:rsidRDefault="00CE552F" w:rsidP="00CE552F">
      <w:pPr>
        <w:spacing w:after="120" w:line="240" w:lineRule="auto"/>
        <w:jc w:val="both"/>
        <w:rPr>
          <w:rFonts w:ascii="Times New Roman" w:hAnsi="Times New Roman"/>
          <w:sz w:val="20"/>
          <w:szCs w:val="20"/>
        </w:rPr>
      </w:pPr>
      <w:r w:rsidRPr="002510A0">
        <w:rPr>
          <w:rFonts w:ascii="Times New Roman" w:hAnsi="Times New Roman"/>
          <w:sz w:val="20"/>
          <w:szCs w:val="20"/>
        </w:rPr>
        <w:t xml:space="preserve">5.1.43. Permitir que novos layouts sejam criados/alterados para os relatórios disponíveis no sistema. </w:t>
      </w:r>
    </w:p>
    <w:p w:rsidR="00CE552F" w:rsidRPr="002510A0" w:rsidRDefault="00CE552F" w:rsidP="00CE552F">
      <w:pPr>
        <w:spacing w:after="120" w:line="240" w:lineRule="auto"/>
        <w:jc w:val="both"/>
        <w:rPr>
          <w:rFonts w:ascii="Times New Roman" w:hAnsi="Times New Roman"/>
          <w:sz w:val="20"/>
          <w:szCs w:val="20"/>
        </w:rPr>
      </w:pPr>
      <w:r w:rsidRPr="002510A0">
        <w:rPr>
          <w:rFonts w:ascii="Times New Roman" w:hAnsi="Times New Roman"/>
          <w:sz w:val="20"/>
          <w:szCs w:val="20"/>
        </w:rPr>
        <w:t xml:space="preserve">5.1.44. A solução deve possuir gerador de relatórios completo que permite a edição de relatórios atuais ou adição de novos relatórios de forma avançada, formatação de campos, adição de imagens ao corpo do relatório, configuração de agrupamentos, etc. </w:t>
      </w:r>
    </w:p>
    <w:p w:rsidR="00CE552F" w:rsidRPr="002510A0" w:rsidRDefault="00CE552F" w:rsidP="00CE552F">
      <w:pPr>
        <w:spacing w:after="120" w:line="240" w:lineRule="auto"/>
        <w:jc w:val="both"/>
        <w:rPr>
          <w:rFonts w:ascii="Times New Roman" w:hAnsi="Times New Roman"/>
          <w:sz w:val="20"/>
          <w:szCs w:val="20"/>
        </w:rPr>
      </w:pPr>
      <w:r w:rsidRPr="002510A0">
        <w:rPr>
          <w:rFonts w:ascii="Times New Roman" w:hAnsi="Times New Roman"/>
          <w:sz w:val="20"/>
          <w:szCs w:val="20"/>
        </w:rPr>
        <w:t>5.1.45. Deve conter recurso de workflow.</w:t>
      </w:r>
    </w:p>
    <w:p w:rsidR="00CE552F" w:rsidRPr="002510A0" w:rsidRDefault="00CE552F" w:rsidP="00CE552F">
      <w:pPr>
        <w:spacing w:after="120" w:line="240" w:lineRule="auto"/>
        <w:jc w:val="both"/>
        <w:rPr>
          <w:rFonts w:ascii="Times New Roman" w:hAnsi="Times New Roman"/>
          <w:sz w:val="20"/>
          <w:szCs w:val="20"/>
        </w:rPr>
      </w:pPr>
      <w:r w:rsidRPr="002510A0">
        <w:rPr>
          <w:rFonts w:ascii="Times New Roman" w:hAnsi="Times New Roman"/>
          <w:sz w:val="20"/>
          <w:szCs w:val="20"/>
        </w:rPr>
        <w:t>5.1.46. Possuir recurso de desenho, configuração e execução de workflow como parte do sistema de gestão, com a possibilidade de documentação, execução automática de funções e carregamento de formulário/telas integrantes da solução através de um gerenciador único, no mesmo SGBD, sem necessidade de acesso ou integração com outro sistema.</w:t>
      </w:r>
    </w:p>
    <w:p w:rsidR="00CE552F" w:rsidRPr="002510A0" w:rsidRDefault="00CE552F" w:rsidP="00CE552F">
      <w:pPr>
        <w:spacing w:after="120" w:line="240" w:lineRule="auto"/>
        <w:jc w:val="both"/>
        <w:rPr>
          <w:rFonts w:ascii="Times New Roman" w:hAnsi="Times New Roman"/>
          <w:kern w:val="1"/>
          <w:sz w:val="20"/>
          <w:szCs w:val="20"/>
        </w:rPr>
      </w:pPr>
    </w:p>
    <w:p w:rsidR="00CE552F" w:rsidRPr="002510A0" w:rsidRDefault="00CE552F" w:rsidP="00CE552F">
      <w:pPr>
        <w:pStyle w:val="Recuodecorpodetexto31"/>
        <w:pBdr>
          <w:top w:val="single" w:sz="4" w:space="1" w:color="000000"/>
          <w:left w:val="single" w:sz="4" w:space="4" w:color="000000"/>
          <w:bottom w:val="single" w:sz="4" w:space="1" w:color="000000"/>
          <w:right w:val="single" w:sz="4" w:space="4" w:color="000000"/>
        </w:pBdr>
        <w:shd w:val="clear" w:color="auto" w:fill="D9D9D9"/>
        <w:tabs>
          <w:tab w:val="left" w:pos="426"/>
          <w:tab w:val="left" w:pos="720"/>
        </w:tabs>
        <w:spacing w:after="120"/>
        <w:ind w:firstLine="0"/>
        <w:rPr>
          <w:rFonts w:ascii="Times New Roman" w:hAnsi="Times New Roman" w:cs="Times New Roman"/>
          <w:b/>
          <w:color w:val="auto"/>
        </w:rPr>
      </w:pPr>
      <w:r w:rsidRPr="002510A0">
        <w:rPr>
          <w:rFonts w:ascii="Times New Roman" w:hAnsi="Times New Roman" w:cs="Times New Roman"/>
          <w:b/>
          <w:color w:val="auto"/>
        </w:rPr>
        <w:t>6. DA AVALIAÇÃO DE CONFORMIDADE DOS MÓDULOS</w:t>
      </w:r>
    </w:p>
    <w:p w:rsidR="00CE552F" w:rsidRPr="002510A0" w:rsidRDefault="00CE552F" w:rsidP="00CE552F">
      <w:pPr>
        <w:spacing w:after="120" w:line="240" w:lineRule="auto"/>
        <w:jc w:val="both"/>
        <w:rPr>
          <w:rFonts w:ascii="Times New Roman" w:hAnsi="Times New Roman"/>
          <w:sz w:val="20"/>
          <w:szCs w:val="20"/>
        </w:rPr>
      </w:pPr>
      <w:r w:rsidRPr="002510A0">
        <w:rPr>
          <w:rFonts w:ascii="Times New Roman" w:hAnsi="Times New Roman"/>
          <w:sz w:val="20"/>
          <w:szCs w:val="20"/>
        </w:rPr>
        <w:t>6.1 Para resguardo do excepcional interesse público, evitando os transtornos e prejuízos causados por uma aquisição que não atenda as necessidade da Administração Pública, logo após a fase de análise documental da sessão de pregão, antes de declarado o vencedor e homologado o certame, deverá ser realizada sessão (ou quantas forem necessárias) visando avaliar o sistema ofertado pela proponente e se este atende aos requisitos dos módulos para atender as necessidades da Contratante.</w:t>
      </w:r>
    </w:p>
    <w:p w:rsidR="00CE552F" w:rsidRPr="002510A0" w:rsidRDefault="00CE552F" w:rsidP="00CE552F">
      <w:pPr>
        <w:spacing w:after="120" w:line="240" w:lineRule="auto"/>
        <w:jc w:val="both"/>
        <w:rPr>
          <w:rFonts w:ascii="Times New Roman" w:hAnsi="Times New Roman"/>
          <w:sz w:val="20"/>
          <w:szCs w:val="20"/>
        </w:rPr>
      </w:pPr>
      <w:r w:rsidRPr="002510A0">
        <w:rPr>
          <w:rFonts w:ascii="Times New Roman" w:hAnsi="Times New Roman"/>
          <w:sz w:val="20"/>
          <w:szCs w:val="20"/>
        </w:rPr>
        <w:t>6.2 A avaliação deverá ser realizada por uma Equipe Técnica composta pelos integrantes das áreas que serão atendidas pelo novo sistema ou terceiros com comprovado conhecimento técnico.</w:t>
      </w:r>
    </w:p>
    <w:p w:rsidR="00CE552F" w:rsidRPr="002510A0" w:rsidRDefault="00CE552F" w:rsidP="00CE552F">
      <w:pPr>
        <w:spacing w:after="120" w:line="240" w:lineRule="auto"/>
        <w:jc w:val="both"/>
        <w:rPr>
          <w:rFonts w:ascii="Times New Roman" w:hAnsi="Times New Roman"/>
          <w:sz w:val="20"/>
          <w:szCs w:val="20"/>
        </w:rPr>
      </w:pPr>
      <w:r w:rsidRPr="002510A0">
        <w:rPr>
          <w:rFonts w:ascii="Times New Roman" w:hAnsi="Times New Roman"/>
          <w:sz w:val="20"/>
          <w:szCs w:val="20"/>
        </w:rPr>
        <w:t xml:space="preserve">6.3 Caso o sistema apresentado não atenda pelo menos </w:t>
      </w:r>
      <w:r w:rsidRPr="002510A0">
        <w:rPr>
          <w:rFonts w:ascii="Times New Roman" w:hAnsi="Times New Roman"/>
          <w:b/>
          <w:sz w:val="20"/>
          <w:szCs w:val="20"/>
          <w:u w:val="single"/>
        </w:rPr>
        <w:t>90%</w:t>
      </w:r>
      <w:r w:rsidRPr="002510A0">
        <w:rPr>
          <w:rFonts w:ascii="Times New Roman" w:hAnsi="Times New Roman"/>
          <w:sz w:val="20"/>
          <w:szCs w:val="20"/>
        </w:rPr>
        <w:t xml:space="preserve"> dos </w:t>
      </w:r>
      <w:r w:rsidRPr="002510A0">
        <w:rPr>
          <w:rFonts w:ascii="Times New Roman" w:hAnsi="Times New Roman"/>
          <w:b/>
          <w:sz w:val="20"/>
          <w:szCs w:val="20"/>
          <w:u w:val="single"/>
        </w:rPr>
        <w:t>requisitos específicos por Módulo de Programas</w:t>
      </w:r>
      <w:r w:rsidRPr="002510A0">
        <w:rPr>
          <w:rFonts w:ascii="Times New Roman" w:hAnsi="Times New Roman"/>
          <w:sz w:val="20"/>
          <w:szCs w:val="20"/>
        </w:rPr>
        <w:t>, este será desclassificado, sendo chamado o segundo colocado para o mesmo procedimento de avaliação e assim sucessivamente até que um dos classificados atendas as exigências edilícias.</w:t>
      </w:r>
    </w:p>
    <w:p w:rsidR="00CE552F" w:rsidRPr="002510A0" w:rsidRDefault="00CE552F" w:rsidP="00CE552F">
      <w:pPr>
        <w:spacing w:after="120" w:line="240" w:lineRule="auto"/>
        <w:jc w:val="both"/>
        <w:rPr>
          <w:rFonts w:ascii="Times New Roman" w:hAnsi="Times New Roman"/>
          <w:sz w:val="20"/>
          <w:szCs w:val="20"/>
        </w:rPr>
      </w:pPr>
      <w:r w:rsidRPr="002510A0">
        <w:rPr>
          <w:rFonts w:ascii="Times New Roman" w:hAnsi="Times New Roman"/>
          <w:sz w:val="20"/>
          <w:szCs w:val="20"/>
        </w:rPr>
        <w:t xml:space="preserve">6.4 O não atendimento de mais de 10% dos </w:t>
      </w:r>
      <w:r w:rsidRPr="002510A0">
        <w:rPr>
          <w:rFonts w:ascii="Times New Roman" w:hAnsi="Times New Roman"/>
          <w:b/>
          <w:sz w:val="20"/>
          <w:szCs w:val="20"/>
          <w:u w:val="single"/>
        </w:rPr>
        <w:t>requisitos específicos em qualquer um dos Módulos de Programas</w:t>
      </w:r>
      <w:r w:rsidRPr="002510A0">
        <w:rPr>
          <w:rFonts w:ascii="Times New Roman" w:hAnsi="Times New Roman"/>
          <w:sz w:val="20"/>
          <w:szCs w:val="20"/>
        </w:rPr>
        <w:t>, ensejará a desclassificação imediata da proponente.</w:t>
      </w:r>
    </w:p>
    <w:p w:rsidR="00CE552F" w:rsidRPr="002510A0" w:rsidRDefault="00CE552F" w:rsidP="00CE552F">
      <w:pPr>
        <w:spacing w:after="120" w:line="240" w:lineRule="auto"/>
        <w:jc w:val="both"/>
        <w:rPr>
          <w:rFonts w:ascii="Times New Roman" w:hAnsi="Times New Roman"/>
          <w:sz w:val="20"/>
          <w:szCs w:val="20"/>
        </w:rPr>
      </w:pPr>
    </w:p>
    <w:p w:rsidR="00393615" w:rsidRPr="002510A0" w:rsidRDefault="00E70519" w:rsidP="00B948BA">
      <w:pPr>
        <w:pStyle w:val="Recuodecorpodetexto31"/>
        <w:pBdr>
          <w:top w:val="single" w:sz="4" w:space="1" w:color="000000"/>
          <w:left w:val="single" w:sz="4" w:space="4" w:color="000000"/>
          <w:bottom w:val="single" w:sz="4" w:space="1" w:color="000000"/>
          <w:right w:val="single" w:sz="4" w:space="4" w:color="000000"/>
        </w:pBdr>
        <w:shd w:val="clear" w:color="auto" w:fill="D9D9D9"/>
        <w:tabs>
          <w:tab w:val="left" w:pos="426"/>
          <w:tab w:val="left" w:pos="720"/>
        </w:tabs>
        <w:spacing w:after="120"/>
        <w:ind w:firstLine="0"/>
        <w:rPr>
          <w:rFonts w:ascii="Times New Roman" w:hAnsi="Times New Roman" w:cs="Times New Roman"/>
          <w:b/>
          <w:color w:val="auto"/>
        </w:rPr>
      </w:pPr>
      <w:r w:rsidRPr="002510A0">
        <w:rPr>
          <w:rFonts w:ascii="Times New Roman" w:hAnsi="Times New Roman" w:cs="Times New Roman"/>
          <w:b/>
          <w:color w:val="auto"/>
        </w:rPr>
        <w:t>7</w:t>
      </w:r>
      <w:r w:rsidR="00393615" w:rsidRPr="002510A0">
        <w:rPr>
          <w:rFonts w:ascii="Times New Roman" w:hAnsi="Times New Roman" w:cs="Times New Roman"/>
          <w:b/>
          <w:color w:val="auto"/>
        </w:rPr>
        <w:t xml:space="preserve">. </w:t>
      </w:r>
      <w:r w:rsidR="00BA6596" w:rsidRPr="002510A0">
        <w:rPr>
          <w:rFonts w:ascii="Times New Roman" w:hAnsi="Times New Roman" w:cs="Times New Roman"/>
          <w:b/>
          <w:color w:val="auto"/>
        </w:rPr>
        <w:t xml:space="preserve">DAS ESPECIFICAÇÕES TÉCNICAS DOS MÓDULO </w:t>
      </w:r>
      <w:r w:rsidR="00393615" w:rsidRPr="002510A0">
        <w:rPr>
          <w:rFonts w:ascii="Times New Roman" w:hAnsi="Times New Roman" w:cs="Times New Roman"/>
          <w:b/>
          <w:color w:val="auto"/>
        </w:rPr>
        <w:t>DO SISTEMA</w:t>
      </w:r>
    </w:p>
    <w:p w:rsidR="00BA6596" w:rsidRPr="002510A0" w:rsidRDefault="00990ACD" w:rsidP="00B948BA">
      <w:pPr>
        <w:spacing w:after="120" w:line="240" w:lineRule="auto"/>
        <w:ind w:right="33"/>
        <w:jc w:val="both"/>
        <w:rPr>
          <w:rFonts w:ascii="Times New Roman" w:hAnsi="Times New Roman"/>
          <w:sz w:val="20"/>
          <w:szCs w:val="20"/>
        </w:rPr>
      </w:pPr>
      <w:r w:rsidRPr="002510A0">
        <w:rPr>
          <w:rFonts w:ascii="Times New Roman" w:hAnsi="Times New Roman"/>
          <w:sz w:val="20"/>
          <w:szCs w:val="20"/>
        </w:rPr>
        <w:t>7</w:t>
      </w:r>
      <w:r w:rsidR="00393615" w:rsidRPr="002510A0">
        <w:rPr>
          <w:rFonts w:ascii="Times New Roman" w:hAnsi="Times New Roman"/>
          <w:sz w:val="20"/>
          <w:szCs w:val="20"/>
        </w:rPr>
        <w:t xml:space="preserve">.1 O Sistema </w:t>
      </w:r>
      <w:r w:rsidR="00BA6596" w:rsidRPr="002510A0">
        <w:rPr>
          <w:rFonts w:ascii="Times New Roman" w:hAnsi="Times New Roman"/>
          <w:sz w:val="20"/>
          <w:szCs w:val="20"/>
        </w:rPr>
        <w:t>de administração e gestão fornecido</w:t>
      </w:r>
      <w:r w:rsidR="006038C9" w:rsidRPr="002510A0">
        <w:rPr>
          <w:rFonts w:ascii="Times New Roman" w:hAnsi="Times New Roman"/>
          <w:sz w:val="20"/>
          <w:szCs w:val="20"/>
        </w:rPr>
        <w:t>/ofertado</w:t>
      </w:r>
      <w:r w:rsidR="00BA6596" w:rsidRPr="002510A0">
        <w:rPr>
          <w:rFonts w:ascii="Times New Roman" w:hAnsi="Times New Roman"/>
          <w:sz w:val="20"/>
          <w:szCs w:val="20"/>
        </w:rPr>
        <w:t xml:space="preserve">, deverá ser </w:t>
      </w:r>
      <w:r w:rsidR="00393615" w:rsidRPr="002510A0">
        <w:rPr>
          <w:rFonts w:ascii="Times New Roman" w:hAnsi="Times New Roman"/>
          <w:sz w:val="20"/>
          <w:szCs w:val="20"/>
        </w:rPr>
        <w:t xml:space="preserve">subdivido em </w:t>
      </w:r>
      <w:r w:rsidR="00BA6596" w:rsidRPr="002510A0">
        <w:rPr>
          <w:rFonts w:ascii="Times New Roman" w:hAnsi="Times New Roman"/>
          <w:sz w:val="20"/>
          <w:szCs w:val="20"/>
        </w:rPr>
        <w:t xml:space="preserve">Módulos de Programas. Para classificação da proponente, é necessário que o sistema ofertado atenda a pelo menos 90% (noventa por cento) </w:t>
      </w:r>
      <w:r w:rsidR="006038C9" w:rsidRPr="002510A0">
        <w:rPr>
          <w:rFonts w:ascii="Times New Roman" w:hAnsi="Times New Roman"/>
          <w:sz w:val="20"/>
          <w:szCs w:val="20"/>
        </w:rPr>
        <w:t xml:space="preserve">dos requisitos </w:t>
      </w:r>
      <w:r w:rsidR="006038C9" w:rsidRPr="002510A0">
        <w:rPr>
          <w:rFonts w:ascii="Times New Roman" w:hAnsi="Times New Roman"/>
          <w:b/>
          <w:sz w:val="20"/>
          <w:szCs w:val="20"/>
          <w:u w:val="single"/>
        </w:rPr>
        <w:t>por Módulo de Programas</w:t>
      </w:r>
      <w:r w:rsidR="006038C9" w:rsidRPr="002510A0">
        <w:rPr>
          <w:rFonts w:ascii="Times New Roman" w:hAnsi="Times New Roman"/>
          <w:sz w:val="20"/>
          <w:szCs w:val="20"/>
        </w:rPr>
        <w:t xml:space="preserve">. Ou seja, o não atendimento, de pelo menos 90% dos requisitos </w:t>
      </w:r>
      <w:r w:rsidR="006038C9" w:rsidRPr="002510A0">
        <w:rPr>
          <w:rFonts w:ascii="Times New Roman" w:hAnsi="Times New Roman"/>
          <w:b/>
          <w:sz w:val="20"/>
          <w:szCs w:val="20"/>
          <w:u w:val="single"/>
        </w:rPr>
        <w:t>por módulo</w:t>
      </w:r>
      <w:r w:rsidR="006038C9" w:rsidRPr="002510A0">
        <w:rPr>
          <w:rFonts w:ascii="Times New Roman" w:hAnsi="Times New Roman"/>
          <w:sz w:val="20"/>
          <w:szCs w:val="20"/>
        </w:rPr>
        <w:t xml:space="preserve"> (e não geral), ensejará a desclassificação da proponente. </w:t>
      </w:r>
    </w:p>
    <w:p w:rsidR="00C84C91" w:rsidRPr="002510A0" w:rsidRDefault="00C84C91" w:rsidP="00B948BA">
      <w:pPr>
        <w:spacing w:after="120" w:line="240" w:lineRule="auto"/>
        <w:ind w:right="33"/>
        <w:jc w:val="both"/>
        <w:rPr>
          <w:rFonts w:ascii="Times New Roman" w:hAnsi="Times New Roman"/>
          <w:sz w:val="20"/>
          <w:szCs w:val="20"/>
        </w:rPr>
      </w:pPr>
    </w:p>
    <w:p w:rsidR="00C84C91" w:rsidRPr="002510A0" w:rsidRDefault="00C84C91" w:rsidP="00C33FDE">
      <w:pPr>
        <w:numPr>
          <w:ilvl w:val="1"/>
          <w:numId w:val="17"/>
        </w:numPr>
        <w:spacing w:after="120" w:line="240" w:lineRule="auto"/>
        <w:ind w:left="0" w:right="33" w:firstLine="0"/>
        <w:jc w:val="both"/>
        <w:rPr>
          <w:rFonts w:ascii="Times New Roman" w:hAnsi="Times New Roman"/>
          <w:b/>
          <w:sz w:val="20"/>
          <w:szCs w:val="20"/>
        </w:rPr>
      </w:pPr>
      <w:r w:rsidRPr="002510A0">
        <w:rPr>
          <w:rFonts w:ascii="Times New Roman" w:hAnsi="Times New Roman"/>
          <w:b/>
          <w:sz w:val="20"/>
          <w:szCs w:val="20"/>
        </w:rPr>
        <w:lastRenderedPageBreak/>
        <w:t>MÓDULO DE PLANEJAMENTO E ORÇAMENTO</w:t>
      </w:r>
    </w:p>
    <w:p w:rsidR="00C84C91" w:rsidRPr="002510A0" w:rsidRDefault="00C84C91" w:rsidP="00B948BA">
      <w:pPr>
        <w:pStyle w:val="Captulo"/>
        <w:spacing w:before="0" w:line="240" w:lineRule="auto"/>
        <w:ind w:firstLine="0"/>
        <w:rPr>
          <w:rFonts w:ascii="Times New Roman" w:hAnsi="Times New Roman" w:cs="Times New Roman"/>
          <w:sz w:val="20"/>
          <w:szCs w:val="20"/>
        </w:rPr>
      </w:pPr>
      <w:r w:rsidRPr="002510A0">
        <w:rPr>
          <w:rFonts w:ascii="Times New Roman" w:hAnsi="Times New Roman" w:cs="Times New Roman"/>
          <w:sz w:val="20"/>
          <w:szCs w:val="20"/>
        </w:rPr>
        <w:t>PPA – Plano Plurianual</w:t>
      </w:r>
    </w:p>
    <w:p w:rsidR="00C84C91" w:rsidRPr="002510A0" w:rsidRDefault="00C84C91" w:rsidP="00C33FDE">
      <w:pPr>
        <w:numPr>
          <w:ilvl w:val="0"/>
          <w:numId w:val="25"/>
        </w:numPr>
        <w:spacing w:after="120" w:line="240" w:lineRule="auto"/>
        <w:jc w:val="both"/>
        <w:rPr>
          <w:rFonts w:ascii="Times New Roman" w:hAnsi="Times New Roman"/>
          <w:sz w:val="20"/>
          <w:szCs w:val="20"/>
        </w:rPr>
      </w:pPr>
      <w:r w:rsidRPr="002510A0">
        <w:rPr>
          <w:rFonts w:ascii="Times New Roman" w:hAnsi="Times New Roman"/>
          <w:sz w:val="20"/>
          <w:szCs w:val="20"/>
        </w:rPr>
        <w:t>Registrar as audiências públicas realizadas para elaboração do PPA, LDO e LOA as sugestões da sociedade obtidas nas audiências e a avaliação dessas sugestões.</w:t>
      </w:r>
    </w:p>
    <w:p w:rsidR="00C84C91" w:rsidRPr="002510A0" w:rsidRDefault="00C84C91" w:rsidP="00C33FDE">
      <w:pPr>
        <w:numPr>
          <w:ilvl w:val="0"/>
          <w:numId w:val="25"/>
        </w:numPr>
        <w:spacing w:after="120" w:line="240" w:lineRule="auto"/>
        <w:jc w:val="both"/>
        <w:rPr>
          <w:rFonts w:ascii="Times New Roman" w:hAnsi="Times New Roman"/>
          <w:sz w:val="20"/>
          <w:szCs w:val="20"/>
        </w:rPr>
      </w:pPr>
      <w:r w:rsidRPr="002510A0">
        <w:rPr>
          <w:rFonts w:ascii="Times New Roman" w:hAnsi="Times New Roman"/>
          <w:sz w:val="20"/>
          <w:szCs w:val="20"/>
        </w:rPr>
        <w:t xml:space="preserve">Anexar atas da audiência pública e permitir a baixa dos arquivos anexados. </w:t>
      </w:r>
    </w:p>
    <w:p w:rsidR="00C84C91" w:rsidRPr="002510A0" w:rsidRDefault="00C84C91" w:rsidP="00C33FDE">
      <w:pPr>
        <w:numPr>
          <w:ilvl w:val="0"/>
          <w:numId w:val="25"/>
        </w:numPr>
        <w:spacing w:after="120" w:line="240" w:lineRule="auto"/>
        <w:jc w:val="both"/>
        <w:rPr>
          <w:rFonts w:ascii="Times New Roman" w:hAnsi="Times New Roman"/>
          <w:sz w:val="20"/>
          <w:szCs w:val="20"/>
        </w:rPr>
      </w:pPr>
      <w:r w:rsidRPr="002510A0">
        <w:rPr>
          <w:rFonts w:ascii="Times New Roman" w:hAnsi="Times New Roman"/>
          <w:sz w:val="20"/>
          <w:szCs w:val="20"/>
        </w:rPr>
        <w:t>No cadastro do PPA escolher o grau do plano de contas a ser utilizado para a informação das receitas.</w:t>
      </w:r>
    </w:p>
    <w:p w:rsidR="00C84C91" w:rsidRPr="002510A0" w:rsidRDefault="00C84C91" w:rsidP="00C33FDE">
      <w:pPr>
        <w:numPr>
          <w:ilvl w:val="0"/>
          <w:numId w:val="25"/>
        </w:numPr>
        <w:spacing w:after="120" w:line="240" w:lineRule="auto"/>
        <w:jc w:val="both"/>
        <w:rPr>
          <w:rFonts w:ascii="Times New Roman" w:hAnsi="Times New Roman"/>
          <w:sz w:val="20"/>
          <w:szCs w:val="20"/>
        </w:rPr>
      </w:pPr>
      <w:r w:rsidRPr="002510A0">
        <w:rPr>
          <w:rFonts w:ascii="Times New Roman" w:hAnsi="Times New Roman"/>
          <w:sz w:val="20"/>
          <w:szCs w:val="20"/>
        </w:rPr>
        <w:t>Cadastrar os vínculos para o PPA de acordo com tabela definida pelo Tribunal de Contas.</w:t>
      </w:r>
      <w:r w:rsidRPr="002510A0">
        <w:rPr>
          <w:rFonts w:ascii="Times New Roman" w:hAnsi="Times New Roman"/>
          <w:sz w:val="20"/>
          <w:szCs w:val="20"/>
        </w:rPr>
        <w:tab/>
      </w:r>
    </w:p>
    <w:p w:rsidR="00C84C91" w:rsidRPr="002510A0" w:rsidRDefault="00C84C91" w:rsidP="00C33FDE">
      <w:pPr>
        <w:numPr>
          <w:ilvl w:val="0"/>
          <w:numId w:val="25"/>
        </w:numPr>
        <w:spacing w:after="120" w:line="240" w:lineRule="auto"/>
        <w:jc w:val="both"/>
        <w:rPr>
          <w:rFonts w:ascii="Times New Roman" w:hAnsi="Times New Roman"/>
          <w:sz w:val="20"/>
          <w:szCs w:val="20"/>
        </w:rPr>
      </w:pPr>
      <w:r w:rsidRPr="002510A0">
        <w:rPr>
          <w:rFonts w:ascii="Times New Roman" w:hAnsi="Times New Roman"/>
          <w:sz w:val="20"/>
          <w:szCs w:val="20"/>
        </w:rPr>
        <w:t>Permitir importar vínculos utilizados na LOA a cada novo PPA elaborado.</w:t>
      </w:r>
    </w:p>
    <w:p w:rsidR="00C84C91" w:rsidRPr="002510A0" w:rsidRDefault="00C84C91" w:rsidP="00C33FDE">
      <w:pPr>
        <w:numPr>
          <w:ilvl w:val="0"/>
          <w:numId w:val="25"/>
        </w:numPr>
        <w:spacing w:after="120" w:line="240" w:lineRule="auto"/>
        <w:jc w:val="both"/>
        <w:rPr>
          <w:rFonts w:ascii="Times New Roman" w:hAnsi="Times New Roman"/>
          <w:sz w:val="20"/>
          <w:szCs w:val="20"/>
        </w:rPr>
      </w:pPr>
      <w:r w:rsidRPr="002510A0">
        <w:rPr>
          <w:rFonts w:ascii="Times New Roman" w:hAnsi="Times New Roman"/>
          <w:sz w:val="20"/>
          <w:szCs w:val="20"/>
        </w:rPr>
        <w:t>Cadastrar os programas de governo, com as seguintes informações: origem, objetivo, diretrizes, público alvo, fonte de financiamento e gerente responsável.</w:t>
      </w:r>
    </w:p>
    <w:p w:rsidR="00C84C91" w:rsidRPr="002510A0" w:rsidRDefault="00C84C91" w:rsidP="00C33FDE">
      <w:pPr>
        <w:numPr>
          <w:ilvl w:val="0"/>
          <w:numId w:val="25"/>
        </w:numPr>
        <w:spacing w:after="120" w:line="240" w:lineRule="auto"/>
        <w:jc w:val="both"/>
        <w:rPr>
          <w:rFonts w:ascii="Times New Roman" w:hAnsi="Times New Roman"/>
          <w:sz w:val="20"/>
          <w:szCs w:val="20"/>
        </w:rPr>
      </w:pPr>
      <w:r w:rsidRPr="002510A0">
        <w:rPr>
          <w:rFonts w:ascii="Times New Roman" w:hAnsi="Times New Roman"/>
          <w:sz w:val="20"/>
          <w:szCs w:val="20"/>
        </w:rPr>
        <w:t>Permitir importar as ações e programas da LOA para cada novo PPA elaborado.</w:t>
      </w:r>
    </w:p>
    <w:p w:rsidR="00C84C91" w:rsidRPr="002510A0" w:rsidRDefault="00C84C91" w:rsidP="00C33FDE">
      <w:pPr>
        <w:numPr>
          <w:ilvl w:val="0"/>
          <w:numId w:val="25"/>
        </w:numPr>
        <w:spacing w:after="120" w:line="240" w:lineRule="auto"/>
        <w:jc w:val="both"/>
        <w:rPr>
          <w:rFonts w:ascii="Times New Roman" w:hAnsi="Times New Roman"/>
          <w:sz w:val="20"/>
          <w:szCs w:val="20"/>
        </w:rPr>
      </w:pPr>
      <w:r w:rsidRPr="002510A0">
        <w:rPr>
          <w:rFonts w:ascii="Times New Roman" w:hAnsi="Times New Roman"/>
          <w:sz w:val="20"/>
          <w:szCs w:val="20"/>
        </w:rPr>
        <w:t>Permitir a criação automática de códigos reduzidos para despesa do PPA composto de órgão, unidade, função, sub função, programa e ação com o objetivo de facilitar a execução orçamentária.</w:t>
      </w:r>
    </w:p>
    <w:p w:rsidR="00C84C91" w:rsidRPr="002510A0" w:rsidRDefault="001B69EA" w:rsidP="00C33FDE">
      <w:pPr>
        <w:numPr>
          <w:ilvl w:val="0"/>
          <w:numId w:val="25"/>
        </w:numPr>
        <w:spacing w:after="120" w:line="240" w:lineRule="auto"/>
        <w:jc w:val="both"/>
        <w:rPr>
          <w:rFonts w:ascii="Times New Roman" w:hAnsi="Times New Roman"/>
          <w:sz w:val="20"/>
          <w:szCs w:val="20"/>
        </w:rPr>
      </w:pPr>
      <w:r w:rsidRPr="002510A0">
        <w:rPr>
          <w:rFonts w:ascii="Times New Roman" w:hAnsi="Times New Roman"/>
          <w:sz w:val="20"/>
          <w:szCs w:val="20"/>
        </w:rPr>
        <w:t>Permitir importar</w:t>
      </w:r>
      <w:r w:rsidR="00C84C91" w:rsidRPr="002510A0">
        <w:rPr>
          <w:rFonts w:ascii="Times New Roman" w:hAnsi="Times New Roman"/>
          <w:sz w:val="20"/>
          <w:szCs w:val="20"/>
        </w:rPr>
        <w:t xml:space="preserve"> as receitas e despesas de PPA anterior e da LOA.</w:t>
      </w:r>
    </w:p>
    <w:p w:rsidR="00C84C91" w:rsidRPr="002510A0" w:rsidRDefault="00C84C91" w:rsidP="00C33FDE">
      <w:pPr>
        <w:numPr>
          <w:ilvl w:val="0"/>
          <w:numId w:val="25"/>
        </w:numPr>
        <w:spacing w:after="120" w:line="240" w:lineRule="auto"/>
        <w:jc w:val="both"/>
        <w:rPr>
          <w:rFonts w:ascii="Times New Roman" w:hAnsi="Times New Roman"/>
          <w:sz w:val="20"/>
          <w:szCs w:val="20"/>
        </w:rPr>
      </w:pPr>
      <w:r w:rsidRPr="002510A0">
        <w:rPr>
          <w:rFonts w:ascii="Times New Roman" w:hAnsi="Times New Roman"/>
          <w:sz w:val="20"/>
          <w:szCs w:val="20"/>
        </w:rPr>
        <w:t>Cadastrar a programação da receita, possibilitando a identificação de cada fonte de recurso.</w:t>
      </w:r>
    </w:p>
    <w:p w:rsidR="00C84C91" w:rsidRPr="002510A0" w:rsidRDefault="00C84C91" w:rsidP="00C33FDE">
      <w:pPr>
        <w:numPr>
          <w:ilvl w:val="0"/>
          <w:numId w:val="25"/>
        </w:numPr>
        <w:spacing w:after="120" w:line="240" w:lineRule="auto"/>
        <w:jc w:val="both"/>
        <w:rPr>
          <w:rFonts w:ascii="Times New Roman" w:hAnsi="Times New Roman"/>
          <w:sz w:val="20"/>
          <w:szCs w:val="20"/>
        </w:rPr>
      </w:pPr>
      <w:r w:rsidRPr="002510A0">
        <w:rPr>
          <w:rFonts w:ascii="Times New Roman" w:hAnsi="Times New Roman"/>
          <w:sz w:val="20"/>
          <w:szCs w:val="20"/>
        </w:rPr>
        <w:t>Permitir informar as receitas do PPA por meio de rateio automático para cada conta de receita e suas respectivas fontes de recursos.</w:t>
      </w:r>
    </w:p>
    <w:p w:rsidR="00C84C91" w:rsidRPr="002510A0" w:rsidRDefault="00C84C91" w:rsidP="00C33FDE">
      <w:pPr>
        <w:numPr>
          <w:ilvl w:val="0"/>
          <w:numId w:val="25"/>
        </w:numPr>
        <w:spacing w:after="120" w:line="240" w:lineRule="auto"/>
        <w:jc w:val="both"/>
        <w:rPr>
          <w:rFonts w:ascii="Times New Roman" w:hAnsi="Times New Roman"/>
          <w:sz w:val="20"/>
          <w:szCs w:val="20"/>
        </w:rPr>
      </w:pPr>
      <w:r w:rsidRPr="002510A0">
        <w:rPr>
          <w:rFonts w:ascii="Times New Roman" w:hAnsi="Times New Roman"/>
          <w:sz w:val="20"/>
          <w:szCs w:val="20"/>
        </w:rPr>
        <w:t xml:space="preserve">Efetuar projeção de cálculo para obter a previsão do total a ser arrecadada e do total a ser gasto para cada ano do PPA. </w:t>
      </w:r>
    </w:p>
    <w:p w:rsidR="00C84C91" w:rsidRPr="002510A0" w:rsidRDefault="00C84C91" w:rsidP="00C33FDE">
      <w:pPr>
        <w:numPr>
          <w:ilvl w:val="0"/>
          <w:numId w:val="25"/>
        </w:numPr>
        <w:spacing w:after="120" w:line="240" w:lineRule="auto"/>
        <w:jc w:val="both"/>
        <w:rPr>
          <w:rFonts w:ascii="Times New Roman" w:hAnsi="Times New Roman"/>
          <w:sz w:val="20"/>
          <w:szCs w:val="20"/>
        </w:rPr>
      </w:pPr>
      <w:r w:rsidRPr="002510A0">
        <w:rPr>
          <w:rFonts w:ascii="Times New Roman" w:hAnsi="Times New Roman"/>
          <w:sz w:val="20"/>
          <w:szCs w:val="20"/>
        </w:rPr>
        <w:t>Permitir a inclusão de alterações orçamentárias para a receita do PPA, bem como a consulta de todas as alterações incluídas, e de uma receita específica.</w:t>
      </w:r>
    </w:p>
    <w:p w:rsidR="00C84C91" w:rsidRPr="002510A0" w:rsidRDefault="00C84C91" w:rsidP="00C33FDE">
      <w:pPr>
        <w:numPr>
          <w:ilvl w:val="0"/>
          <w:numId w:val="25"/>
        </w:numPr>
        <w:spacing w:after="120" w:line="240" w:lineRule="auto"/>
        <w:jc w:val="both"/>
        <w:rPr>
          <w:rFonts w:ascii="Times New Roman" w:hAnsi="Times New Roman"/>
          <w:sz w:val="20"/>
          <w:szCs w:val="20"/>
        </w:rPr>
      </w:pPr>
      <w:r w:rsidRPr="002510A0">
        <w:rPr>
          <w:rFonts w:ascii="Times New Roman" w:hAnsi="Times New Roman"/>
          <w:sz w:val="20"/>
          <w:szCs w:val="20"/>
        </w:rPr>
        <w:t>Consultar o orçamento da receita e da Despesa do PPA com valor orçado atualizado até a data selecionada.</w:t>
      </w:r>
    </w:p>
    <w:p w:rsidR="00C84C91" w:rsidRPr="002510A0" w:rsidRDefault="00C84C91" w:rsidP="00C33FDE">
      <w:pPr>
        <w:numPr>
          <w:ilvl w:val="0"/>
          <w:numId w:val="25"/>
        </w:numPr>
        <w:spacing w:after="120" w:line="240" w:lineRule="auto"/>
        <w:jc w:val="both"/>
        <w:rPr>
          <w:rFonts w:ascii="Times New Roman" w:hAnsi="Times New Roman"/>
          <w:sz w:val="20"/>
          <w:szCs w:val="20"/>
        </w:rPr>
      </w:pPr>
      <w:r w:rsidRPr="002510A0">
        <w:rPr>
          <w:rFonts w:ascii="Times New Roman" w:hAnsi="Times New Roman"/>
          <w:sz w:val="20"/>
          <w:szCs w:val="20"/>
        </w:rPr>
        <w:t>Informar as metas físicas e financeiras da despesa do PPA, com a indicação da destinação de recursos, distribuindo as metas para cada exercício do PPA e permitir atualizar essas metas durante a execução orçamentária do PPA.</w:t>
      </w:r>
      <w:r w:rsidRPr="002510A0">
        <w:rPr>
          <w:rFonts w:ascii="Times New Roman" w:hAnsi="Times New Roman"/>
          <w:sz w:val="20"/>
          <w:szCs w:val="20"/>
        </w:rPr>
        <w:tab/>
      </w:r>
    </w:p>
    <w:p w:rsidR="00C84C91" w:rsidRPr="002510A0" w:rsidRDefault="00C84C91" w:rsidP="00C33FDE">
      <w:pPr>
        <w:numPr>
          <w:ilvl w:val="0"/>
          <w:numId w:val="25"/>
        </w:numPr>
        <w:spacing w:after="120" w:line="240" w:lineRule="auto"/>
        <w:jc w:val="both"/>
        <w:rPr>
          <w:rFonts w:ascii="Times New Roman" w:hAnsi="Times New Roman"/>
          <w:sz w:val="20"/>
          <w:szCs w:val="20"/>
        </w:rPr>
      </w:pPr>
      <w:r w:rsidRPr="002510A0">
        <w:rPr>
          <w:rFonts w:ascii="Times New Roman" w:hAnsi="Times New Roman"/>
          <w:sz w:val="20"/>
          <w:szCs w:val="20"/>
        </w:rPr>
        <w:t>Cadastrar a previsão das transferências financeiras, identificando a entidade a que se destina.</w:t>
      </w:r>
      <w:r w:rsidRPr="002510A0">
        <w:rPr>
          <w:rFonts w:ascii="Times New Roman" w:hAnsi="Times New Roman"/>
          <w:sz w:val="20"/>
          <w:szCs w:val="20"/>
        </w:rPr>
        <w:tab/>
      </w:r>
    </w:p>
    <w:p w:rsidR="00C84C91" w:rsidRPr="002510A0" w:rsidRDefault="00C84C91" w:rsidP="00C33FDE">
      <w:pPr>
        <w:numPr>
          <w:ilvl w:val="0"/>
          <w:numId w:val="25"/>
        </w:numPr>
        <w:spacing w:after="120" w:line="240" w:lineRule="auto"/>
        <w:jc w:val="both"/>
        <w:rPr>
          <w:rFonts w:ascii="Times New Roman" w:hAnsi="Times New Roman"/>
          <w:sz w:val="20"/>
          <w:szCs w:val="20"/>
        </w:rPr>
      </w:pPr>
      <w:r w:rsidRPr="002510A0">
        <w:rPr>
          <w:rFonts w:ascii="Times New Roman" w:hAnsi="Times New Roman"/>
          <w:sz w:val="20"/>
          <w:szCs w:val="20"/>
        </w:rPr>
        <w:t>Permitir acompanhar o histórico das alterações orçamentárias por ordem cronológica.</w:t>
      </w:r>
    </w:p>
    <w:p w:rsidR="00C84C91" w:rsidRPr="002510A0" w:rsidRDefault="00C84C91" w:rsidP="00C33FDE">
      <w:pPr>
        <w:numPr>
          <w:ilvl w:val="0"/>
          <w:numId w:val="25"/>
        </w:numPr>
        <w:spacing w:after="120" w:line="240" w:lineRule="auto"/>
        <w:jc w:val="both"/>
        <w:rPr>
          <w:rFonts w:ascii="Times New Roman" w:hAnsi="Times New Roman"/>
          <w:sz w:val="20"/>
          <w:szCs w:val="20"/>
        </w:rPr>
      </w:pPr>
      <w:r w:rsidRPr="002510A0">
        <w:rPr>
          <w:rFonts w:ascii="Times New Roman" w:hAnsi="Times New Roman"/>
          <w:sz w:val="20"/>
          <w:szCs w:val="20"/>
        </w:rPr>
        <w:t>Permitir consolidar duas ou mais entidades nas rotinas de previsão de receita, despesa, transferência financeira e alteração orçamentária.</w:t>
      </w:r>
    </w:p>
    <w:p w:rsidR="00C84C91" w:rsidRPr="002510A0" w:rsidRDefault="00C84C91" w:rsidP="00C33FDE">
      <w:pPr>
        <w:numPr>
          <w:ilvl w:val="0"/>
          <w:numId w:val="25"/>
        </w:numPr>
        <w:spacing w:after="120" w:line="240" w:lineRule="auto"/>
        <w:jc w:val="both"/>
        <w:rPr>
          <w:rFonts w:ascii="Times New Roman" w:hAnsi="Times New Roman"/>
          <w:sz w:val="20"/>
          <w:szCs w:val="20"/>
        </w:rPr>
      </w:pPr>
      <w:r w:rsidRPr="002510A0">
        <w:rPr>
          <w:rFonts w:ascii="Times New Roman" w:hAnsi="Times New Roman"/>
          <w:sz w:val="20"/>
          <w:szCs w:val="20"/>
        </w:rPr>
        <w:t>Confrontar as receitas e despesas do PPA por fonte e destinação de recursos, consolidando uma ou mais entidades e trazendo os valores orçados atualizados até a data selecionada.</w:t>
      </w:r>
    </w:p>
    <w:p w:rsidR="00C84C91" w:rsidRPr="002510A0" w:rsidRDefault="00C84C91" w:rsidP="00C33FDE">
      <w:pPr>
        <w:numPr>
          <w:ilvl w:val="0"/>
          <w:numId w:val="25"/>
        </w:numPr>
        <w:spacing w:after="120" w:line="240" w:lineRule="auto"/>
        <w:jc w:val="both"/>
        <w:rPr>
          <w:rFonts w:ascii="Times New Roman" w:hAnsi="Times New Roman"/>
          <w:sz w:val="20"/>
          <w:szCs w:val="20"/>
        </w:rPr>
      </w:pPr>
      <w:r w:rsidRPr="002510A0">
        <w:rPr>
          <w:rFonts w:ascii="Times New Roman" w:hAnsi="Times New Roman"/>
          <w:sz w:val="20"/>
          <w:szCs w:val="20"/>
        </w:rPr>
        <w:t>Emitir relatórios gerenciais de receitas, despesas por fonte de recursos e das transferências financeiras.</w:t>
      </w:r>
    </w:p>
    <w:p w:rsidR="00C84C91" w:rsidRPr="002510A0" w:rsidRDefault="00C84C91" w:rsidP="00C33FDE">
      <w:pPr>
        <w:numPr>
          <w:ilvl w:val="0"/>
          <w:numId w:val="25"/>
        </w:numPr>
        <w:spacing w:after="120" w:line="240" w:lineRule="auto"/>
        <w:jc w:val="both"/>
        <w:rPr>
          <w:rFonts w:ascii="Times New Roman" w:hAnsi="Times New Roman"/>
          <w:sz w:val="20"/>
          <w:szCs w:val="20"/>
        </w:rPr>
      </w:pPr>
      <w:r w:rsidRPr="002510A0">
        <w:rPr>
          <w:rFonts w:ascii="Times New Roman" w:hAnsi="Times New Roman"/>
          <w:sz w:val="20"/>
          <w:szCs w:val="20"/>
        </w:rPr>
        <w:t>Emitir os relatórios consolidando uma ou mais entidades e trazendo a posição atualizada do orçamento até a data selecionada:</w:t>
      </w:r>
    </w:p>
    <w:p w:rsidR="00C84C91" w:rsidRPr="002510A0" w:rsidRDefault="00C84C91" w:rsidP="00C33FDE">
      <w:pPr>
        <w:pStyle w:val="Marcador"/>
        <w:numPr>
          <w:ilvl w:val="0"/>
          <w:numId w:val="26"/>
        </w:numPr>
        <w:spacing w:after="120" w:line="240" w:lineRule="auto"/>
        <w:rPr>
          <w:rFonts w:ascii="Times New Roman" w:hAnsi="Times New Roman"/>
          <w:sz w:val="20"/>
        </w:rPr>
      </w:pPr>
      <w:r w:rsidRPr="002510A0">
        <w:rPr>
          <w:rFonts w:ascii="Times New Roman" w:hAnsi="Times New Roman"/>
          <w:sz w:val="20"/>
        </w:rPr>
        <w:t>Demonstrativo das Receitas.</w:t>
      </w:r>
    </w:p>
    <w:p w:rsidR="00C84C91" w:rsidRPr="002510A0" w:rsidRDefault="00C84C91" w:rsidP="00C33FDE">
      <w:pPr>
        <w:pStyle w:val="Marcador"/>
        <w:numPr>
          <w:ilvl w:val="0"/>
          <w:numId w:val="26"/>
        </w:numPr>
        <w:spacing w:after="120" w:line="240" w:lineRule="auto"/>
        <w:rPr>
          <w:rFonts w:ascii="Times New Roman" w:hAnsi="Times New Roman"/>
          <w:sz w:val="20"/>
        </w:rPr>
      </w:pPr>
      <w:r w:rsidRPr="002510A0">
        <w:rPr>
          <w:rFonts w:ascii="Times New Roman" w:hAnsi="Times New Roman"/>
          <w:sz w:val="20"/>
        </w:rPr>
        <w:t>Demonstrativo das Despesas.</w:t>
      </w:r>
    </w:p>
    <w:p w:rsidR="00C84C91" w:rsidRPr="002510A0" w:rsidRDefault="00C84C91" w:rsidP="00C33FDE">
      <w:pPr>
        <w:pStyle w:val="Marcador"/>
        <w:numPr>
          <w:ilvl w:val="0"/>
          <w:numId w:val="26"/>
        </w:numPr>
        <w:spacing w:after="120" w:line="240" w:lineRule="auto"/>
        <w:ind w:left="709" w:firstLine="0"/>
        <w:rPr>
          <w:rFonts w:ascii="Times New Roman" w:hAnsi="Times New Roman"/>
          <w:sz w:val="20"/>
        </w:rPr>
      </w:pPr>
      <w:r w:rsidRPr="002510A0">
        <w:rPr>
          <w:rFonts w:ascii="Times New Roman" w:hAnsi="Times New Roman"/>
          <w:sz w:val="20"/>
        </w:rPr>
        <w:t>Meta Financeira por Órgão e Unidade.</w:t>
      </w:r>
    </w:p>
    <w:p w:rsidR="00C84C91" w:rsidRPr="002510A0" w:rsidRDefault="00C84C91" w:rsidP="00C33FDE">
      <w:pPr>
        <w:pStyle w:val="Marcador"/>
        <w:numPr>
          <w:ilvl w:val="0"/>
          <w:numId w:val="26"/>
        </w:numPr>
        <w:spacing w:after="120" w:line="240" w:lineRule="auto"/>
        <w:ind w:left="709" w:firstLine="0"/>
        <w:rPr>
          <w:rFonts w:ascii="Times New Roman" w:hAnsi="Times New Roman"/>
          <w:sz w:val="20"/>
        </w:rPr>
      </w:pPr>
      <w:r w:rsidRPr="002510A0">
        <w:rPr>
          <w:rFonts w:ascii="Times New Roman" w:hAnsi="Times New Roman"/>
          <w:sz w:val="20"/>
        </w:rPr>
        <w:t>Meta Física por Programa e Ação.</w:t>
      </w:r>
    </w:p>
    <w:p w:rsidR="00C84C91" w:rsidRPr="002510A0" w:rsidRDefault="00C84C91" w:rsidP="00C33FDE">
      <w:pPr>
        <w:pStyle w:val="Marcador"/>
        <w:numPr>
          <w:ilvl w:val="0"/>
          <w:numId w:val="26"/>
        </w:numPr>
        <w:spacing w:after="120" w:line="240" w:lineRule="auto"/>
        <w:ind w:left="709" w:firstLine="0"/>
        <w:rPr>
          <w:rFonts w:ascii="Times New Roman" w:hAnsi="Times New Roman"/>
          <w:sz w:val="20"/>
        </w:rPr>
      </w:pPr>
      <w:r w:rsidRPr="002510A0">
        <w:rPr>
          <w:rFonts w:ascii="Times New Roman" w:hAnsi="Times New Roman"/>
          <w:sz w:val="20"/>
        </w:rPr>
        <w:lastRenderedPageBreak/>
        <w:t>Programas.</w:t>
      </w:r>
    </w:p>
    <w:p w:rsidR="00C84C91" w:rsidRPr="002510A0" w:rsidRDefault="00C84C91" w:rsidP="00C33FDE">
      <w:pPr>
        <w:pStyle w:val="Marcador"/>
        <w:numPr>
          <w:ilvl w:val="0"/>
          <w:numId w:val="26"/>
        </w:numPr>
        <w:spacing w:after="120" w:line="240" w:lineRule="auto"/>
        <w:ind w:left="709" w:firstLine="0"/>
        <w:rPr>
          <w:rFonts w:ascii="Times New Roman" w:hAnsi="Times New Roman"/>
          <w:sz w:val="20"/>
        </w:rPr>
      </w:pPr>
      <w:r w:rsidRPr="002510A0">
        <w:rPr>
          <w:rFonts w:ascii="Times New Roman" w:hAnsi="Times New Roman"/>
          <w:sz w:val="20"/>
        </w:rPr>
        <w:t>Programas Detalhados.</w:t>
      </w:r>
    </w:p>
    <w:p w:rsidR="00C84C91" w:rsidRPr="002510A0" w:rsidRDefault="00C84C91" w:rsidP="00C33FDE">
      <w:pPr>
        <w:pStyle w:val="Marcador"/>
        <w:numPr>
          <w:ilvl w:val="0"/>
          <w:numId w:val="26"/>
        </w:numPr>
        <w:spacing w:after="120" w:line="240" w:lineRule="auto"/>
        <w:ind w:left="709" w:firstLine="0"/>
        <w:rPr>
          <w:rFonts w:ascii="Times New Roman" w:hAnsi="Times New Roman"/>
          <w:sz w:val="20"/>
        </w:rPr>
      </w:pPr>
      <w:r w:rsidRPr="002510A0">
        <w:rPr>
          <w:rFonts w:ascii="Times New Roman" w:hAnsi="Times New Roman"/>
          <w:sz w:val="20"/>
        </w:rPr>
        <w:t>Anexo PPA Analítico.</w:t>
      </w:r>
    </w:p>
    <w:p w:rsidR="00C84C91" w:rsidRPr="002510A0" w:rsidRDefault="00C84C91" w:rsidP="00C33FDE">
      <w:pPr>
        <w:pStyle w:val="Marcador"/>
        <w:numPr>
          <w:ilvl w:val="0"/>
          <w:numId w:val="26"/>
        </w:numPr>
        <w:spacing w:after="120" w:line="240" w:lineRule="auto"/>
        <w:ind w:left="709" w:firstLine="0"/>
        <w:rPr>
          <w:rFonts w:ascii="Times New Roman" w:hAnsi="Times New Roman"/>
          <w:sz w:val="20"/>
        </w:rPr>
      </w:pPr>
      <w:r w:rsidRPr="002510A0">
        <w:rPr>
          <w:rFonts w:ascii="Times New Roman" w:hAnsi="Times New Roman"/>
          <w:sz w:val="20"/>
        </w:rPr>
        <w:t>Anexo PPA Sintético.</w:t>
      </w:r>
    </w:p>
    <w:p w:rsidR="00C84C91" w:rsidRPr="002510A0" w:rsidRDefault="00C84C91" w:rsidP="00C33FDE">
      <w:pPr>
        <w:pStyle w:val="Marcador"/>
        <w:numPr>
          <w:ilvl w:val="0"/>
          <w:numId w:val="26"/>
        </w:numPr>
        <w:spacing w:after="120" w:line="240" w:lineRule="auto"/>
        <w:ind w:left="709" w:firstLine="0"/>
        <w:rPr>
          <w:rFonts w:ascii="Times New Roman" w:hAnsi="Times New Roman"/>
          <w:sz w:val="20"/>
        </w:rPr>
      </w:pPr>
      <w:r w:rsidRPr="002510A0">
        <w:rPr>
          <w:rFonts w:ascii="Times New Roman" w:hAnsi="Times New Roman"/>
          <w:sz w:val="20"/>
        </w:rPr>
        <w:t>Detalhamento Órgão/Unidade Físico/Financeiro.</w:t>
      </w:r>
    </w:p>
    <w:p w:rsidR="00C84C91" w:rsidRPr="002510A0" w:rsidRDefault="00C84C91" w:rsidP="00C33FDE">
      <w:pPr>
        <w:pStyle w:val="Marcador"/>
        <w:numPr>
          <w:ilvl w:val="0"/>
          <w:numId w:val="26"/>
        </w:numPr>
        <w:spacing w:after="120" w:line="240" w:lineRule="auto"/>
        <w:ind w:left="709" w:firstLine="0"/>
        <w:rPr>
          <w:rFonts w:ascii="Times New Roman" w:hAnsi="Times New Roman"/>
          <w:sz w:val="20"/>
        </w:rPr>
      </w:pPr>
      <w:r w:rsidRPr="002510A0">
        <w:rPr>
          <w:rFonts w:ascii="Times New Roman" w:hAnsi="Times New Roman"/>
          <w:sz w:val="20"/>
        </w:rPr>
        <w:t>Receita por Ano.</w:t>
      </w:r>
    </w:p>
    <w:p w:rsidR="00C84C91" w:rsidRPr="002510A0" w:rsidRDefault="00C84C91" w:rsidP="00C33FDE">
      <w:pPr>
        <w:pStyle w:val="Marcador"/>
        <w:numPr>
          <w:ilvl w:val="0"/>
          <w:numId w:val="26"/>
        </w:numPr>
        <w:spacing w:after="120" w:line="240" w:lineRule="auto"/>
        <w:ind w:left="709" w:firstLine="0"/>
        <w:rPr>
          <w:rFonts w:ascii="Times New Roman" w:hAnsi="Times New Roman"/>
          <w:sz w:val="20"/>
        </w:rPr>
      </w:pPr>
      <w:r w:rsidRPr="002510A0">
        <w:rPr>
          <w:rFonts w:ascii="Times New Roman" w:hAnsi="Times New Roman"/>
          <w:sz w:val="20"/>
        </w:rPr>
        <w:t>Receita Global.</w:t>
      </w:r>
    </w:p>
    <w:p w:rsidR="00C84C91" w:rsidRPr="002510A0" w:rsidRDefault="00C84C91" w:rsidP="00C33FDE">
      <w:pPr>
        <w:numPr>
          <w:ilvl w:val="0"/>
          <w:numId w:val="25"/>
        </w:numPr>
        <w:spacing w:after="120" w:line="240" w:lineRule="auto"/>
        <w:jc w:val="both"/>
        <w:rPr>
          <w:rFonts w:ascii="Times New Roman" w:hAnsi="Times New Roman"/>
          <w:sz w:val="20"/>
          <w:szCs w:val="20"/>
        </w:rPr>
      </w:pPr>
      <w:r w:rsidRPr="002510A0">
        <w:rPr>
          <w:rFonts w:ascii="Times New Roman" w:hAnsi="Times New Roman"/>
          <w:sz w:val="20"/>
          <w:szCs w:val="20"/>
        </w:rPr>
        <w:t>Emitir relatório de compatibilização entre receitas e despesas do PPA/LDO/LOA com posição atualizada até a data selecionada e relatório de compatibilização das metas de despesas entre PPA/LDO/LOA com posição atualizada até a data selecionada.</w:t>
      </w:r>
    </w:p>
    <w:p w:rsidR="00C84C91" w:rsidRPr="002510A0" w:rsidRDefault="00C84C91" w:rsidP="00C33FDE">
      <w:pPr>
        <w:numPr>
          <w:ilvl w:val="0"/>
          <w:numId w:val="25"/>
        </w:numPr>
        <w:spacing w:after="120" w:line="240" w:lineRule="auto"/>
        <w:jc w:val="both"/>
        <w:rPr>
          <w:rFonts w:ascii="Times New Roman" w:hAnsi="Times New Roman"/>
          <w:sz w:val="20"/>
          <w:szCs w:val="20"/>
        </w:rPr>
      </w:pPr>
      <w:r w:rsidRPr="002510A0">
        <w:rPr>
          <w:rFonts w:ascii="Times New Roman" w:hAnsi="Times New Roman"/>
          <w:sz w:val="20"/>
          <w:szCs w:val="20"/>
        </w:rPr>
        <w:t>Possuir controle de versão para o PPA com controle de todas as consultas e emissão de relatórios por versão.</w:t>
      </w:r>
    </w:p>
    <w:p w:rsidR="00C84C91" w:rsidRPr="002510A0" w:rsidRDefault="00C84C91" w:rsidP="00B948BA">
      <w:pPr>
        <w:pStyle w:val="Captulo"/>
        <w:spacing w:before="0" w:line="240" w:lineRule="auto"/>
        <w:ind w:firstLine="0"/>
        <w:rPr>
          <w:rFonts w:ascii="Times New Roman" w:hAnsi="Times New Roman" w:cs="Times New Roman"/>
          <w:sz w:val="20"/>
          <w:szCs w:val="20"/>
        </w:rPr>
      </w:pPr>
      <w:r w:rsidRPr="002510A0">
        <w:rPr>
          <w:rFonts w:ascii="Times New Roman" w:hAnsi="Times New Roman" w:cs="Times New Roman"/>
          <w:sz w:val="20"/>
          <w:szCs w:val="20"/>
        </w:rPr>
        <w:t>LDO – Lei de Diretrizes Orçamentárias</w:t>
      </w:r>
    </w:p>
    <w:p w:rsidR="00C84C91" w:rsidRPr="002510A0" w:rsidRDefault="00C84C91" w:rsidP="00C33FDE">
      <w:pPr>
        <w:numPr>
          <w:ilvl w:val="0"/>
          <w:numId w:val="25"/>
        </w:numPr>
        <w:spacing w:after="120" w:line="240" w:lineRule="auto"/>
        <w:jc w:val="both"/>
        <w:rPr>
          <w:rFonts w:ascii="Times New Roman" w:hAnsi="Times New Roman"/>
          <w:sz w:val="20"/>
          <w:szCs w:val="20"/>
        </w:rPr>
      </w:pPr>
      <w:r w:rsidRPr="002510A0">
        <w:rPr>
          <w:rFonts w:ascii="Times New Roman" w:hAnsi="Times New Roman"/>
          <w:sz w:val="20"/>
          <w:szCs w:val="20"/>
        </w:rPr>
        <w:t>No cadastro da LDO escolher o grau do plano de contas de receita e despesa a ser utilizado.</w:t>
      </w:r>
    </w:p>
    <w:p w:rsidR="00C84C91" w:rsidRPr="002510A0" w:rsidRDefault="00C84C91" w:rsidP="00C33FDE">
      <w:pPr>
        <w:numPr>
          <w:ilvl w:val="0"/>
          <w:numId w:val="25"/>
        </w:numPr>
        <w:spacing w:after="120" w:line="240" w:lineRule="auto"/>
        <w:jc w:val="both"/>
        <w:rPr>
          <w:rFonts w:ascii="Times New Roman" w:hAnsi="Times New Roman"/>
          <w:sz w:val="20"/>
          <w:szCs w:val="20"/>
        </w:rPr>
      </w:pPr>
      <w:r w:rsidRPr="002510A0">
        <w:rPr>
          <w:rFonts w:ascii="Times New Roman" w:hAnsi="Times New Roman"/>
          <w:sz w:val="20"/>
          <w:szCs w:val="20"/>
        </w:rPr>
        <w:t>Cadastrar os vínculos para a LDO de acordo com tabela definida pelo Tribunal de Contas.</w:t>
      </w:r>
    </w:p>
    <w:p w:rsidR="00C84C91" w:rsidRPr="002510A0" w:rsidRDefault="00C84C91" w:rsidP="00C33FDE">
      <w:pPr>
        <w:numPr>
          <w:ilvl w:val="0"/>
          <w:numId w:val="25"/>
        </w:numPr>
        <w:spacing w:after="120" w:line="240" w:lineRule="auto"/>
        <w:jc w:val="both"/>
        <w:rPr>
          <w:rFonts w:ascii="Times New Roman" w:hAnsi="Times New Roman"/>
          <w:sz w:val="20"/>
          <w:szCs w:val="20"/>
        </w:rPr>
      </w:pPr>
      <w:r w:rsidRPr="002510A0">
        <w:rPr>
          <w:rFonts w:ascii="Times New Roman" w:hAnsi="Times New Roman"/>
          <w:sz w:val="20"/>
          <w:szCs w:val="20"/>
        </w:rPr>
        <w:t>Permitir a inclusão de alterações orçamentárias para a receita da LDO, bem como a consulta de todas as alterações incluídas, e de uma receita específica.</w:t>
      </w:r>
    </w:p>
    <w:p w:rsidR="00C84C91" w:rsidRPr="002510A0" w:rsidRDefault="00C84C91" w:rsidP="00C33FDE">
      <w:pPr>
        <w:numPr>
          <w:ilvl w:val="0"/>
          <w:numId w:val="25"/>
        </w:numPr>
        <w:spacing w:after="120" w:line="240" w:lineRule="auto"/>
        <w:jc w:val="both"/>
        <w:rPr>
          <w:rFonts w:ascii="Times New Roman" w:hAnsi="Times New Roman"/>
          <w:sz w:val="20"/>
          <w:szCs w:val="20"/>
        </w:rPr>
      </w:pPr>
      <w:r w:rsidRPr="002510A0">
        <w:rPr>
          <w:rFonts w:ascii="Times New Roman" w:hAnsi="Times New Roman"/>
          <w:sz w:val="20"/>
          <w:szCs w:val="20"/>
        </w:rPr>
        <w:t>Permitir consultar o orçamento da receita e da despesa da LDO com valor orçado atualizado até a data selecionada.</w:t>
      </w:r>
    </w:p>
    <w:p w:rsidR="00C84C91" w:rsidRPr="002510A0" w:rsidRDefault="00C84C91" w:rsidP="00C33FDE">
      <w:pPr>
        <w:numPr>
          <w:ilvl w:val="0"/>
          <w:numId w:val="25"/>
        </w:numPr>
        <w:spacing w:after="120" w:line="240" w:lineRule="auto"/>
        <w:jc w:val="both"/>
        <w:rPr>
          <w:rFonts w:ascii="Times New Roman" w:hAnsi="Times New Roman"/>
          <w:sz w:val="20"/>
          <w:szCs w:val="20"/>
        </w:rPr>
      </w:pPr>
      <w:r w:rsidRPr="002510A0">
        <w:rPr>
          <w:rFonts w:ascii="Times New Roman" w:hAnsi="Times New Roman"/>
          <w:sz w:val="20"/>
          <w:szCs w:val="20"/>
        </w:rPr>
        <w:t>Não permitir a inclusão de prioridades que não estejam previstas no PPA.</w:t>
      </w:r>
    </w:p>
    <w:p w:rsidR="00C84C91" w:rsidRPr="002510A0" w:rsidRDefault="00C84C91" w:rsidP="00C33FDE">
      <w:pPr>
        <w:numPr>
          <w:ilvl w:val="0"/>
          <w:numId w:val="25"/>
        </w:numPr>
        <w:spacing w:after="120" w:line="240" w:lineRule="auto"/>
        <w:jc w:val="both"/>
        <w:rPr>
          <w:rFonts w:ascii="Times New Roman" w:hAnsi="Times New Roman"/>
          <w:sz w:val="20"/>
          <w:szCs w:val="20"/>
        </w:rPr>
      </w:pPr>
      <w:r w:rsidRPr="002510A0">
        <w:rPr>
          <w:rFonts w:ascii="Times New Roman" w:hAnsi="Times New Roman"/>
          <w:sz w:val="20"/>
          <w:szCs w:val="20"/>
        </w:rPr>
        <w:t>Permitir atualizar as metas físicas da LDO e inserir as metas físicas realizadas.</w:t>
      </w:r>
    </w:p>
    <w:p w:rsidR="00C84C91" w:rsidRPr="002510A0" w:rsidRDefault="00C84C91" w:rsidP="00C33FDE">
      <w:pPr>
        <w:numPr>
          <w:ilvl w:val="0"/>
          <w:numId w:val="25"/>
        </w:numPr>
        <w:spacing w:after="120" w:line="240" w:lineRule="auto"/>
        <w:jc w:val="both"/>
        <w:rPr>
          <w:rFonts w:ascii="Times New Roman" w:hAnsi="Times New Roman"/>
          <w:sz w:val="20"/>
          <w:szCs w:val="20"/>
        </w:rPr>
      </w:pPr>
      <w:r w:rsidRPr="002510A0">
        <w:rPr>
          <w:rFonts w:ascii="Times New Roman" w:hAnsi="Times New Roman"/>
          <w:sz w:val="20"/>
          <w:szCs w:val="20"/>
        </w:rPr>
        <w:t>Acompanhar o histórico das alterações orçamentárias por ordem cronológica.</w:t>
      </w:r>
      <w:r w:rsidRPr="002510A0">
        <w:rPr>
          <w:rFonts w:ascii="Times New Roman" w:hAnsi="Times New Roman"/>
          <w:sz w:val="20"/>
          <w:szCs w:val="20"/>
        </w:rPr>
        <w:tab/>
      </w:r>
    </w:p>
    <w:p w:rsidR="00C84C91" w:rsidRPr="002510A0" w:rsidRDefault="00C84C91" w:rsidP="00C33FDE">
      <w:pPr>
        <w:numPr>
          <w:ilvl w:val="0"/>
          <w:numId w:val="25"/>
        </w:numPr>
        <w:spacing w:after="120" w:line="240" w:lineRule="auto"/>
        <w:jc w:val="both"/>
        <w:rPr>
          <w:rFonts w:ascii="Times New Roman" w:hAnsi="Times New Roman"/>
          <w:sz w:val="20"/>
          <w:szCs w:val="20"/>
        </w:rPr>
      </w:pPr>
      <w:r w:rsidRPr="002510A0">
        <w:rPr>
          <w:rFonts w:ascii="Times New Roman" w:hAnsi="Times New Roman"/>
          <w:sz w:val="20"/>
          <w:szCs w:val="20"/>
        </w:rPr>
        <w:t>Consolidar duas ou mais entidades nas rotinas de previsão de receita, despesa, transferência financeira e alteração orçamentária da despesa.</w:t>
      </w:r>
    </w:p>
    <w:p w:rsidR="00C84C91" w:rsidRPr="002510A0" w:rsidRDefault="00C84C91" w:rsidP="00C33FDE">
      <w:pPr>
        <w:numPr>
          <w:ilvl w:val="0"/>
          <w:numId w:val="25"/>
        </w:numPr>
        <w:spacing w:after="120" w:line="240" w:lineRule="auto"/>
        <w:jc w:val="both"/>
        <w:rPr>
          <w:rFonts w:ascii="Times New Roman" w:hAnsi="Times New Roman"/>
          <w:sz w:val="20"/>
          <w:szCs w:val="20"/>
        </w:rPr>
      </w:pPr>
      <w:r w:rsidRPr="002510A0">
        <w:rPr>
          <w:rFonts w:ascii="Times New Roman" w:hAnsi="Times New Roman"/>
          <w:sz w:val="20"/>
          <w:szCs w:val="20"/>
        </w:rPr>
        <w:t>Confrontar as receitas e despesas da LDO por fonte e destinação de recursos, consolidando uma ou mais entidades e trazendo valor orçado atualizado até a data selecionada.</w:t>
      </w:r>
    </w:p>
    <w:p w:rsidR="00C84C91" w:rsidRPr="002510A0" w:rsidRDefault="00C84C91" w:rsidP="00C33FDE">
      <w:pPr>
        <w:numPr>
          <w:ilvl w:val="0"/>
          <w:numId w:val="25"/>
        </w:numPr>
        <w:spacing w:after="120" w:line="240" w:lineRule="auto"/>
        <w:jc w:val="both"/>
        <w:rPr>
          <w:rFonts w:ascii="Times New Roman" w:hAnsi="Times New Roman"/>
          <w:sz w:val="20"/>
          <w:szCs w:val="20"/>
        </w:rPr>
      </w:pPr>
      <w:r w:rsidRPr="002510A0">
        <w:rPr>
          <w:rFonts w:ascii="Times New Roman" w:hAnsi="Times New Roman"/>
          <w:sz w:val="20"/>
          <w:szCs w:val="20"/>
        </w:rPr>
        <w:t>Emitir os relatórios gerenciais consolidando uma ou mais entidades e com valor orçado atualizado até a data selecionada:</w:t>
      </w:r>
    </w:p>
    <w:p w:rsidR="00C84C91" w:rsidRPr="002510A0" w:rsidRDefault="00C84C91" w:rsidP="00C33FDE">
      <w:pPr>
        <w:pStyle w:val="Marcador"/>
        <w:numPr>
          <w:ilvl w:val="0"/>
          <w:numId w:val="27"/>
        </w:numPr>
        <w:spacing w:after="120" w:line="240" w:lineRule="auto"/>
        <w:ind w:hanging="11"/>
        <w:rPr>
          <w:rFonts w:ascii="Times New Roman" w:hAnsi="Times New Roman"/>
          <w:sz w:val="20"/>
        </w:rPr>
      </w:pPr>
      <w:r w:rsidRPr="002510A0">
        <w:rPr>
          <w:rFonts w:ascii="Times New Roman" w:hAnsi="Times New Roman"/>
          <w:sz w:val="20"/>
        </w:rPr>
        <w:t>Demonstrativo das Receitas.</w:t>
      </w:r>
    </w:p>
    <w:p w:rsidR="00C84C91" w:rsidRPr="002510A0" w:rsidRDefault="00C84C91" w:rsidP="00C33FDE">
      <w:pPr>
        <w:pStyle w:val="Marcador"/>
        <w:numPr>
          <w:ilvl w:val="0"/>
          <w:numId w:val="27"/>
        </w:numPr>
        <w:spacing w:after="120" w:line="240" w:lineRule="auto"/>
        <w:ind w:hanging="11"/>
        <w:rPr>
          <w:rFonts w:ascii="Times New Roman" w:hAnsi="Times New Roman"/>
          <w:sz w:val="20"/>
        </w:rPr>
      </w:pPr>
      <w:r w:rsidRPr="002510A0">
        <w:rPr>
          <w:rFonts w:ascii="Times New Roman" w:hAnsi="Times New Roman"/>
          <w:sz w:val="20"/>
        </w:rPr>
        <w:t>Demonstrativo das Despesas.</w:t>
      </w:r>
    </w:p>
    <w:p w:rsidR="00C84C91" w:rsidRPr="002510A0" w:rsidRDefault="00C84C91" w:rsidP="00C33FDE">
      <w:pPr>
        <w:pStyle w:val="Marcador"/>
        <w:numPr>
          <w:ilvl w:val="0"/>
          <w:numId w:val="27"/>
        </w:numPr>
        <w:spacing w:after="120" w:line="240" w:lineRule="auto"/>
        <w:ind w:hanging="11"/>
        <w:rPr>
          <w:rFonts w:ascii="Times New Roman" w:hAnsi="Times New Roman"/>
          <w:sz w:val="20"/>
        </w:rPr>
      </w:pPr>
      <w:r w:rsidRPr="002510A0">
        <w:rPr>
          <w:rFonts w:ascii="Times New Roman" w:hAnsi="Times New Roman"/>
          <w:sz w:val="20"/>
        </w:rPr>
        <w:t>Programas de Trabalho.</w:t>
      </w:r>
    </w:p>
    <w:p w:rsidR="00C84C91" w:rsidRPr="002510A0" w:rsidRDefault="00C84C91" w:rsidP="00C33FDE">
      <w:pPr>
        <w:numPr>
          <w:ilvl w:val="0"/>
          <w:numId w:val="25"/>
        </w:numPr>
        <w:spacing w:after="120" w:line="240" w:lineRule="auto"/>
        <w:jc w:val="both"/>
        <w:rPr>
          <w:rFonts w:ascii="Times New Roman" w:hAnsi="Times New Roman"/>
          <w:sz w:val="20"/>
          <w:szCs w:val="20"/>
        </w:rPr>
      </w:pPr>
      <w:r w:rsidRPr="002510A0">
        <w:rPr>
          <w:rFonts w:ascii="Times New Roman" w:hAnsi="Times New Roman"/>
          <w:sz w:val="20"/>
          <w:szCs w:val="20"/>
        </w:rPr>
        <w:t>Emitir o cadastro das obras que serão executadas no ano da LDO informando a entidade responsável pela obra, a descrição, a data de início, o valor previsto, o valor de gastos com conservação, o valor em novos projetos e o valor do ano da LDO.</w:t>
      </w:r>
    </w:p>
    <w:p w:rsidR="00C84C91" w:rsidRPr="002510A0" w:rsidRDefault="00C84C91" w:rsidP="00C33FDE">
      <w:pPr>
        <w:numPr>
          <w:ilvl w:val="0"/>
          <w:numId w:val="25"/>
        </w:numPr>
        <w:spacing w:after="120" w:line="240" w:lineRule="auto"/>
        <w:jc w:val="both"/>
        <w:rPr>
          <w:rFonts w:ascii="Times New Roman" w:hAnsi="Times New Roman"/>
          <w:sz w:val="20"/>
          <w:szCs w:val="20"/>
        </w:rPr>
      </w:pPr>
      <w:r w:rsidRPr="002510A0">
        <w:rPr>
          <w:rFonts w:ascii="Times New Roman" w:hAnsi="Times New Roman"/>
          <w:sz w:val="20"/>
          <w:szCs w:val="20"/>
        </w:rPr>
        <w:t>Emitir o relatório Demonstrativo de Obras e Conservação do Patrimônio.</w:t>
      </w:r>
    </w:p>
    <w:p w:rsidR="00C84C91" w:rsidRPr="002510A0" w:rsidRDefault="00C84C91" w:rsidP="00C33FDE">
      <w:pPr>
        <w:numPr>
          <w:ilvl w:val="0"/>
          <w:numId w:val="25"/>
        </w:numPr>
        <w:spacing w:after="120" w:line="240" w:lineRule="auto"/>
        <w:jc w:val="both"/>
        <w:rPr>
          <w:rFonts w:ascii="Times New Roman" w:hAnsi="Times New Roman"/>
          <w:sz w:val="20"/>
          <w:szCs w:val="20"/>
        </w:rPr>
      </w:pPr>
      <w:r w:rsidRPr="002510A0">
        <w:rPr>
          <w:rFonts w:ascii="Times New Roman" w:hAnsi="Times New Roman"/>
          <w:sz w:val="20"/>
          <w:szCs w:val="20"/>
        </w:rPr>
        <w:t>Possuir controle de versão para a LDO com controle de todas as consultas e relatórios por versão.</w:t>
      </w:r>
    </w:p>
    <w:p w:rsidR="00C84C91" w:rsidRPr="002510A0" w:rsidRDefault="00C84C91" w:rsidP="00B948BA">
      <w:pPr>
        <w:pStyle w:val="Captulo"/>
        <w:spacing w:before="0" w:line="240" w:lineRule="auto"/>
        <w:ind w:firstLine="0"/>
        <w:rPr>
          <w:rFonts w:ascii="Times New Roman" w:hAnsi="Times New Roman" w:cs="Times New Roman"/>
          <w:sz w:val="20"/>
          <w:szCs w:val="20"/>
        </w:rPr>
      </w:pPr>
      <w:r w:rsidRPr="002510A0">
        <w:rPr>
          <w:rFonts w:ascii="Times New Roman" w:hAnsi="Times New Roman" w:cs="Times New Roman"/>
          <w:sz w:val="20"/>
          <w:szCs w:val="20"/>
        </w:rPr>
        <w:t>LOA - Lei Orçamentária Anual</w:t>
      </w:r>
    </w:p>
    <w:p w:rsidR="00C84C91" w:rsidRPr="002510A0" w:rsidRDefault="00C84C91" w:rsidP="00C33FDE">
      <w:pPr>
        <w:numPr>
          <w:ilvl w:val="0"/>
          <w:numId w:val="25"/>
        </w:numPr>
        <w:spacing w:after="120" w:line="240" w:lineRule="auto"/>
        <w:jc w:val="both"/>
        <w:rPr>
          <w:rFonts w:ascii="Times New Roman" w:hAnsi="Times New Roman"/>
          <w:sz w:val="20"/>
          <w:szCs w:val="20"/>
        </w:rPr>
      </w:pPr>
      <w:r w:rsidRPr="002510A0">
        <w:rPr>
          <w:rFonts w:ascii="Times New Roman" w:hAnsi="Times New Roman"/>
          <w:sz w:val="20"/>
          <w:szCs w:val="20"/>
        </w:rPr>
        <w:t>Cadastrar os vínculos para a LOA de acordo com tabela definida pelo Tribunal de Contas.</w:t>
      </w:r>
      <w:r w:rsidRPr="002510A0">
        <w:rPr>
          <w:rFonts w:ascii="Times New Roman" w:hAnsi="Times New Roman"/>
          <w:sz w:val="20"/>
          <w:szCs w:val="20"/>
        </w:rPr>
        <w:tab/>
      </w:r>
    </w:p>
    <w:p w:rsidR="00C84C91" w:rsidRPr="002510A0" w:rsidRDefault="00C84C91" w:rsidP="00C33FDE">
      <w:pPr>
        <w:numPr>
          <w:ilvl w:val="0"/>
          <w:numId w:val="25"/>
        </w:numPr>
        <w:spacing w:after="120" w:line="240" w:lineRule="auto"/>
        <w:jc w:val="both"/>
        <w:rPr>
          <w:rFonts w:ascii="Times New Roman" w:hAnsi="Times New Roman"/>
          <w:sz w:val="20"/>
          <w:szCs w:val="20"/>
        </w:rPr>
      </w:pPr>
      <w:r w:rsidRPr="002510A0">
        <w:rPr>
          <w:rFonts w:ascii="Times New Roman" w:hAnsi="Times New Roman"/>
          <w:sz w:val="20"/>
          <w:szCs w:val="20"/>
        </w:rPr>
        <w:t>Cadastrar a programação da receita e da despesa, possibilitando a identificação de cada fonte e destinação de recurso.</w:t>
      </w:r>
    </w:p>
    <w:p w:rsidR="00C84C91" w:rsidRPr="002510A0" w:rsidRDefault="00C84C91" w:rsidP="00C33FDE">
      <w:pPr>
        <w:numPr>
          <w:ilvl w:val="0"/>
          <w:numId w:val="25"/>
        </w:numPr>
        <w:spacing w:after="120" w:line="240" w:lineRule="auto"/>
        <w:jc w:val="both"/>
        <w:rPr>
          <w:rFonts w:ascii="Times New Roman" w:hAnsi="Times New Roman"/>
          <w:sz w:val="20"/>
          <w:szCs w:val="20"/>
        </w:rPr>
      </w:pPr>
      <w:r w:rsidRPr="002510A0">
        <w:rPr>
          <w:rFonts w:ascii="Times New Roman" w:hAnsi="Times New Roman"/>
          <w:sz w:val="20"/>
          <w:szCs w:val="20"/>
        </w:rPr>
        <w:lastRenderedPageBreak/>
        <w:t>Permitir importar as receitas e despesas da LOA anterior e da LDO.</w:t>
      </w:r>
    </w:p>
    <w:p w:rsidR="00C84C91" w:rsidRPr="002510A0" w:rsidRDefault="00C84C91" w:rsidP="00C33FDE">
      <w:pPr>
        <w:numPr>
          <w:ilvl w:val="0"/>
          <w:numId w:val="25"/>
        </w:numPr>
        <w:spacing w:after="120" w:line="240" w:lineRule="auto"/>
        <w:jc w:val="both"/>
        <w:rPr>
          <w:rFonts w:ascii="Times New Roman" w:hAnsi="Times New Roman"/>
          <w:sz w:val="20"/>
          <w:szCs w:val="20"/>
        </w:rPr>
      </w:pPr>
      <w:r w:rsidRPr="002510A0">
        <w:rPr>
          <w:rFonts w:ascii="Times New Roman" w:hAnsi="Times New Roman"/>
          <w:sz w:val="20"/>
          <w:szCs w:val="20"/>
        </w:rPr>
        <w:t>Permitir informar as receitas da LOA por meio de rateio automático para cada conta de receita e suas respectivas fontes de recursos.</w:t>
      </w:r>
    </w:p>
    <w:p w:rsidR="00C84C91" w:rsidRPr="002510A0" w:rsidRDefault="00C84C91" w:rsidP="00C33FDE">
      <w:pPr>
        <w:numPr>
          <w:ilvl w:val="0"/>
          <w:numId w:val="25"/>
        </w:numPr>
        <w:spacing w:after="120" w:line="240" w:lineRule="auto"/>
        <w:jc w:val="both"/>
        <w:rPr>
          <w:rFonts w:ascii="Times New Roman" w:hAnsi="Times New Roman"/>
          <w:sz w:val="20"/>
          <w:szCs w:val="20"/>
        </w:rPr>
      </w:pPr>
      <w:r w:rsidRPr="002510A0">
        <w:rPr>
          <w:rFonts w:ascii="Times New Roman" w:hAnsi="Times New Roman"/>
          <w:sz w:val="20"/>
          <w:szCs w:val="20"/>
        </w:rPr>
        <w:t>Permitir a inclusão de atualização de receitas mantendo o histórico das inclusões.</w:t>
      </w:r>
    </w:p>
    <w:p w:rsidR="00C84C91" w:rsidRPr="002510A0" w:rsidRDefault="00C84C91" w:rsidP="00C33FDE">
      <w:pPr>
        <w:numPr>
          <w:ilvl w:val="0"/>
          <w:numId w:val="25"/>
        </w:numPr>
        <w:spacing w:after="120" w:line="240" w:lineRule="auto"/>
        <w:jc w:val="both"/>
        <w:rPr>
          <w:rFonts w:ascii="Times New Roman" w:hAnsi="Times New Roman"/>
          <w:sz w:val="20"/>
          <w:szCs w:val="20"/>
        </w:rPr>
      </w:pPr>
      <w:r w:rsidRPr="002510A0">
        <w:rPr>
          <w:rFonts w:ascii="Times New Roman" w:hAnsi="Times New Roman"/>
          <w:sz w:val="20"/>
          <w:szCs w:val="20"/>
        </w:rPr>
        <w:t>Permitir a inclusão de novas naturezas de receita não previstas na LOA.</w:t>
      </w:r>
    </w:p>
    <w:p w:rsidR="00C84C91" w:rsidRPr="002510A0" w:rsidRDefault="00C84C91" w:rsidP="00C33FDE">
      <w:pPr>
        <w:numPr>
          <w:ilvl w:val="0"/>
          <w:numId w:val="25"/>
        </w:numPr>
        <w:spacing w:after="120" w:line="240" w:lineRule="auto"/>
        <w:jc w:val="both"/>
        <w:rPr>
          <w:rFonts w:ascii="Times New Roman" w:hAnsi="Times New Roman"/>
          <w:sz w:val="20"/>
          <w:szCs w:val="20"/>
        </w:rPr>
      </w:pPr>
      <w:r w:rsidRPr="002510A0">
        <w:rPr>
          <w:rFonts w:ascii="Times New Roman" w:hAnsi="Times New Roman"/>
          <w:sz w:val="20"/>
          <w:szCs w:val="20"/>
        </w:rPr>
        <w:t>Efetuar os lançamentos contábeis de alteração orçamentária de receita automaticamente na contabilidade.</w:t>
      </w:r>
    </w:p>
    <w:p w:rsidR="00C84C91" w:rsidRPr="002510A0" w:rsidRDefault="00C84C91" w:rsidP="00C33FDE">
      <w:pPr>
        <w:numPr>
          <w:ilvl w:val="0"/>
          <w:numId w:val="25"/>
        </w:numPr>
        <w:spacing w:after="120" w:line="240" w:lineRule="auto"/>
        <w:jc w:val="both"/>
        <w:rPr>
          <w:rFonts w:ascii="Times New Roman" w:hAnsi="Times New Roman"/>
          <w:sz w:val="20"/>
          <w:szCs w:val="20"/>
        </w:rPr>
      </w:pPr>
      <w:r w:rsidRPr="002510A0">
        <w:rPr>
          <w:rFonts w:ascii="Times New Roman" w:hAnsi="Times New Roman"/>
          <w:sz w:val="20"/>
          <w:szCs w:val="20"/>
        </w:rPr>
        <w:t>Consultar o orçamento de receita e despesa da LOA com valor orçado atualizado até a data selecionada, consolidando uma ou mais entidades.</w:t>
      </w:r>
      <w:r w:rsidRPr="002510A0">
        <w:rPr>
          <w:rFonts w:ascii="Times New Roman" w:hAnsi="Times New Roman"/>
          <w:sz w:val="20"/>
          <w:szCs w:val="20"/>
        </w:rPr>
        <w:tab/>
      </w:r>
    </w:p>
    <w:p w:rsidR="00C84C91" w:rsidRPr="002510A0" w:rsidRDefault="00C84C91" w:rsidP="00C33FDE">
      <w:pPr>
        <w:numPr>
          <w:ilvl w:val="0"/>
          <w:numId w:val="25"/>
        </w:numPr>
        <w:spacing w:after="120" w:line="240" w:lineRule="auto"/>
        <w:jc w:val="both"/>
        <w:rPr>
          <w:rFonts w:ascii="Times New Roman" w:hAnsi="Times New Roman"/>
          <w:sz w:val="20"/>
          <w:szCs w:val="20"/>
        </w:rPr>
      </w:pPr>
      <w:r w:rsidRPr="002510A0">
        <w:rPr>
          <w:rFonts w:ascii="Times New Roman" w:hAnsi="Times New Roman"/>
          <w:sz w:val="20"/>
          <w:szCs w:val="20"/>
        </w:rPr>
        <w:t>Cadastrar as despesas que compõem o orçamento, com identificação do elemento de despesa, destinação de recursos e valores.</w:t>
      </w:r>
    </w:p>
    <w:p w:rsidR="00C84C91" w:rsidRPr="002510A0" w:rsidRDefault="00C84C91" w:rsidP="00C33FDE">
      <w:pPr>
        <w:numPr>
          <w:ilvl w:val="0"/>
          <w:numId w:val="25"/>
        </w:numPr>
        <w:spacing w:after="120" w:line="240" w:lineRule="auto"/>
        <w:jc w:val="both"/>
        <w:rPr>
          <w:rFonts w:ascii="Times New Roman" w:hAnsi="Times New Roman"/>
          <w:sz w:val="20"/>
          <w:szCs w:val="20"/>
        </w:rPr>
      </w:pPr>
      <w:r w:rsidRPr="002510A0">
        <w:rPr>
          <w:rFonts w:ascii="Times New Roman" w:hAnsi="Times New Roman"/>
          <w:sz w:val="20"/>
          <w:szCs w:val="20"/>
        </w:rPr>
        <w:t>Permitir nas alterações orçamentárias, adicionar diversas dotações e subtrair de diversas fontes para uma mesma Lei ou decreto.</w:t>
      </w:r>
    </w:p>
    <w:p w:rsidR="00C84C91" w:rsidRPr="002510A0" w:rsidRDefault="00C84C91" w:rsidP="00C33FDE">
      <w:pPr>
        <w:numPr>
          <w:ilvl w:val="0"/>
          <w:numId w:val="25"/>
        </w:numPr>
        <w:spacing w:after="120" w:line="240" w:lineRule="auto"/>
        <w:jc w:val="both"/>
        <w:rPr>
          <w:rFonts w:ascii="Times New Roman" w:hAnsi="Times New Roman"/>
          <w:sz w:val="20"/>
          <w:szCs w:val="20"/>
        </w:rPr>
      </w:pPr>
      <w:r w:rsidRPr="002510A0">
        <w:rPr>
          <w:rFonts w:ascii="Times New Roman" w:hAnsi="Times New Roman"/>
          <w:sz w:val="20"/>
          <w:szCs w:val="20"/>
        </w:rPr>
        <w:t>Acompanhar o histórico das alterações orçamentárias por ordem cronológica.</w:t>
      </w:r>
    </w:p>
    <w:p w:rsidR="00C84C91" w:rsidRPr="002510A0" w:rsidRDefault="00C84C91" w:rsidP="00C33FDE">
      <w:pPr>
        <w:numPr>
          <w:ilvl w:val="0"/>
          <w:numId w:val="25"/>
        </w:numPr>
        <w:spacing w:after="120" w:line="240" w:lineRule="auto"/>
        <w:jc w:val="both"/>
        <w:rPr>
          <w:rFonts w:ascii="Times New Roman" w:hAnsi="Times New Roman"/>
          <w:sz w:val="20"/>
          <w:szCs w:val="20"/>
        </w:rPr>
      </w:pPr>
      <w:r w:rsidRPr="002510A0">
        <w:rPr>
          <w:rFonts w:ascii="Times New Roman" w:hAnsi="Times New Roman"/>
          <w:sz w:val="20"/>
          <w:szCs w:val="20"/>
        </w:rPr>
        <w:t>Permitir para cada alteração orçamentária de despesa, a visualização de seus respectivos lançamentos contábeis.</w:t>
      </w:r>
    </w:p>
    <w:p w:rsidR="00C84C91" w:rsidRPr="002510A0" w:rsidRDefault="00C84C91" w:rsidP="00C33FDE">
      <w:pPr>
        <w:numPr>
          <w:ilvl w:val="0"/>
          <w:numId w:val="25"/>
        </w:numPr>
        <w:spacing w:after="120" w:line="240" w:lineRule="auto"/>
        <w:jc w:val="both"/>
        <w:rPr>
          <w:rFonts w:ascii="Times New Roman" w:hAnsi="Times New Roman"/>
          <w:sz w:val="20"/>
          <w:szCs w:val="20"/>
        </w:rPr>
      </w:pPr>
      <w:r w:rsidRPr="002510A0">
        <w:rPr>
          <w:rFonts w:ascii="Times New Roman" w:hAnsi="Times New Roman"/>
          <w:sz w:val="20"/>
          <w:szCs w:val="20"/>
        </w:rPr>
        <w:t>Gerenciar as dotações constantes no orçamento do município decorrentes de créditos adicionais especiais e extraordinários.</w:t>
      </w:r>
    </w:p>
    <w:p w:rsidR="00C84C91" w:rsidRPr="002510A0" w:rsidRDefault="00C84C91" w:rsidP="00C33FDE">
      <w:pPr>
        <w:numPr>
          <w:ilvl w:val="0"/>
          <w:numId w:val="25"/>
        </w:numPr>
        <w:spacing w:after="120" w:line="240" w:lineRule="auto"/>
        <w:jc w:val="both"/>
        <w:rPr>
          <w:rFonts w:ascii="Times New Roman" w:hAnsi="Times New Roman"/>
          <w:sz w:val="20"/>
          <w:szCs w:val="20"/>
        </w:rPr>
      </w:pPr>
      <w:r w:rsidRPr="002510A0">
        <w:rPr>
          <w:rFonts w:ascii="Times New Roman" w:hAnsi="Times New Roman"/>
          <w:sz w:val="20"/>
          <w:szCs w:val="20"/>
        </w:rPr>
        <w:t>Consolidar duas ou mais entidades nas rotinas de previsão de receita, despesa, transferência financeira e alteração orçamentária.</w:t>
      </w:r>
    </w:p>
    <w:p w:rsidR="00C84C91" w:rsidRPr="002510A0" w:rsidRDefault="00C84C91" w:rsidP="00C33FDE">
      <w:pPr>
        <w:numPr>
          <w:ilvl w:val="0"/>
          <w:numId w:val="25"/>
        </w:numPr>
        <w:spacing w:after="120" w:line="240" w:lineRule="auto"/>
        <w:jc w:val="both"/>
        <w:rPr>
          <w:rFonts w:ascii="Times New Roman" w:hAnsi="Times New Roman"/>
          <w:sz w:val="20"/>
          <w:szCs w:val="20"/>
        </w:rPr>
      </w:pPr>
      <w:r w:rsidRPr="002510A0">
        <w:rPr>
          <w:rFonts w:ascii="Times New Roman" w:hAnsi="Times New Roman"/>
          <w:sz w:val="20"/>
          <w:szCs w:val="20"/>
        </w:rPr>
        <w:t xml:space="preserve">Disponibilizar no início do exercício, o orçamento aprovado para a </w:t>
      </w:r>
      <w:r w:rsidR="001B69EA" w:rsidRPr="002510A0">
        <w:rPr>
          <w:rFonts w:ascii="Times New Roman" w:hAnsi="Times New Roman"/>
          <w:sz w:val="20"/>
          <w:szCs w:val="20"/>
        </w:rPr>
        <w:t>execução.</w:t>
      </w:r>
    </w:p>
    <w:p w:rsidR="00C84C91" w:rsidRPr="002510A0" w:rsidRDefault="00C84C91" w:rsidP="00C33FDE">
      <w:pPr>
        <w:numPr>
          <w:ilvl w:val="0"/>
          <w:numId w:val="25"/>
        </w:numPr>
        <w:spacing w:after="120" w:line="240" w:lineRule="auto"/>
        <w:jc w:val="both"/>
        <w:rPr>
          <w:rFonts w:ascii="Times New Roman" w:hAnsi="Times New Roman"/>
          <w:sz w:val="20"/>
          <w:szCs w:val="20"/>
        </w:rPr>
      </w:pPr>
      <w:r w:rsidRPr="002510A0">
        <w:rPr>
          <w:rFonts w:ascii="Times New Roman" w:hAnsi="Times New Roman"/>
          <w:sz w:val="20"/>
          <w:szCs w:val="20"/>
        </w:rPr>
        <w:t>Mostrar alteração orçamentária, demonstrando os valores de receita, despesa, transferência financeira e os dados da Lei que o aprovou.</w:t>
      </w:r>
    </w:p>
    <w:p w:rsidR="00C84C91" w:rsidRPr="002510A0" w:rsidRDefault="00C84C91" w:rsidP="00C33FDE">
      <w:pPr>
        <w:numPr>
          <w:ilvl w:val="0"/>
          <w:numId w:val="25"/>
        </w:numPr>
        <w:spacing w:after="120" w:line="240" w:lineRule="auto"/>
        <w:jc w:val="both"/>
        <w:rPr>
          <w:rFonts w:ascii="Times New Roman" w:hAnsi="Times New Roman"/>
          <w:sz w:val="20"/>
          <w:szCs w:val="20"/>
        </w:rPr>
      </w:pPr>
      <w:r w:rsidRPr="002510A0">
        <w:rPr>
          <w:rFonts w:ascii="Times New Roman" w:hAnsi="Times New Roman"/>
          <w:sz w:val="20"/>
          <w:szCs w:val="20"/>
        </w:rPr>
        <w:t>Permitir cadastrar o cronograma mensal de desembolso por entidade.</w:t>
      </w:r>
    </w:p>
    <w:p w:rsidR="00C84C91" w:rsidRPr="002510A0" w:rsidRDefault="00C84C91" w:rsidP="00C33FDE">
      <w:pPr>
        <w:numPr>
          <w:ilvl w:val="0"/>
          <w:numId w:val="25"/>
        </w:numPr>
        <w:spacing w:after="120" w:line="240" w:lineRule="auto"/>
        <w:jc w:val="both"/>
        <w:rPr>
          <w:rFonts w:ascii="Times New Roman" w:hAnsi="Times New Roman"/>
          <w:sz w:val="20"/>
          <w:szCs w:val="20"/>
        </w:rPr>
      </w:pPr>
      <w:r w:rsidRPr="002510A0">
        <w:rPr>
          <w:rFonts w:ascii="Times New Roman" w:hAnsi="Times New Roman"/>
          <w:sz w:val="20"/>
          <w:szCs w:val="20"/>
        </w:rPr>
        <w:t>Permitir cadastrar o valor mensal das metas de arrecadação por entidade.</w:t>
      </w:r>
    </w:p>
    <w:p w:rsidR="00C84C91" w:rsidRPr="002510A0" w:rsidRDefault="00C84C91" w:rsidP="00C33FDE">
      <w:pPr>
        <w:numPr>
          <w:ilvl w:val="0"/>
          <w:numId w:val="25"/>
        </w:numPr>
        <w:spacing w:after="120" w:line="240" w:lineRule="auto"/>
        <w:jc w:val="both"/>
        <w:rPr>
          <w:rFonts w:ascii="Times New Roman" w:hAnsi="Times New Roman"/>
          <w:sz w:val="20"/>
          <w:szCs w:val="20"/>
        </w:rPr>
      </w:pPr>
      <w:r w:rsidRPr="002510A0">
        <w:rPr>
          <w:rFonts w:ascii="Times New Roman" w:hAnsi="Times New Roman"/>
          <w:sz w:val="20"/>
          <w:szCs w:val="20"/>
        </w:rPr>
        <w:t>Permitir que o usuário gerencie os códigos reduzidos para as contas de receita orçamentária e consignação.</w:t>
      </w:r>
    </w:p>
    <w:p w:rsidR="00C84C91" w:rsidRPr="002510A0" w:rsidRDefault="00C84C91" w:rsidP="00C33FDE">
      <w:pPr>
        <w:numPr>
          <w:ilvl w:val="0"/>
          <w:numId w:val="25"/>
        </w:numPr>
        <w:spacing w:after="120" w:line="240" w:lineRule="auto"/>
        <w:jc w:val="both"/>
        <w:rPr>
          <w:rFonts w:ascii="Times New Roman" w:hAnsi="Times New Roman"/>
          <w:sz w:val="20"/>
          <w:szCs w:val="20"/>
        </w:rPr>
      </w:pPr>
      <w:r w:rsidRPr="002510A0">
        <w:rPr>
          <w:rFonts w:ascii="Times New Roman" w:hAnsi="Times New Roman"/>
          <w:sz w:val="20"/>
          <w:szCs w:val="20"/>
        </w:rPr>
        <w:t xml:space="preserve">Possuir rotina de solicitação de alteração orçamentária onde são informados os dados da alteração para envio ao legislativo e posteriormente os mesmos são incluídos no sistema sem a necessidade de redigitação. </w:t>
      </w:r>
    </w:p>
    <w:p w:rsidR="00C84C91" w:rsidRPr="002510A0" w:rsidRDefault="00C84C91" w:rsidP="00C33FDE">
      <w:pPr>
        <w:numPr>
          <w:ilvl w:val="0"/>
          <w:numId w:val="25"/>
        </w:numPr>
        <w:spacing w:after="120" w:line="240" w:lineRule="auto"/>
        <w:jc w:val="both"/>
        <w:rPr>
          <w:rFonts w:ascii="Times New Roman" w:hAnsi="Times New Roman"/>
          <w:sz w:val="20"/>
          <w:szCs w:val="20"/>
        </w:rPr>
      </w:pPr>
      <w:r w:rsidRPr="002510A0">
        <w:rPr>
          <w:rFonts w:ascii="Times New Roman" w:hAnsi="Times New Roman"/>
          <w:sz w:val="20"/>
          <w:szCs w:val="20"/>
        </w:rPr>
        <w:t>Possuir consistência de dados para o PPA, LDO e LOA que identifique possíveis inconsistências na elaboração dos mesmos.</w:t>
      </w:r>
    </w:p>
    <w:p w:rsidR="00C84C91" w:rsidRPr="002510A0" w:rsidRDefault="00C84C91" w:rsidP="00C33FDE">
      <w:pPr>
        <w:numPr>
          <w:ilvl w:val="0"/>
          <w:numId w:val="25"/>
        </w:numPr>
        <w:spacing w:after="120" w:line="240" w:lineRule="auto"/>
        <w:jc w:val="both"/>
        <w:rPr>
          <w:rFonts w:ascii="Times New Roman" w:hAnsi="Times New Roman"/>
          <w:sz w:val="20"/>
          <w:szCs w:val="20"/>
        </w:rPr>
      </w:pPr>
      <w:r w:rsidRPr="002510A0">
        <w:rPr>
          <w:rFonts w:ascii="Times New Roman" w:hAnsi="Times New Roman"/>
          <w:sz w:val="20"/>
          <w:szCs w:val="20"/>
        </w:rPr>
        <w:t>Possuir cronograma de desembolso por fonte de recursos e por mês com geração de relatório</w:t>
      </w:r>
    </w:p>
    <w:p w:rsidR="00C84C91" w:rsidRPr="002510A0" w:rsidRDefault="00C84C91" w:rsidP="00C33FDE">
      <w:pPr>
        <w:numPr>
          <w:ilvl w:val="0"/>
          <w:numId w:val="25"/>
        </w:numPr>
        <w:spacing w:after="120" w:line="240" w:lineRule="auto"/>
        <w:jc w:val="both"/>
        <w:rPr>
          <w:rFonts w:ascii="Times New Roman" w:hAnsi="Times New Roman"/>
          <w:sz w:val="20"/>
          <w:szCs w:val="20"/>
        </w:rPr>
      </w:pPr>
      <w:r w:rsidRPr="002510A0">
        <w:rPr>
          <w:rFonts w:ascii="Times New Roman" w:hAnsi="Times New Roman"/>
          <w:sz w:val="20"/>
          <w:szCs w:val="20"/>
        </w:rPr>
        <w:t>Possuir cadastro das metas de arrecadação por fonte de recursos e por mês com geração de relatório.</w:t>
      </w:r>
    </w:p>
    <w:p w:rsidR="00C84C91" w:rsidRPr="002510A0" w:rsidRDefault="00C84C91" w:rsidP="00B948BA">
      <w:pPr>
        <w:spacing w:after="120" w:line="240" w:lineRule="auto"/>
        <w:ind w:right="33"/>
        <w:jc w:val="both"/>
        <w:rPr>
          <w:rFonts w:ascii="Times New Roman" w:hAnsi="Times New Roman"/>
          <w:sz w:val="20"/>
          <w:szCs w:val="20"/>
        </w:rPr>
      </w:pPr>
    </w:p>
    <w:p w:rsidR="00C84C91" w:rsidRPr="002510A0" w:rsidRDefault="00C84C91" w:rsidP="00C33FDE">
      <w:pPr>
        <w:numPr>
          <w:ilvl w:val="1"/>
          <w:numId w:val="17"/>
        </w:numPr>
        <w:spacing w:after="120" w:line="240" w:lineRule="auto"/>
        <w:ind w:left="0" w:right="33" w:firstLine="0"/>
        <w:jc w:val="both"/>
        <w:rPr>
          <w:rFonts w:ascii="Times New Roman" w:hAnsi="Times New Roman"/>
          <w:b/>
          <w:sz w:val="20"/>
          <w:szCs w:val="20"/>
        </w:rPr>
      </w:pPr>
      <w:r w:rsidRPr="002510A0">
        <w:rPr>
          <w:rFonts w:ascii="Times New Roman" w:hAnsi="Times New Roman"/>
          <w:b/>
          <w:sz w:val="20"/>
          <w:szCs w:val="20"/>
        </w:rPr>
        <w:t>MÓDULO DE CONTABILIDADE PÚBLICA E EXECUÇÃO FINANCEIRA</w:t>
      </w:r>
    </w:p>
    <w:p w:rsidR="00C84C91" w:rsidRPr="002510A0" w:rsidRDefault="00C84C91" w:rsidP="00B948BA">
      <w:pPr>
        <w:spacing w:after="120" w:line="240" w:lineRule="auto"/>
        <w:jc w:val="both"/>
        <w:rPr>
          <w:rFonts w:ascii="Times New Roman" w:hAnsi="Times New Roman"/>
          <w:b/>
          <w:sz w:val="20"/>
          <w:szCs w:val="20"/>
        </w:rPr>
      </w:pPr>
      <w:r w:rsidRPr="002510A0">
        <w:rPr>
          <w:rFonts w:ascii="Times New Roman" w:hAnsi="Times New Roman"/>
          <w:b/>
          <w:sz w:val="20"/>
          <w:szCs w:val="20"/>
        </w:rPr>
        <w:t>Gestão do Orçamento</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o controle das cotas de despesa para o orçamento por entidade.</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a configuração do controle das cotas para os períodos: bimestral, trimestral e semestral.</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Possuir rotina de gerenciamento das cotas de despesa que demonstre os valores do orçamento, bem como os definidos para cada período e os saldos atualizados por dotação.</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lastRenderedPageBreak/>
        <w:t xml:space="preserve">Permitir calcular os valores das cotas com base nos valores: </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Realizados no ano anterior, onde o sistema calcula os valores mês a mês de acordo com o executado no ano anterior.</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Realizados nos últimos três anos, onde o sistema calcula os valores mês a mês de acordo com o executado nos últimos três anos. Dividindo o valor orçado por 12 meses.</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Não permitir informar valores para cotas em meses contabilmente fechados.</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Possuir ação para que o usuário possa definir qual percentual deseja informar para cada mês do ano e o sistema divide o valor orçado para cada mês de acordo com o percentual informado.</w:t>
      </w:r>
      <w:r w:rsidRPr="002510A0">
        <w:rPr>
          <w:rFonts w:ascii="Times New Roman" w:hAnsi="Times New Roman"/>
          <w:sz w:val="20"/>
          <w:szCs w:val="20"/>
        </w:rPr>
        <w:tab/>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o contingenciamento do orçamento, aplicando um percentual de redução sobre todo o orçamento e sobre uma dotação específica.</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a liberação dos valores contingenciados.</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remover os valores de cotas não utilizadas em meses já fechados e distribuí-las em meses abertos.</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transferir valores de uma dotação para outra para controle gerencial.</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Não permitir a emissão da ordem de compras para dotações sem saldo de cotas disponível.</w:t>
      </w:r>
      <w:r w:rsidRPr="002510A0">
        <w:rPr>
          <w:rFonts w:ascii="Times New Roman" w:hAnsi="Times New Roman"/>
          <w:sz w:val="20"/>
          <w:szCs w:val="20"/>
        </w:rPr>
        <w:tab/>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Não permitir a emissão de empenho sem saldo de cotas disponível.</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Possuir relatório de acompanhamento das cotas de despesa para acompanhamento dos valores.</w:t>
      </w:r>
    </w:p>
    <w:p w:rsidR="00C84C91" w:rsidRPr="002510A0" w:rsidRDefault="00C84C91" w:rsidP="00B948BA">
      <w:pPr>
        <w:spacing w:after="120" w:line="240" w:lineRule="auto"/>
        <w:jc w:val="both"/>
        <w:rPr>
          <w:rFonts w:ascii="Times New Roman" w:hAnsi="Times New Roman"/>
          <w:b/>
          <w:sz w:val="20"/>
          <w:szCs w:val="20"/>
        </w:rPr>
      </w:pPr>
      <w:r w:rsidRPr="002510A0">
        <w:rPr>
          <w:rFonts w:ascii="Times New Roman" w:hAnsi="Times New Roman"/>
          <w:b/>
          <w:sz w:val="20"/>
          <w:szCs w:val="20"/>
        </w:rPr>
        <w:t>Encerramento e Abertura do Exercício:</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Gerar automaticamente os lançamentos de abertura do orçamento anual demonstrando na rotina o total a ser lançado de receita e de despesa.</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 xml:space="preserve">Possibilitar iniciar os movimentos contábeis no novo exercício, mesmo que o anterior ainda não esteja encerrado. </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Possuir rotina na abertura do exercício para informar os valores de superávit na fonte de recurso correta, para cada conta bancária.</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Efetuar antes do encerramento consistência da base de dados com emissão de relatório de inconsistências.</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a anulação de empenhos estimativos para que os mesmos não sejam inscritos em restos a pagar.</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Possuir no encerramento do exercício, rotina que possibilite o cancelamento e cópia para o exercício seguinte das programações de pagamento (borderôs) que estão em aberto ou aguardando retorno do banco.</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Efetuar a inscrição dos restos a pagar individualmente para os empenhos do exercício que serão inscritos e para os restos de exercícios anteriores, demonstrando quais os valores processados e não processados.</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 xml:space="preserve">Efetuar o encerramento do exercício em etapas, permitindo ao usuário o acompanhamento e a conferência dos valores a cada etapa.  </w:t>
      </w:r>
      <w:r w:rsidRPr="002510A0">
        <w:rPr>
          <w:rFonts w:ascii="Times New Roman" w:hAnsi="Times New Roman"/>
          <w:sz w:val="20"/>
          <w:szCs w:val="20"/>
        </w:rPr>
        <w:tab/>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Efetuar os lançamentos contábeis de encerramento do exercício automaticamente.</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a cópia das notas extra orçamentárias a pagar para o exercício seguinte.</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a desmovimentação do encerramento do exercício, da inscrição dos restos a pagar e das notas extra orçamentárias separadamente.</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a transferência dos saldos de balanço para o exercício seguinte, no encerramento do exercício.</w:t>
      </w:r>
    </w:p>
    <w:p w:rsidR="00C84C91" w:rsidRPr="002510A0" w:rsidRDefault="00C84C91" w:rsidP="00B948BA">
      <w:pPr>
        <w:spacing w:after="120" w:line="240" w:lineRule="auto"/>
        <w:jc w:val="both"/>
        <w:rPr>
          <w:rFonts w:ascii="Times New Roman" w:hAnsi="Times New Roman"/>
          <w:b/>
          <w:sz w:val="20"/>
          <w:szCs w:val="20"/>
        </w:rPr>
      </w:pPr>
      <w:r w:rsidRPr="002510A0">
        <w:rPr>
          <w:rFonts w:ascii="Times New Roman" w:hAnsi="Times New Roman"/>
          <w:b/>
          <w:sz w:val="20"/>
          <w:szCs w:val="20"/>
        </w:rPr>
        <w:t>Execução Orçamentária</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lastRenderedPageBreak/>
        <w:t>Nos atos da execução orçamentária e financeira, permitir que sejam usadas as três fases da despesa: empenho, liquidação e pagamento com a escrituração contábil automática.</w:t>
      </w:r>
      <w:r w:rsidRPr="002510A0">
        <w:rPr>
          <w:rFonts w:ascii="Times New Roman" w:hAnsi="Times New Roman"/>
          <w:sz w:val="20"/>
          <w:szCs w:val="20"/>
        </w:rPr>
        <w:tab/>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para o empenho da despesa, cadastrar histórico padrão e utilizar históricos com texto livre.</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que cada entidade faça a emissão de seus empenhos, restringindo o usuário de utilizar dotações orçadas para outras entidades.</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o gerenciamento de empenhos globais, estimativos e ordinários.</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Possibilitar o registro de subempenhos sobre o empenho Global e Estimativo.</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Na emissão do empenho ter um campo onde informando qualquer parte da dotação, o sistema mostre uma consulta filtrando todas as dotações que contém aquela informação.</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Na rotina de empenho, permitir a visualização do saldo da dotação atualizado até a data de emissão do empenho e também até a data atual, não permitindo em nenhuma das duas situações que o valor do empenho seja superior ao saldo da dotação.</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Controlar os saldos das dotações orçamentárias em tempo real não permitindo bloquear ou empenhar sem que exista saldo disponível.</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Possibilitar a distinção de contribuinte autônomo/MEI objetivando geração de arquivo para SEFIP.</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Nos empenhos globais permitir que seja informado o número e ano de contrato.</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empenhar bem como apropriar mês a mês despesas com assinaturas e seguros mantendo controle das mesmas.</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inscrever as contas contábeis automaticamente no sistema de controle nos empenhos que gerem adiantamento de valores e o lançamento de baixa respectivo, quando da prestação de contas.</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a visualização de todos os campos do empenho tanto na alteração, quanto na visualização.</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a alteração da dotação, do valor da dotação, e do credor antes da liquidação do empenho e encerramento do mês.</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o estorno parcial ou total do empenho, informando o motivo da anulação e permitir emissão da nota de estorno.</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o cancelamento do estorno de empenho.</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emitir prévia e geração automática de empenhos da folha de pagamento.</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o empenhamento automático da folha por Centro de Custo, por Grupo de Centro de Custo, por Grupo de Empenho e por Regime.</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Possuir rotina integrada com a folha de pagamento para lançamentos das provisões de férias e 13º salário bem como de seus encargos.</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o empenhamento automático das ordens de compra geradas pelo departamento de compras.</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No estorno de empenhos gerados através de ordens de compra permitir estornar também os itens da ordem.</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a configuração do formulário de empenho, de forma a compatibilizar o formato da impressão com os modelos da entidade.</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o gerenciamento dos restos a pagar permitindo consultar o valor empenhado, liquidado e pago.</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lastRenderedPageBreak/>
        <w:t>Permitir o cancelamento de restos a pagar demonstrando no momento do cancelamento o valor processado e não processado.</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efetuar liquidação sobre empenho global.</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informar as retenções nas liquidações nos casos em que se aplicam.</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informar retenções no momento do pagamento do empenho nos casos em que se aplicam.</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Gerar automaticamente as notas de despesa extra orçamentária para as retenções que são passíveis de recolhimento na liquidação do empenho de despesa.</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informar na liquidação do empenho as despesas efetuadas sem prévio empenho.</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informar um ou vários documentos fiscais na liquidação do empenho.</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Validar na liquidação a emissão documento fiscal duplicado para mesmo fornecedor.</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na liquidação do empenho, ao informar as notas fiscais que compõem a liquidação, o cadastramento dos itens da lista de serviços em conformidade com a LC116/2003, possibilitando que o Município realize a declaração de serviços tomados sem a necessidade de redigitação das informações.</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liquidar todos os empenhos provenientes da folha de pagamento gerados num determinado período de uma única vez.</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estorno total ou parcial tanto do saldo da liquidação quanto do valor das retenções, possibilitando a substituição ou alteração dos documentos fiscais.</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Efetuar automaticamente os lançamentos contábeis na emissão de empenho, estorno de empenho, liquidação, estorno de liquidação e cancelamento de restos a pagar.</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Emitir nota de empenho, nota de estorno de empenho, nota de liquidação e nota de estorno de liquidação.</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que, nas rotinas de Empenhos, Restos a Pagar e liquidação de empenho seja possível anexar documentos deforma digitalizada.</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na emissão do empenho, na liquidação e no pagamento a validação da existência de débitos do credor com a entidade.</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na emissão do empenho a validação da data de vencimento certidões negativas apresentadas na licitação.</w:t>
      </w:r>
      <w:r w:rsidRPr="002510A0">
        <w:rPr>
          <w:rFonts w:ascii="Times New Roman" w:hAnsi="Times New Roman"/>
          <w:sz w:val="20"/>
          <w:szCs w:val="20"/>
        </w:rPr>
        <w:tab/>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na emissão do empenho o controle dos valores empenhados, sem licitação, por credor e permitir o bloqueio da emissão do empenho se desejado.</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o bloqueio e desbloqueio de dotações, por valor e por percentual (%), efetuando os respectivos lançamentos contábeis objetivando atender ao artigo 9º da Lei Complementar 101/2000 (LRF).</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a consulta dos bloqueios de dotação por tipo de modalidade de licitação.</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o controle de superávit financeiro por fonte de recursos demonstrando para cada fonte, os valores já utilizados e o saldo disponível para suplementação.</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o gerenciamento das multas de trânsito, identificando o infrator, o valor da multa, os ressarcimentos já efetuados, bem como os lançamentos contábeis de controle.</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Possuir consulta de empenhos por contrato e empenhos por convênio.</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Possuir consulta de excesso de arrecadação por conta de receita e por fonte de recursos.</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a emissão de relatórios de empenhos emitidos, liquidados e pagos consolidando por entidade.</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lastRenderedPageBreak/>
        <w:t>Permitir a emissão de relatórios de restos a pagar inscritos, processados e pagos consolidando por entidade.</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gerar relatórios de reserva e dos saldos disponíveis das dotações.</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Possuir rotina para informar as entradas quantitativas de antes de efetuada a liquidação</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a emissão dos relatórios de execução da LOA consolidando por entidade:</w:t>
      </w:r>
    </w:p>
    <w:p w:rsidR="00C84C91" w:rsidRPr="002510A0" w:rsidRDefault="00C84C91" w:rsidP="00B948BA">
      <w:pPr>
        <w:pStyle w:val="Marcador"/>
        <w:spacing w:after="120" w:line="240" w:lineRule="auto"/>
        <w:ind w:left="709"/>
        <w:rPr>
          <w:rFonts w:ascii="Times New Roman" w:hAnsi="Times New Roman"/>
          <w:sz w:val="20"/>
        </w:rPr>
      </w:pPr>
      <w:r w:rsidRPr="002510A0">
        <w:rPr>
          <w:rFonts w:ascii="Times New Roman" w:hAnsi="Times New Roman"/>
          <w:sz w:val="20"/>
        </w:rPr>
        <w:t>Anexo 01 - Demonstr. Rec. e Desp. Cat. Econômicas.</w:t>
      </w:r>
    </w:p>
    <w:p w:rsidR="00C84C91" w:rsidRPr="002510A0" w:rsidRDefault="00C84C91" w:rsidP="00B948BA">
      <w:pPr>
        <w:pStyle w:val="Marcador"/>
        <w:spacing w:after="120" w:line="240" w:lineRule="auto"/>
        <w:ind w:left="709"/>
        <w:rPr>
          <w:rFonts w:ascii="Times New Roman" w:hAnsi="Times New Roman"/>
          <w:sz w:val="20"/>
        </w:rPr>
      </w:pPr>
      <w:r w:rsidRPr="002510A0">
        <w:rPr>
          <w:rFonts w:ascii="Times New Roman" w:hAnsi="Times New Roman"/>
          <w:sz w:val="20"/>
        </w:rPr>
        <w:t>Alínea 1 - Receita (Fonte) Despesa (Função).</w:t>
      </w:r>
    </w:p>
    <w:p w:rsidR="00C84C91" w:rsidRPr="002510A0" w:rsidRDefault="00C84C91" w:rsidP="00B948BA">
      <w:pPr>
        <w:pStyle w:val="Marcador"/>
        <w:spacing w:after="120" w:line="240" w:lineRule="auto"/>
        <w:ind w:left="709"/>
        <w:rPr>
          <w:rFonts w:ascii="Times New Roman" w:hAnsi="Times New Roman"/>
          <w:sz w:val="20"/>
        </w:rPr>
      </w:pPr>
      <w:r w:rsidRPr="002510A0">
        <w:rPr>
          <w:rFonts w:ascii="Times New Roman" w:hAnsi="Times New Roman"/>
          <w:sz w:val="20"/>
        </w:rPr>
        <w:t>Anexo 02 - Despesa Categoria Econômica (Elemento).</w:t>
      </w:r>
    </w:p>
    <w:p w:rsidR="00C84C91" w:rsidRPr="002510A0" w:rsidRDefault="00C84C91" w:rsidP="00B948BA">
      <w:pPr>
        <w:pStyle w:val="Marcador"/>
        <w:spacing w:after="120" w:line="240" w:lineRule="auto"/>
        <w:ind w:left="709"/>
        <w:rPr>
          <w:rFonts w:ascii="Times New Roman" w:hAnsi="Times New Roman"/>
          <w:sz w:val="20"/>
        </w:rPr>
      </w:pPr>
      <w:r w:rsidRPr="002510A0">
        <w:rPr>
          <w:rFonts w:ascii="Times New Roman" w:hAnsi="Times New Roman"/>
          <w:sz w:val="20"/>
        </w:rPr>
        <w:t>Anexo 02 - Despesa Categoria Econômica (Ação).</w:t>
      </w:r>
    </w:p>
    <w:p w:rsidR="00C84C91" w:rsidRPr="002510A0" w:rsidRDefault="00C84C91" w:rsidP="00B948BA">
      <w:pPr>
        <w:pStyle w:val="Marcador"/>
        <w:spacing w:after="120" w:line="240" w:lineRule="auto"/>
        <w:ind w:left="709"/>
        <w:rPr>
          <w:rFonts w:ascii="Times New Roman" w:hAnsi="Times New Roman"/>
          <w:sz w:val="20"/>
        </w:rPr>
      </w:pPr>
      <w:r w:rsidRPr="002510A0">
        <w:rPr>
          <w:rFonts w:ascii="Times New Roman" w:hAnsi="Times New Roman"/>
          <w:sz w:val="20"/>
        </w:rPr>
        <w:t>Anexo 02 - Despesa Seg. Categoria Econômica (Órgão).</w:t>
      </w:r>
    </w:p>
    <w:p w:rsidR="00C84C91" w:rsidRPr="002510A0" w:rsidRDefault="00C84C91" w:rsidP="00B948BA">
      <w:pPr>
        <w:pStyle w:val="Marcador"/>
        <w:spacing w:after="120" w:line="240" w:lineRule="auto"/>
        <w:ind w:left="709"/>
        <w:rPr>
          <w:rFonts w:ascii="Times New Roman" w:hAnsi="Times New Roman"/>
          <w:sz w:val="20"/>
        </w:rPr>
      </w:pPr>
      <w:r w:rsidRPr="002510A0">
        <w:rPr>
          <w:rFonts w:ascii="Times New Roman" w:hAnsi="Times New Roman"/>
          <w:sz w:val="20"/>
        </w:rPr>
        <w:t>Anexo 02 - Despesa Seg. Cat. Econômica (Órgão Unidade.).</w:t>
      </w:r>
    </w:p>
    <w:p w:rsidR="00C84C91" w:rsidRPr="002510A0" w:rsidRDefault="00C84C91" w:rsidP="00B948BA">
      <w:pPr>
        <w:pStyle w:val="Marcador"/>
        <w:spacing w:after="120" w:line="240" w:lineRule="auto"/>
        <w:ind w:left="709"/>
        <w:rPr>
          <w:rFonts w:ascii="Times New Roman" w:hAnsi="Times New Roman"/>
          <w:sz w:val="20"/>
        </w:rPr>
      </w:pPr>
      <w:r w:rsidRPr="002510A0">
        <w:rPr>
          <w:rFonts w:ascii="Times New Roman" w:hAnsi="Times New Roman"/>
          <w:sz w:val="20"/>
        </w:rPr>
        <w:t>Anexo 02 - Despesas Por Unidade Orçamentária Seg. Cat. Econ.</w:t>
      </w:r>
    </w:p>
    <w:p w:rsidR="00C84C91" w:rsidRPr="002510A0" w:rsidRDefault="00C84C91" w:rsidP="00B948BA">
      <w:pPr>
        <w:pStyle w:val="Marcador"/>
        <w:spacing w:after="120" w:line="240" w:lineRule="auto"/>
        <w:ind w:left="709"/>
        <w:rPr>
          <w:rFonts w:ascii="Times New Roman" w:hAnsi="Times New Roman"/>
          <w:sz w:val="20"/>
        </w:rPr>
      </w:pPr>
      <w:r w:rsidRPr="002510A0">
        <w:rPr>
          <w:rFonts w:ascii="Times New Roman" w:hAnsi="Times New Roman"/>
          <w:sz w:val="20"/>
        </w:rPr>
        <w:t>Anexo 06 - Programa de Trabalho por Órgão e Unidade.</w:t>
      </w:r>
    </w:p>
    <w:p w:rsidR="00C84C91" w:rsidRPr="002510A0" w:rsidRDefault="00C84C91" w:rsidP="00B948BA">
      <w:pPr>
        <w:pStyle w:val="Marcador"/>
        <w:spacing w:after="120" w:line="240" w:lineRule="auto"/>
        <w:ind w:left="709"/>
        <w:rPr>
          <w:rFonts w:ascii="Times New Roman" w:hAnsi="Times New Roman"/>
          <w:sz w:val="20"/>
        </w:rPr>
      </w:pPr>
      <w:r w:rsidRPr="002510A0">
        <w:rPr>
          <w:rFonts w:ascii="Times New Roman" w:hAnsi="Times New Roman"/>
          <w:sz w:val="20"/>
        </w:rPr>
        <w:t>Anexo 07 - Programa de Trabalho (Func/Sub/Pro/Ativ).</w:t>
      </w:r>
    </w:p>
    <w:p w:rsidR="00C84C91" w:rsidRPr="002510A0" w:rsidRDefault="00C84C91" w:rsidP="00B948BA">
      <w:pPr>
        <w:pStyle w:val="Marcador"/>
        <w:spacing w:after="120" w:line="240" w:lineRule="auto"/>
        <w:ind w:left="709"/>
        <w:rPr>
          <w:rFonts w:ascii="Times New Roman" w:hAnsi="Times New Roman"/>
          <w:sz w:val="20"/>
        </w:rPr>
      </w:pPr>
      <w:r w:rsidRPr="002510A0">
        <w:rPr>
          <w:rFonts w:ascii="Times New Roman" w:hAnsi="Times New Roman"/>
          <w:sz w:val="20"/>
        </w:rPr>
        <w:t>Anexo 08 - Despesa por Função/Sub/Prog. e Vinc.</w:t>
      </w:r>
    </w:p>
    <w:p w:rsidR="00C84C91" w:rsidRPr="002510A0" w:rsidRDefault="00C84C91" w:rsidP="00B948BA">
      <w:pPr>
        <w:pStyle w:val="Marcador"/>
        <w:spacing w:after="120" w:line="240" w:lineRule="auto"/>
        <w:ind w:left="709"/>
        <w:rPr>
          <w:rFonts w:ascii="Times New Roman" w:hAnsi="Times New Roman"/>
          <w:sz w:val="20"/>
        </w:rPr>
      </w:pPr>
      <w:r w:rsidRPr="002510A0">
        <w:rPr>
          <w:rFonts w:ascii="Times New Roman" w:hAnsi="Times New Roman"/>
          <w:sz w:val="20"/>
        </w:rPr>
        <w:t>Anexo 09 - Despesa por Órgão e Função.</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emissão de relatório consolidado do quadro de detalhamento da despesa.</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Possuir relatório da programação mensal das metas de arrecadação comparando o previsto com o arrecadado e possibilitando a emissão consolidada.</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Possuir relatório de programação das cotas de despesa comparando o previsto com o executado permitindo o acompanhamento do cronograma de desembolso das despesas conforme artigo 9º da Lei 101/2000</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Possuir os seguintes relatórios com gráficos comparativos para apresentação em audiências públicas:</w:t>
      </w:r>
    </w:p>
    <w:p w:rsidR="00C84C91" w:rsidRPr="002510A0" w:rsidRDefault="00C84C91" w:rsidP="00C33FDE">
      <w:pPr>
        <w:pStyle w:val="Marcador"/>
        <w:numPr>
          <w:ilvl w:val="0"/>
          <w:numId w:val="19"/>
        </w:numPr>
        <w:spacing w:after="120" w:line="240" w:lineRule="auto"/>
        <w:ind w:left="709" w:firstLine="65"/>
        <w:rPr>
          <w:rFonts w:ascii="Times New Roman" w:hAnsi="Times New Roman"/>
          <w:sz w:val="20"/>
        </w:rPr>
      </w:pPr>
      <w:r w:rsidRPr="002510A0">
        <w:rPr>
          <w:rFonts w:ascii="Times New Roman" w:hAnsi="Times New Roman"/>
          <w:sz w:val="20"/>
        </w:rPr>
        <w:t>Amortização da Dívida.</w:t>
      </w:r>
    </w:p>
    <w:p w:rsidR="00C84C91" w:rsidRPr="002510A0" w:rsidRDefault="00C84C91" w:rsidP="00C33FDE">
      <w:pPr>
        <w:pStyle w:val="Marcador"/>
        <w:numPr>
          <w:ilvl w:val="0"/>
          <w:numId w:val="19"/>
        </w:numPr>
        <w:spacing w:after="120" w:line="240" w:lineRule="auto"/>
        <w:ind w:left="709" w:firstLine="65"/>
        <w:rPr>
          <w:rFonts w:ascii="Times New Roman" w:hAnsi="Times New Roman"/>
          <w:sz w:val="20"/>
        </w:rPr>
      </w:pPr>
      <w:r w:rsidRPr="002510A0">
        <w:rPr>
          <w:rFonts w:ascii="Times New Roman" w:hAnsi="Times New Roman"/>
          <w:sz w:val="20"/>
        </w:rPr>
        <w:t>Ata da Audiência Pública.</w:t>
      </w:r>
    </w:p>
    <w:p w:rsidR="00C84C91" w:rsidRPr="002510A0" w:rsidRDefault="00C84C91" w:rsidP="00C33FDE">
      <w:pPr>
        <w:pStyle w:val="Marcador"/>
        <w:numPr>
          <w:ilvl w:val="0"/>
          <w:numId w:val="19"/>
        </w:numPr>
        <w:spacing w:after="120" w:line="240" w:lineRule="auto"/>
        <w:ind w:left="709" w:firstLine="65"/>
        <w:rPr>
          <w:rFonts w:ascii="Times New Roman" w:hAnsi="Times New Roman"/>
          <w:sz w:val="20"/>
        </w:rPr>
      </w:pPr>
      <w:r w:rsidRPr="002510A0">
        <w:rPr>
          <w:rFonts w:ascii="Times New Roman" w:hAnsi="Times New Roman"/>
          <w:sz w:val="20"/>
        </w:rPr>
        <w:t>Avaliação das Metas de Resultado Nominal.</w:t>
      </w:r>
    </w:p>
    <w:p w:rsidR="00C84C91" w:rsidRPr="002510A0" w:rsidRDefault="00C84C91" w:rsidP="00C33FDE">
      <w:pPr>
        <w:pStyle w:val="Marcador"/>
        <w:numPr>
          <w:ilvl w:val="0"/>
          <w:numId w:val="19"/>
        </w:numPr>
        <w:spacing w:after="120" w:line="240" w:lineRule="auto"/>
        <w:ind w:left="709" w:firstLine="65"/>
        <w:rPr>
          <w:rFonts w:ascii="Times New Roman" w:hAnsi="Times New Roman"/>
          <w:sz w:val="20"/>
        </w:rPr>
      </w:pPr>
      <w:r w:rsidRPr="002510A0">
        <w:rPr>
          <w:rFonts w:ascii="Times New Roman" w:hAnsi="Times New Roman"/>
          <w:sz w:val="20"/>
        </w:rPr>
        <w:t>Avaliação das Metas do Resultado Primário.</w:t>
      </w:r>
    </w:p>
    <w:p w:rsidR="00C84C91" w:rsidRPr="002510A0" w:rsidRDefault="00C84C91" w:rsidP="00C33FDE">
      <w:pPr>
        <w:pStyle w:val="Marcador"/>
        <w:numPr>
          <w:ilvl w:val="0"/>
          <w:numId w:val="19"/>
        </w:numPr>
        <w:spacing w:after="120" w:line="240" w:lineRule="auto"/>
        <w:ind w:left="709" w:firstLine="65"/>
        <w:rPr>
          <w:rFonts w:ascii="Times New Roman" w:hAnsi="Times New Roman"/>
          <w:sz w:val="20"/>
        </w:rPr>
      </w:pPr>
      <w:r w:rsidRPr="002510A0">
        <w:rPr>
          <w:rFonts w:ascii="Times New Roman" w:hAnsi="Times New Roman"/>
          <w:sz w:val="20"/>
        </w:rPr>
        <w:t>Avaliação dos Gastos com Pessoal.</w:t>
      </w:r>
    </w:p>
    <w:p w:rsidR="00C84C91" w:rsidRPr="002510A0" w:rsidRDefault="00C84C91" w:rsidP="00C33FDE">
      <w:pPr>
        <w:pStyle w:val="Marcador"/>
        <w:numPr>
          <w:ilvl w:val="0"/>
          <w:numId w:val="19"/>
        </w:numPr>
        <w:spacing w:after="120" w:line="240" w:lineRule="auto"/>
        <w:ind w:left="709" w:firstLine="65"/>
        <w:rPr>
          <w:rFonts w:ascii="Times New Roman" w:hAnsi="Times New Roman"/>
          <w:sz w:val="20"/>
        </w:rPr>
      </w:pPr>
      <w:r w:rsidRPr="002510A0">
        <w:rPr>
          <w:rFonts w:ascii="Times New Roman" w:hAnsi="Times New Roman"/>
          <w:sz w:val="20"/>
        </w:rPr>
        <w:t>Comparativo de receita e despesa.</w:t>
      </w:r>
    </w:p>
    <w:p w:rsidR="00C84C91" w:rsidRPr="002510A0" w:rsidRDefault="00C84C91" w:rsidP="00C33FDE">
      <w:pPr>
        <w:pStyle w:val="Marcador"/>
        <w:numPr>
          <w:ilvl w:val="0"/>
          <w:numId w:val="19"/>
        </w:numPr>
        <w:spacing w:after="120" w:line="240" w:lineRule="auto"/>
        <w:ind w:left="709" w:firstLine="65"/>
        <w:rPr>
          <w:rFonts w:ascii="Times New Roman" w:hAnsi="Times New Roman"/>
          <w:sz w:val="20"/>
        </w:rPr>
      </w:pPr>
      <w:r w:rsidRPr="002510A0">
        <w:rPr>
          <w:rFonts w:ascii="Times New Roman" w:hAnsi="Times New Roman"/>
          <w:sz w:val="20"/>
        </w:rPr>
        <w:t>Avaliação das Metas de Arrecadação.</w:t>
      </w:r>
    </w:p>
    <w:p w:rsidR="00C84C91" w:rsidRPr="002510A0" w:rsidRDefault="00C84C91" w:rsidP="00C33FDE">
      <w:pPr>
        <w:pStyle w:val="Marcador"/>
        <w:numPr>
          <w:ilvl w:val="0"/>
          <w:numId w:val="19"/>
        </w:numPr>
        <w:spacing w:after="120" w:line="240" w:lineRule="auto"/>
        <w:ind w:left="709" w:firstLine="65"/>
        <w:rPr>
          <w:rFonts w:ascii="Times New Roman" w:hAnsi="Times New Roman"/>
          <w:sz w:val="20"/>
        </w:rPr>
      </w:pPr>
      <w:r w:rsidRPr="002510A0">
        <w:rPr>
          <w:rFonts w:ascii="Times New Roman" w:hAnsi="Times New Roman"/>
          <w:sz w:val="20"/>
        </w:rPr>
        <w:t>Confronto Arrecadação x Desembolso.</w:t>
      </w:r>
    </w:p>
    <w:p w:rsidR="00C84C91" w:rsidRPr="002510A0" w:rsidRDefault="00C84C91" w:rsidP="00C33FDE">
      <w:pPr>
        <w:pStyle w:val="Marcador"/>
        <w:numPr>
          <w:ilvl w:val="0"/>
          <w:numId w:val="19"/>
        </w:numPr>
        <w:spacing w:after="120" w:line="240" w:lineRule="auto"/>
        <w:ind w:left="709" w:firstLine="65"/>
        <w:rPr>
          <w:rFonts w:ascii="Times New Roman" w:hAnsi="Times New Roman"/>
          <w:sz w:val="20"/>
        </w:rPr>
      </w:pPr>
      <w:r w:rsidRPr="002510A0">
        <w:rPr>
          <w:rFonts w:ascii="Times New Roman" w:hAnsi="Times New Roman"/>
          <w:sz w:val="20"/>
        </w:rPr>
        <w:t>Demonstrativo das Transferências Financeiras.</w:t>
      </w:r>
    </w:p>
    <w:p w:rsidR="00C84C91" w:rsidRPr="002510A0" w:rsidRDefault="00C84C91" w:rsidP="00C33FDE">
      <w:pPr>
        <w:pStyle w:val="Marcador"/>
        <w:numPr>
          <w:ilvl w:val="0"/>
          <w:numId w:val="19"/>
        </w:numPr>
        <w:spacing w:after="120" w:line="240" w:lineRule="auto"/>
        <w:ind w:left="709" w:firstLine="65"/>
        <w:rPr>
          <w:rFonts w:ascii="Times New Roman" w:hAnsi="Times New Roman"/>
          <w:sz w:val="20"/>
        </w:rPr>
      </w:pPr>
      <w:r w:rsidRPr="002510A0">
        <w:rPr>
          <w:rFonts w:ascii="Times New Roman" w:hAnsi="Times New Roman"/>
          <w:sz w:val="20"/>
        </w:rPr>
        <w:t>Demonstrativo Metas Investimento.</w:t>
      </w:r>
    </w:p>
    <w:p w:rsidR="00C84C91" w:rsidRPr="002510A0" w:rsidRDefault="00C84C91" w:rsidP="00C33FDE">
      <w:pPr>
        <w:pStyle w:val="Marcador"/>
        <w:numPr>
          <w:ilvl w:val="0"/>
          <w:numId w:val="19"/>
        </w:numPr>
        <w:spacing w:after="120" w:line="240" w:lineRule="auto"/>
        <w:ind w:left="709" w:firstLine="65"/>
        <w:rPr>
          <w:rFonts w:ascii="Times New Roman" w:hAnsi="Times New Roman"/>
          <w:sz w:val="20"/>
        </w:rPr>
      </w:pPr>
      <w:r w:rsidRPr="002510A0">
        <w:rPr>
          <w:rFonts w:ascii="Times New Roman" w:hAnsi="Times New Roman"/>
          <w:sz w:val="20"/>
        </w:rPr>
        <w:t>Demonstrativo Suprimentos da Câmara.</w:t>
      </w:r>
    </w:p>
    <w:p w:rsidR="00C84C91" w:rsidRPr="002510A0" w:rsidRDefault="00C84C91" w:rsidP="00C33FDE">
      <w:pPr>
        <w:pStyle w:val="Marcador"/>
        <w:numPr>
          <w:ilvl w:val="0"/>
          <w:numId w:val="19"/>
        </w:numPr>
        <w:spacing w:after="120" w:line="240" w:lineRule="auto"/>
        <w:ind w:left="709" w:firstLine="65"/>
        <w:rPr>
          <w:rFonts w:ascii="Times New Roman" w:hAnsi="Times New Roman"/>
          <w:sz w:val="20"/>
        </w:rPr>
      </w:pPr>
      <w:r w:rsidRPr="002510A0">
        <w:rPr>
          <w:rFonts w:ascii="Times New Roman" w:hAnsi="Times New Roman"/>
          <w:sz w:val="20"/>
        </w:rPr>
        <w:t>Indicadores de Gastos com Saúde.</w:t>
      </w:r>
    </w:p>
    <w:p w:rsidR="00C84C91" w:rsidRPr="002510A0" w:rsidRDefault="00C84C91" w:rsidP="00C33FDE">
      <w:pPr>
        <w:pStyle w:val="Marcador"/>
        <w:numPr>
          <w:ilvl w:val="0"/>
          <w:numId w:val="19"/>
        </w:numPr>
        <w:spacing w:after="120" w:line="240" w:lineRule="auto"/>
        <w:ind w:left="709" w:firstLine="65"/>
        <w:rPr>
          <w:rFonts w:ascii="Times New Roman" w:hAnsi="Times New Roman"/>
          <w:sz w:val="20"/>
        </w:rPr>
      </w:pPr>
      <w:r w:rsidRPr="002510A0">
        <w:rPr>
          <w:rFonts w:ascii="Times New Roman" w:hAnsi="Times New Roman"/>
          <w:sz w:val="20"/>
        </w:rPr>
        <w:t>Indicadores de Gastos com Educação.</w:t>
      </w:r>
    </w:p>
    <w:p w:rsidR="00C84C91" w:rsidRPr="002510A0" w:rsidRDefault="00C84C91" w:rsidP="00C33FDE">
      <w:pPr>
        <w:pStyle w:val="Marcador"/>
        <w:numPr>
          <w:ilvl w:val="0"/>
          <w:numId w:val="19"/>
        </w:numPr>
        <w:spacing w:after="120" w:line="240" w:lineRule="auto"/>
        <w:ind w:left="709" w:firstLine="65"/>
        <w:rPr>
          <w:rFonts w:ascii="Times New Roman" w:hAnsi="Times New Roman"/>
          <w:sz w:val="20"/>
        </w:rPr>
      </w:pPr>
      <w:r w:rsidRPr="002510A0">
        <w:rPr>
          <w:rFonts w:ascii="Times New Roman" w:hAnsi="Times New Roman"/>
          <w:sz w:val="20"/>
        </w:rPr>
        <w:t>Renúncia de Receita.</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 xml:space="preserve">Possuir controle dos serviços solicitados ao Município. </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lastRenderedPageBreak/>
        <w:t>O cadastro de serviços deve conter o tipo de serviço, o responsável, o solicitante, o endereço e a descrição do serviço a ser realizado.</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O serviço solicitado deve possuir mecanismo de avaliação indicando se ele está pendente ou realizado, bem como quem e quando o mesmo foi executado.</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Sistema deve permitir a impressão da solicitação do serviço bem como emitir relatórios de todos os serviços incluídos.</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Possuir rotina de requisição contábil integrada ao sistema de Processo Digital que permita solicitar valores de adiantamento e diárias.</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que na requisição contábil, o processo tramite de acordo com roteiro pré-estabelecido.</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que após aprovada a requisição de diária e/ou adiantamento, o sistema emita automaticamente o empenho de despesa.</w:t>
      </w:r>
    </w:p>
    <w:p w:rsidR="00C84C91" w:rsidRPr="002510A0" w:rsidRDefault="00C84C91" w:rsidP="00B948BA">
      <w:pPr>
        <w:spacing w:after="120" w:line="240" w:lineRule="auto"/>
        <w:jc w:val="both"/>
        <w:rPr>
          <w:rFonts w:ascii="Times New Roman" w:hAnsi="Times New Roman"/>
          <w:b/>
          <w:sz w:val="20"/>
          <w:szCs w:val="20"/>
        </w:rPr>
      </w:pPr>
      <w:r w:rsidRPr="002510A0">
        <w:rPr>
          <w:rFonts w:ascii="Times New Roman" w:hAnsi="Times New Roman"/>
          <w:b/>
          <w:sz w:val="20"/>
          <w:szCs w:val="20"/>
        </w:rPr>
        <w:t>Financeiro</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Possuir total integração com o sistema contábil efetuando a contabilização automática dos pagamentos e recebimentos efetuados pela tesouraria.</w:t>
      </w:r>
      <w:r w:rsidRPr="002510A0">
        <w:rPr>
          <w:rFonts w:ascii="Times New Roman" w:hAnsi="Times New Roman"/>
          <w:sz w:val="20"/>
          <w:szCs w:val="20"/>
        </w:rPr>
        <w:tab/>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a informação de uma ou mais fontes de recursos para as contas bancárias.</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controlar os talonários de cheques em poder da tesouraria, controlar para que nenhum pagamento seja efetuado sem o respectivo registro do talonário.</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controlar numeração de talonário de cheques na rotina de pagamento e na inclusão do cheque avulso.</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a inclusão de várias receitas orçamentárias simultaneamente tendo como contrapartida uma única conta bancária.</w:t>
      </w:r>
      <w:r w:rsidRPr="002510A0">
        <w:rPr>
          <w:rFonts w:ascii="Times New Roman" w:hAnsi="Times New Roman"/>
          <w:sz w:val="20"/>
          <w:szCs w:val="20"/>
        </w:rPr>
        <w:tab/>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a informação da fonte de recurso no momento do lançamento da receita, para os casos em que não há rateio de percentual entre as fontes.</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o cadastramento das deduções de receita utilizando rubricas redutoras, conforme Manual de Procedimentos Contábeis Orçamentários da Secretaria do Tesouro Nacional.</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a inclusão de vários tipos de dedução de receita orçamentária simultaneamente tendo como contrapartida uma única conta bancária.</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incluir receitas extra orçamentárias identificando a fonte de recursos.</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Efetuar os lançamentos contábeis de receitas, dedução de receitas e receita extra orçamentária automaticamente.</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consultar, na própria rotina de inclusão, para cada receita, dedução de receita e receita extra orçamentária os lançamentos contábeis, permitindo estorná-los fazendo automaticamente os lançamentos contábeis do estorno e mantendo registro da situação.</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efetuar os lançamentos de movimentação bancária (depósitos, transferências, resgates e aplicações), informando as fontes/destinações de recursos.</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Controlar os saldos por conta bancária, e por fonte/destinação de recursos no momento dos lançamentos das suas movimentações (depósitos, transferências, resgates e aplicações).</w:t>
      </w:r>
      <w:r w:rsidRPr="002510A0">
        <w:rPr>
          <w:rFonts w:ascii="Times New Roman" w:hAnsi="Times New Roman"/>
          <w:sz w:val="20"/>
          <w:szCs w:val="20"/>
        </w:rPr>
        <w:tab/>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Efetuar os lançamentos contábeis das movimentações bancárias automaticamente.</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consultar para cada movimentação bancária incluída os lançamentos contábeis, e para cada lançamento permitir o seu estorno, fazendo automaticamente os lançamentos contábeis de estorno e mantendo registro da situação.</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informar as transferências financeiras entre as entidades da Administração Direta e/ou Indireta, identificando o tipo da transferência (Concedida/Recebida) e a entidade recebedora.</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lastRenderedPageBreak/>
        <w:t>Permitir consultar para cada transferência financeira incluída os lançamentos contábeis, e para cada lançamento permitir o seu estorno, fazendo automaticamente os lançamentos contábeis de estorno e mantendo registro da situação.</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o controle de diárias permitindo incluir o funcionário/servidor, objetivo, destino, período, valor concedido, empenho da despesa e a Lei que autoriza a concessão de diárias.</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que os dados das diárias estejam disponíveis no portal da transparência assim que forem incluídos.</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criação de um lote com diversas liquidações e notas extras para pagamento posterior, definindo a data de vencimento, podendo ser pago através da rotina de pagamento ou envio/baixa de borderô.</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na inclusão de pagamentos a consulta do saldo da conta bancária, bem como o saldo por fonte/destinação de recursos.</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no mesmo lote de pagamento incluir empenhos, restos a pagar e notas extra orçamentárias.</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controlar o prazo de vencimento dos pagamentos de empenhos, visando o controle dos pagamentos em ordem cronológica.</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a emissão de borderôs para agrupamento de pagamentos a diversos fornecedores contra o mesmo banco da entidade. Efetuar o mesmo tratamento para os pagamentos individuais.</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a integração com os arquivos de retorno dos bancos, com baixa de pagamento automática pelo software.</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efetuar o pagamento do borderô através de arquivo de retorno do banco.</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efetuar a baixa dos registros no sistema na geração do borderô.</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agrupar os pagamentos por credor na geração do borderô.</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efetuar o pagamento do borderô de forma manual quando desejado.</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gerar borderô das transferências financeiras realizadas entre as entidades.</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gerar borderô das movimentações bancárias da entidade</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agrupar diversos pagamentos a um mesmo fornecedor em um único cheque.</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controlar a movimentação de pagamentos, registrando todos os pagamentos efetuados, permitindo estornos e efetuando os lançamentos contábeis automaticamente nas respectivas contas contábeis.</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que se possa filtrar os itens a pagar por data de vencimento, credor, destinação/ fonte de recursos e com possibilidade de selecionar e pagar simultaneamente os registros mostrados.</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pagar de uma só vez, as despesas extra orçamentárias geradas através de retenção efetuada na liquidação.</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no momento do pagamento informar o número da parcela do convênio que está sendo paga.</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efetuar pagamentos pré-autorizados filtrando por data de vencimento.</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efetuar pagamentos totais ou parciais bem como estornos totais ou parciais de pagamentos.</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consultar para cada pagamento incluído os lançamentos contábeis realizados, permitir o seu estorno, fazendo automaticamente os lançamentos contábeis de estorno.</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que sejam emitidas ordens de pagamento de restos a pagar, despesa extra orçamentária e de empenhos.</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a emissão de nota de estorno de pagamento.</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lastRenderedPageBreak/>
        <w:t>Possuir consulta que permita a reimpressão do cheque e a emissão de cópia de cheques.</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listar cheques emitidos na rotina de pagamento e cheques avulsos numa única consulta</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Na impressão da cópia de cheque permitir detalhar os pagamentos efetuados com aquele cheque.</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gerenciar a conciliação bancária com o extrato, visualizando os lançamentos contábeis e movimentação bancária numa única tela.</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importar arquivos de extrato bancário nas extensões OFC e OFX para a conciliação bancária.</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a inclusão de pendências da conciliação tanto para os lançamentos contábeis quanto para os registros do extrato.</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a criação automática de pendências tanto para o extrato quanto para os lançamentos contábeis.</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 xml:space="preserve">Permitir selecionar múltiplos lançamentos contábeis exibindo a soma dos mesmos e permitindo conciliar com um ou vários registros do extrato. </w:t>
      </w:r>
      <w:r w:rsidRPr="002510A0">
        <w:rPr>
          <w:rFonts w:ascii="Times New Roman" w:hAnsi="Times New Roman"/>
          <w:sz w:val="20"/>
          <w:szCs w:val="20"/>
        </w:rPr>
        <w:tab/>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a conciliação de forma parcial. A medida que os valores vão sendo conciliados deverão ser ocultados da consulta de lançamentos a conciliar, facilitando a conferência dos valores que ainda não foram conciliados.</w:t>
      </w:r>
      <w:r w:rsidRPr="002510A0">
        <w:rPr>
          <w:rFonts w:ascii="Times New Roman" w:hAnsi="Times New Roman"/>
          <w:sz w:val="20"/>
          <w:szCs w:val="20"/>
        </w:rPr>
        <w:tab/>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visualizar e imprimir conciliações de períodos anteriores.</w:t>
      </w:r>
      <w:r w:rsidRPr="002510A0">
        <w:rPr>
          <w:rFonts w:ascii="Times New Roman" w:hAnsi="Times New Roman"/>
          <w:sz w:val="20"/>
          <w:szCs w:val="20"/>
        </w:rPr>
        <w:tab/>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Na tela de conciliação possuir os seguintes filtros para auxiliar o usuário na localização dos valores: data, descrição, valor, controle de lançamento.</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na conciliação ordenar a coluna de valor tanto no lado dos lançamentos contábeis quanto no lado do extrato bancário.</w:t>
      </w:r>
      <w:r w:rsidRPr="002510A0">
        <w:rPr>
          <w:rFonts w:ascii="Times New Roman" w:hAnsi="Times New Roman"/>
          <w:sz w:val="20"/>
          <w:szCs w:val="20"/>
        </w:rPr>
        <w:tab/>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Possuir consulta de pendências baixadas na conciliação.</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Emitir os relatórios de pendência e conciliação bancária.</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um controle das operações financeiras, por período, impedindo o usuário de qualquer alteração, inclusão ou exclusão nos registros.</w:t>
      </w:r>
      <w:r w:rsidRPr="002510A0">
        <w:rPr>
          <w:rFonts w:ascii="Times New Roman" w:hAnsi="Times New Roman"/>
          <w:sz w:val="20"/>
          <w:szCs w:val="20"/>
        </w:rPr>
        <w:tab/>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Imprimir recibo das ordens de pagamento.</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consultar as aplicações financeiras, os resgates de aplicação, as transferências bancárias e os depósitos efetuados.</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 xml:space="preserve">Permitir consultar para cada pagamento incluído os lançamentos contábeis, e para cada lançamento permitir o seu estorno, fazendo automaticamente os lançamentos contábeis de estorno. </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a consulta da despesa empenhada a pagar por unidade orçamentária.</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Possuir controle de assinaturas para envio de borderô ao banco. Sem as autorizações necessárias o sistema bloqueia a geração e envio do borderô ao banco.</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Emitir relatório dos pagamentos efetuados com cheque.</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Emitir demonstrativo diário de receitas arrecadadas e despesas realizadas.</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Emitir relatório de disponibilidade de caixa por fonte de recursos.</w:t>
      </w:r>
      <w:r w:rsidRPr="002510A0">
        <w:rPr>
          <w:rFonts w:ascii="Times New Roman" w:hAnsi="Times New Roman"/>
          <w:sz w:val="20"/>
          <w:szCs w:val="20"/>
        </w:rPr>
        <w:tab/>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Emitir relatório de programação de Pagamentos onde conste as programações por situação: aberta, aguardando retorno do banco, pago por retorno do banco, pago pelo assistente, borderô cancelado, em liberação, liberado, não liberado, cancelado no encerramento.</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a emissão do extrato do credor, demonstrando informações dos empenhos e dos restos a pagar na mesma opção.</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lastRenderedPageBreak/>
        <w:t>Possuir integração com o sistema tributário efetuando de forma automática os lançamentos contábeis de arrecadação de receitas.</w:t>
      </w:r>
      <w:r w:rsidRPr="002510A0">
        <w:rPr>
          <w:rFonts w:ascii="Times New Roman" w:hAnsi="Times New Roman"/>
          <w:sz w:val="20"/>
          <w:szCs w:val="20"/>
        </w:rPr>
        <w:tab/>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a consulta aos lançamentos tributários para conferência dos valores antes de efetuar a integração bem como a emissão de relatório de críticas caso haja inconsistências ou falta de configurações nas receitas.</w:t>
      </w:r>
      <w:r w:rsidRPr="002510A0">
        <w:rPr>
          <w:rFonts w:ascii="Times New Roman" w:hAnsi="Times New Roman"/>
          <w:sz w:val="20"/>
          <w:szCs w:val="20"/>
        </w:rPr>
        <w:tab/>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Possuir integração com o tributário para fazer automaticamente os lançamentos de dívida ativa (inscrição, correção, baixas) bem como os valores dos créditos do exercício.</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a integração dos lançamentos de receita reconhecida antecipadamente com o sistema tributário.</w:t>
      </w:r>
    </w:p>
    <w:p w:rsidR="00C84C91" w:rsidRPr="002510A0" w:rsidRDefault="00C84C91" w:rsidP="00B948BA">
      <w:pPr>
        <w:spacing w:after="120" w:line="240" w:lineRule="auto"/>
        <w:jc w:val="both"/>
        <w:rPr>
          <w:rFonts w:ascii="Times New Roman" w:hAnsi="Times New Roman"/>
          <w:b/>
          <w:sz w:val="20"/>
          <w:szCs w:val="20"/>
        </w:rPr>
      </w:pPr>
      <w:r w:rsidRPr="002510A0">
        <w:rPr>
          <w:rFonts w:ascii="Times New Roman" w:hAnsi="Times New Roman"/>
          <w:b/>
          <w:sz w:val="20"/>
          <w:szCs w:val="20"/>
        </w:rPr>
        <w:t>Contabilidade Patrimonial</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controlar o cadastro de contas em formato de plano de contas único, onde alterações, exclusões e inclusões no plano devem ser visualizadas por todas as entidades.</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Utilizar rotina de eventos para todas as rotinas existentes no sistema, permitindo a visualização dos lançamentos contábeis efetuados trazendo histórico padrão para cada evento utilizado.</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Assegurar que as contas só recebam lançamentos contábeis no último nível de desdobramento do Plano de Contas.</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o gerenciamento das notas de despesa extra orçamentárias e dos seus estornos.</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o cadastro e gerenciamento de convênios e subvenções sociais, publicando-os automaticamente no Portal da Transparência.</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o gerenciamento da dívida fundada, e dos precatórios permitindo que os precatórios sejam relacionados com a despesa destinada ao seu pagamento.</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a inclusão de prestação de contas de recursos antecipados, com visualização dos lançamentos contábeis efetuados e emissão do balancete de prestação de contas.</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Possuir processo de encerramento mensal, que verifique eventuais divergências de saldos, e que após o encerramento não possibilite alterações em lançamentos contábeis já efetuados.</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Possuir consulta unificada dos lançamentos contábeis efetuados nas diversas rotinas do sistema.</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Possuir consulta dos saldos das contas contábeis e dos saldos por vínculo de recursos de cada conta, demonstrando os valores mês a mês.</w:t>
      </w:r>
      <w:r w:rsidRPr="002510A0">
        <w:rPr>
          <w:rFonts w:ascii="Times New Roman" w:hAnsi="Times New Roman"/>
          <w:sz w:val="20"/>
          <w:szCs w:val="20"/>
        </w:rPr>
        <w:tab/>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Elaborar o balancete mensal e o balanço anual, na forma da Lei 4.320/64, Lei Complementar 101/00 – LRF e Resolução do Tribunal de Contas.</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a consolidação do balancete da administração direta e indireta.</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a emissão de DARF/PASEP/GPS e impressão de recibo de IRRF e ISSQN.</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Emitir os razões analíticos de todas as contas integrantes dos Sistemas Financeiro, Patrimonial e de Controle.</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Emitir Livro Razão e Livro Diário com termo de abertura e encerramento.</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Emitir relatório das notas extra orçamentárias emitidas, estornadas e pagas, consolidando por entidade.</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Emitir relatório da posição dos precatórios.</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Emitir relatório de VPA/VPD por nível de consolidação, permitindo consolidar por entidade.</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o gerenciamento e prestação de contas dos consórcios.</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Emitir Balancete Analítico por Fonte, que lista as contas do balancete demonstrando a fonte de recursos, com opção de resumir por vínculo e selecionar conta, fonte de recursos e indicador de superávit.</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lastRenderedPageBreak/>
        <w:t>Possuir integração com o sistema de Patrimônio efetuando automaticamente na contabilidade os lançamentos de movimentação dos bens bem como os lançamentos de depreciação, exaustão e amortização.</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Possuir integração com o almoxarifado efetuando automaticamente na contabilidade os lançamentos de movimentação dos estoques.</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Possuir integração com o sistema tributário lançando automaticamente na contabilidade os valores de correção, multas, juros, cancelamentos, inscrições e provisão para perdas de dívida ativa tributária e não tributária mantendo assim a integridade entre o sistema contábil e o sistema tributário.</w:t>
      </w:r>
    </w:p>
    <w:p w:rsidR="00C84C91" w:rsidRPr="002510A0" w:rsidRDefault="00C84C91" w:rsidP="00B948BA">
      <w:pPr>
        <w:spacing w:after="120" w:line="240" w:lineRule="auto"/>
        <w:jc w:val="both"/>
        <w:rPr>
          <w:rFonts w:ascii="Times New Roman" w:hAnsi="Times New Roman"/>
          <w:b/>
          <w:sz w:val="20"/>
          <w:szCs w:val="20"/>
        </w:rPr>
      </w:pPr>
      <w:r w:rsidRPr="002510A0">
        <w:rPr>
          <w:rFonts w:ascii="Times New Roman" w:hAnsi="Times New Roman"/>
          <w:b/>
          <w:sz w:val="20"/>
          <w:szCs w:val="20"/>
        </w:rPr>
        <w:t>Prestação de Contas</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Emitir os Relatórios Resumidos de Execução Orçamentária de acordo coma Portaria da STN vigente para o período de emissão:</w:t>
      </w:r>
    </w:p>
    <w:p w:rsidR="00C84C91" w:rsidRPr="002510A0" w:rsidRDefault="00C84C91" w:rsidP="00C33FDE">
      <w:pPr>
        <w:pStyle w:val="Marcador"/>
        <w:numPr>
          <w:ilvl w:val="0"/>
          <w:numId w:val="20"/>
        </w:numPr>
        <w:spacing w:after="120" w:line="240" w:lineRule="auto"/>
        <w:rPr>
          <w:rFonts w:ascii="Times New Roman" w:hAnsi="Times New Roman"/>
          <w:sz w:val="20"/>
        </w:rPr>
      </w:pPr>
      <w:r w:rsidRPr="002510A0">
        <w:rPr>
          <w:rFonts w:ascii="Times New Roman" w:hAnsi="Times New Roman"/>
          <w:sz w:val="20"/>
        </w:rPr>
        <w:t>Anexo I - Balanço Orçamentário.</w:t>
      </w:r>
    </w:p>
    <w:p w:rsidR="00C84C91" w:rsidRPr="002510A0" w:rsidRDefault="00C84C91" w:rsidP="00C33FDE">
      <w:pPr>
        <w:pStyle w:val="Marcador"/>
        <w:numPr>
          <w:ilvl w:val="0"/>
          <w:numId w:val="20"/>
        </w:numPr>
        <w:spacing w:after="120" w:line="240" w:lineRule="auto"/>
        <w:rPr>
          <w:rFonts w:ascii="Times New Roman" w:hAnsi="Times New Roman"/>
          <w:sz w:val="20"/>
        </w:rPr>
      </w:pPr>
      <w:r w:rsidRPr="002510A0">
        <w:rPr>
          <w:rFonts w:ascii="Times New Roman" w:hAnsi="Times New Roman"/>
          <w:sz w:val="20"/>
        </w:rPr>
        <w:t>Anexo II - Demonstrativo da Execução das Despesas por Função/Subfunção.</w:t>
      </w:r>
    </w:p>
    <w:p w:rsidR="00C84C91" w:rsidRPr="002510A0" w:rsidRDefault="00C84C91" w:rsidP="00C33FDE">
      <w:pPr>
        <w:pStyle w:val="Marcador"/>
        <w:numPr>
          <w:ilvl w:val="0"/>
          <w:numId w:val="20"/>
        </w:numPr>
        <w:spacing w:after="120" w:line="240" w:lineRule="auto"/>
        <w:rPr>
          <w:rFonts w:ascii="Times New Roman" w:hAnsi="Times New Roman"/>
          <w:sz w:val="20"/>
        </w:rPr>
      </w:pPr>
      <w:r w:rsidRPr="002510A0">
        <w:rPr>
          <w:rFonts w:ascii="Times New Roman" w:hAnsi="Times New Roman"/>
          <w:sz w:val="20"/>
        </w:rPr>
        <w:t>Anexo III - Demonstrativo da Receita Corrente Líquida.</w:t>
      </w:r>
    </w:p>
    <w:p w:rsidR="00C84C91" w:rsidRPr="002510A0" w:rsidRDefault="00C84C91" w:rsidP="00C33FDE">
      <w:pPr>
        <w:pStyle w:val="Marcador"/>
        <w:numPr>
          <w:ilvl w:val="0"/>
          <w:numId w:val="20"/>
        </w:numPr>
        <w:spacing w:after="120" w:line="240" w:lineRule="auto"/>
        <w:rPr>
          <w:rFonts w:ascii="Times New Roman" w:hAnsi="Times New Roman"/>
          <w:sz w:val="20"/>
        </w:rPr>
      </w:pPr>
      <w:r w:rsidRPr="002510A0">
        <w:rPr>
          <w:rFonts w:ascii="Times New Roman" w:hAnsi="Times New Roman"/>
          <w:sz w:val="20"/>
        </w:rPr>
        <w:t>Anexo IV - Demonstrativo do Resultado Nominal.</w:t>
      </w:r>
    </w:p>
    <w:p w:rsidR="00C84C91" w:rsidRPr="002510A0" w:rsidRDefault="00C84C91" w:rsidP="00C33FDE">
      <w:pPr>
        <w:pStyle w:val="Marcador"/>
        <w:numPr>
          <w:ilvl w:val="0"/>
          <w:numId w:val="20"/>
        </w:numPr>
        <w:spacing w:after="120" w:line="240" w:lineRule="auto"/>
        <w:rPr>
          <w:rFonts w:ascii="Times New Roman" w:hAnsi="Times New Roman"/>
          <w:sz w:val="20"/>
        </w:rPr>
      </w:pPr>
      <w:r w:rsidRPr="002510A0">
        <w:rPr>
          <w:rFonts w:ascii="Times New Roman" w:hAnsi="Times New Roman"/>
          <w:sz w:val="20"/>
        </w:rPr>
        <w:t>Anexo V - Demonstrativo do Resultado Primário - Estados, Distrito Federal e Municípios.</w:t>
      </w:r>
    </w:p>
    <w:p w:rsidR="00C84C91" w:rsidRPr="002510A0" w:rsidRDefault="00C84C91" w:rsidP="00C33FDE">
      <w:pPr>
        <w:pStyle w:val="Marcador"/>
        <w:numPr>
          <w:ilvl w:val="0"/>
          <w:numId w:val="20"/>
        </w:numPr>
        <w:spacing w:after="120" w:line="240" w:lineRule="auto"/>
        <w:rPr>
          <w:rFonts w:ascii="Times New Roman" w:hAnsi="Times New Roman"/>
          <w:sz w:val="20"/>
        </w:rPr>
      </w:pPr>
      <w:r w:rsidRPr="002510A0">
        <w:rPr>
          <w:rFonts w:ascii="Times New Roman" w:hAnsi="Times New Roman"/>
          <w:sz w:val="20"/>
        </w:rPr>
        <w:t>Anexo VI - Demonstrativo dos Restos a Pagar por Poder e Órgão.</w:t>
      </w:r>
    </w:p>
    <w:p w:rsidR="00C84C91" w:rsidRPr="002510A0" w:rsidRDefault="00C84C91" w:rsidP="00C33FDE">
      <w:pPr>
        <w:pStyle w:val="Marcador"/>
        <w:numPr>
          <w:ilvl w:val="0"/>
          <w:numId w:val="20"/>
        </w:numPr>
        <w:spacing w:after="120" w:line="240" w:lineRule="auto"/>
        <w:rPr>
          <w:rFonts w:ascii="Times New Roman" w:hAnsi="Times New Roman"/>
          <w:sz w:val="20"/>
        </w:rPr>
      </w:pPr>
      <w:r w:rsidRPr="002510A0">
        <w:rPr>
          <w:rFonts w:ascii="Times New Roman" w:hAnsi="Times New Roman"/>
          <w:sz w:val="20"/>
        </w:rPr>
        <w:t>Anexo VII - Demonstrativo das Receitas e Despesas com Manutenção e Desenvolvimento do Ensino – MDE.</w:t>
      </w:r>
    </w:p>
    <w:p w:rsidR="00C84C91" w:rsidRPr="002510A0" w:rsidRDefault="00C84C91" w:rsidP="00C33FDE">
      <w:pPr>
        <w:pStyle w:val="Marcador"/>
        <w:numPr>
          <w:ilvl w:val="0"/>
          <w:numId w:val="20"/>
        </w:numPr>
        <w:spacing w:after="120" w:line="240" w:lineRule="auto"/>
        <w:rPr>
          <w:rFonts w:ascii="Times New Roman" w:hAnsi="Times New Roman"/>
          <w:sz w:val="20"/>
        </w:rPr>
      </w:pPr>
      <w:r w:rsidRPr="002510A0">
        <w:rPr>
          <w:rFonts w:ascii="Times New Roman" w:hAnsi="Times New Roman"/>
          <w:sz w:val="20"/>
        </w:rPr>
        <w:t>Anexo VIII - Demonstrativo das Receitas de Operações de Crédito e Despesas de Capital.</w:t>
      </w:r>
    </w:p>
    <w:p w:rsidR="00C84C91" w:rsidRPr="002510A0" w:rsidRDefault="00C84C91" w:rsidP="00C33FDE">
      <w:pPr>
        <w:pStyle w:val="Marcador"/>
        <w:numPr>
          <w:ilvl w:val="0"/>
          <w:numId w:val="20"/>
        </w:numPr>
        <w:spacing w:after="120" w:line="240" w:lineRule="auto"/>
        <w:rPr>
          <w:rFonts w:ascii="Times New Roman" w:hAnsi="Times New Roman"/>
          <w:sz w:val="20"/>
        </w:rPr>
      </w:pPr>
      <w:r w:rsidRPr="002510A0">
        <w:rPr>
          <w:rFonts w:ascii="Times New Roman" w:hAnsi="Times New Roman"/>
          <w:sz w:val="20"/>
        </w:rPr>
        <w:t>Anexo IX - Demonstrativo da Projeção Atuarial do Regime Próprio de Previdência dos Servidores.</w:t>
      </w:r>
    </w:p>
    <w:p w:rsidR="00C84C91" w:rsidRPr="002510A0" w:rsidRDefault="00C84C91" w:rsidP="00C33FDE">
      <w:pPr>
        <w:pStyle w:val="Marcador"/>
        <w:numPr>
          <w:ilvl w:val="0"/>
          <w:numId w:val="20"/>
        </w:numPr>
        <w:spacing w:after="120" w:line="240" w:lineRule="auto"/>
        <w:rPr>
          <w:rFonts w:ascii="Times New Roman" w:hAnsi="Times New Roman"/>
          <w:sz w:val="20"/>
        </w:rPr>
      </w:pPr>
      <w:r w:rsidRPr="002510A0">
        <w:rPr>
          <w:rFonts w:ascii="Times New Roman" w:hAnsi="Times New Roman"/>
          <w:sz w:val="20"/>
        </w:rPr>
        <w:t>Anexo X - Demonstrativo da Receita de Alienação de Ativos e Aplicação dos Recursos.</w:t>
      </w:r>
    </w:p>
    <w:p w:rsidR="00C84C91" w:rsidRPr="002510A0" w:rsidRDefault="00C84C91" w:rsidP="00C33FDE">
      <w:pPr>
        <w:pStyle w:val="Marcador"/>
        <w:numPr>
          <w:ilvl w:val="0"/>
          <w:numId w:val="20"/>
        </w:numPr>
        <w:spacing w:after="120" w:line="240" w:lineRule="auto"/>
        <w:rPr>
          <w:rFonts w:ascii="Times New Roman" w:hAnsi="Times New Roman"/>
          <w:sz w:val="20"/>
        </w:rPr>
      </w:pPr>
      <w:r w:rsidRPr="002510A0">
        <w:rPr>
          <w:rFonts w:ascii="Times New Roman" w:hAnsi="Times New Roman"/>
          <w:sz w:val="20"/>
        </w:rPr>
        <w:t>Anexo XII - Demonstrativo da Receita de Impostos Líquida e das Despesas Próprias com Ações de Saúde.</w:t>
      </w:r>
    </w:p>
    <w:p w:rsidR="00C84C91" w:rsidRPr="002510A0" w:rsidRDefault="00C84C91" w:rsidP="00C33FDE">
      <w:pPr>
        <w:pStyle w:val="Marcador"/>
        <w:numPr>
          <w:ilvl w:val="0"/>
          <w:numId w:val="20"/>
        </w:numPr>
        <w:spacing w:after="120" w:line="240" w:lineRule="auto"/>
        <w:rPr>
          <w:rFonts w:ascii="Times New Roman" w:hAnsi="Times New Roman"/>
          <w:sz w:val="20"/>
        </w:rPr>
      </w:pPr>
      <w:r w:rsidRPr="002510A0">
        <w:rPr>
          <w:rFonts w:ascii="Times New Roman" w:hAnsi="Times New Roman"/>
          <w:sz w:val="20"/>
        </w:rPr>
        <w:t>Anexo XIII - Demonstrativo das Parcerias Público Privadas.</w:t>
      </w:r>
    </w:p>
    <w:p w:rsidR="00C84C91" w:rsidRPr="002510A0" w:rsidRDefault="00C84C91" w:rsidP="00C33FDE">
      <w:pPr>
        <w:pStyle w:val="Marcador"/>
        <w:numPr>
          <w:ilvl w:val="0"/>
          <w:numId w:val="20"/>
        </w:numPr>
        <w:spacing w:after="120" w:line="240" w:lineRule="auto"/>
        <w:rPr>
          <w:rFonts w:ascii="Times New Roman" w:hAnsi="Times New Roman"/>
          <w:sz w:val="20"/>
        </w:rPr>
      </w:pPr>
      <w:r w:rsidRPr="002510A0">
        <w:rPr>
          <w:rFonts w:ascii="Times New Roman" w:hAnsi="Times New Roman"/>
          <w:sz w:val="20"/>
        </w:rPr>
        <w:t>Anexo XIV - Demonstrativo Simplificado do Relatório Resumido da Execução Orçamentária.</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Emitir os relatórios de Gestão Fiscal de acordo coma Portaria da STN vigente para o período de emissão:</w:t>
      </w:r>
    </w:p>
    <w:p w:rsidR="00C84C91" w:rsidRPr="002510A0" w:rsidRDefault="00C84C91" w:rsidP="00C33FDE">
      <w:pPr>
        <w:pStyle w:val="Marcador"/>
        <w:numPr>
          <w:ilvl w:val="0"/>
          <w:numId w:val="21"/>
        </w:numPr>
        <w:spacing w:after="120" w:line="240" w:lineRule="auto"/>
        <w:rPr>
          <w:rFonts w:ascii="Times New Roman" w:hAnsi="Times New Roman"/>
          <w:sz w:val="20"/>
        </w:rPr>
      </w:pPr>
      <w:r w:rsidRPr="002510A0">
        <w:rPr>
          <w:rFonts w:ascii="Times New Roman" w:hAnsi="Times New Roman"/>
          <w:sz w:val="20"/>
        </w:rPr>
        <w:t>Anexo I - Demonstrativo da Despesa com Pessoal.</w:t>
      </w:r>
    </w:p>
    <w:p w:rsidR="00C84C91" w:rsidRPr="002510A0" w:rsidRDefault="00C84C91" w:rsidP="00C33FDE">
      <w:pPr>
        <w:pStyle w:val="Marcador"/>
        <w:numPr>
          <w:ilvl w:val="0"/>
          <w:numId w:val="21"/>
        </w:numPr>
        <w:spacing w:after="120" w:line="240" w:lineRule="auto"/>
        <w:rPr>
          <w:rFonts w:ascii="Times New Roman" w:hAnsi="Times New Roman"/>
          <w:sz w:val="20"/>
        </w:rPr>
      </w:pPr>
      <w:r w:rsidRPr="002510A0">
        <w:rPr>
          <w:rFonts w:ascii="Times New Roman" w:hAnsi="Times New Roman"/>
          <w:sz w:val="20"/>
        </w:rPr>
        <w:t>Anexo II - Demonstrativo da Dívida Consolidada Líquida – DCL.</w:t>
      </w:r>
    </w:p>
    <w:p w:rsidR="00C84C91" w:rsidRPr="002510A0" w:rsidRDefault="00C84C91" w:rsidP="00C33FDE">
      <w:pPr>
        <w:pStyle w:val="Marcador"/>
        <w:numPr>
          <w:ilvl w:val="0"/>
          <w:numId w:val="21"/>
        </w:numPr>
        <w:spacing w:after="120" w:line="240" w:lineRule="auto"/>
        <w:rPr>
          <w:rFonts w:ascii="Times New Roman" w:hAnsi="Times New Roman"/>
          <w:sz w:val="20"/>
        </w:rPr>
      </w:pPr>
      <w:r w:rsidRPr="002510A0">
        <w:rPr>
          <w:rFonts w:ascii="Times New Roman" w:hAnsi="Times New Roman"/>
          <w:sz w:val="20"/>
        </w:rPr>
        <w:t>Anexo III - Demonstrativo das Garantias e Contra garantias de Valores.</w:t>
      </w:r>
    </w:p>
    <w:p w:rsidR="00C84C91" w:rsidRPr="002510A0" w:rsidRDefault="00C84C91" w:rsidP="00C33FDE">
      <w:pPr>
        <w:pStyle w:val="Marcador"/>
        <w:numPr>
          <w:ilvl w:val="0"/>
          <w:numId w:val="21"/>
        </w:numPr>
        <w:spacing w:after="120" w:line="240" w:lineRule="auto"/>
        <w:rPr>
          <w:rFonts w:ascii="Times New Roman" w:hAnsi="Times New Roman"/>
          <w:sz w:val="20"/>
        </w:rPr>
      </w:pPr>
      <w:r w:rsidRPr="002510A0">
        <w:rPr>
          <w:rFonts w:ascii="Times New Roman" w:hAnsi="Times New Roman"/>
          <w:sz w:val="20"/>
        </w:rPr>
        <w:t>Anexo IV - Demonstrativo das Operações de Crédito.</w:t>
      </w:r>
    </w:p>
    <w:p w:rsidR="00C84C91" w:rsidRPr="002510A0" w:rsidRDefault="00C84C91" w:rsidP="00C33FDE">
      <w:pPr>
        <w:pStyle w:val="Marcador"/>
        <w:numPr>
          <w:ilvl w:val="0"/>
          <w:numId w:val="21"/>
        </w:numPr>
        <w:spacing w:after="120" w:line="240" w:lineRule="auto"/>
        <w:rPr>
          <w:rFonts w:ascii="Times New Roman" w:hAnsi="Times New Roman"/>
          <w:sz w:val="20"/>
        </w:rPr>
      </w:pPr>
      <w:r w:rsidRPr="002510A0">
        <w:rPr>
          <w:rFonts w:ascii="Times New Roman" w:hAnsi="Times New Roman"/>
          <w:sz w:val="20"/>
        </w:rPr>
        <w:t>Anexo V - Demonstrativo da Disponibilidade de Caixa.</w:t>
      </w:r>
    </w:p>
    <w:p w:rsidR="00C84C91" w:rsidRPr="002510A0" w:rsidRDefault="00C84C91" w:rsidP="00C33FDE">
      <w:pPr>
        <w:pStyle w:val="Marcador"/>
        <w:numPr>
          <w:ilvl w:val="0"/>
          <w:numId w:val="21"/>
        </w:numPr>
        <w:spacing w:after="120" w:line="240" w:lineRule="auto"/>
        <w:rPr>
          <w:rFonts w:ascii="Times New Roman" w:hAnsi="Times New Roman"/>
          <w:sz w:val="20"/>
        </w:rPr>
      </w:pPr>
      <w:r w:rsidRPr="002510A0">
        <w:rPr>
          <w:rFonts w:ascii="Times New Roman" w:hAnsi="Times New Roman"/>
          <w:sz w:val="20"/>
        </w:rPr>
        <w:t>Anexo VI - Demonstrativo Simplificado do Relatório de Gestão Fiscal.</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Emitir os relatórios Anuais Obrigatórios consolidando por entidade:</w:t>
      </w:r>
    </w:p>
    <w:p w:rsidR="00C84C91" w:rsidRPr="002510A0" w:rsidRDefault="00C84C91" w:rsidP="00C33FDE">
      <w:pPr>
        <w:pStyle w:val="Marcador"/>
        <w:numPr>
          <w:ilvl w:val="0"/>
          <w:numId w:val="22"/>
        </w:numPr>
        <w:spacing w:after="120" w:line="240" w:lineRule="auto"/>
        <w:rPr>
          <w:rFonts w:ascii="Times New Roman" w:hAnsi="Times New Roman"/>
          <w:sz w:val="20"/>
        </w:rPr>
      </w:pPr>
      <w:r w:rsidRPr="002510A0">
        <w:rPr>
          <w:rFonts w:ascii="Times New Roman" w:hAnsi="Times New Roman"/>
          <w:sz w:val="20"/>
        </w:rPr>
        <w:t>Anexo 10 - Comparativo Receita Orçada com Arrecadada (Lei 4320/64).</w:t>
      </w:r>
    </w:p>
    <w:p w:rsidR="00C84C91" w:rsidRPr="002510A0" w:rsidRDefault="00C84C91" w:rsidP="00C33FDE">
      <w:pPr>
        <w:pStyle w:val="Marcador"/>
        <w:numPr>
          <w:ilvl w:val="0"/>
          <w:numId w:val="22"/>
        </w:numPr>
        <w:spacing w:after="120" w:line="240" w:lineRule="auto"/>
        <w:rPr>
          <w:rFonts w:ascii="Times New Roman" w:hAnsi="Times New Roman"/>
          <w:sz w:val="20"/>
        </w:rPr>
      </w:pPr>
      <w:r w:rsidRPr="002510A0">
        <w:rPr>
          <w:rFonts w:ascii="Times New Roman" w:hAnsi="Times New Roman"/>
          <w:sz w:val="20"/>
        </w:rPr>
        <w:t>Anexo 11- Comp. Desp. Autorizada c/ Realizada.</w:t>
      </w:r>
    </w:p>
    <w:p w:rsidR="00C84C91" w:rsidRPr="002510A0" w:rsidRDefault="00C84C91" w:rsidP="00C33FDE">
      <w:pPr>
        <w:pStyle w:val="Marcador"/>
        <w:numPr>
          <w:ilvl w:val="0"/>
          <w:numId w:val="22"/>
        </w:numPr>
        <w:spacing w:after="120" w:line="240" w:lineRule="auto"/>
        <w:rPr>
          <w:rFonts w:ascii="Times New Roman" w:hAnsi="Times New Roman"/>
          <w:sz w:val="20"/>
        </w:rPr>
      </w:pPr>
      <w:r w:rsidRPr="002510A0">
        <w:rPr>
          <w:rFonts w:ascii="Times New Roman" w:hAnsi="Times New Roman"/>
          <w:sz w:val="20"/>
        </w:rPr>
        <w:t>Anexo 12 - Balanço Orçamentário (Lei 4320/64).</w:t>
      </w:r>
    </w:p>
    <w:p w:rsidR="00C84C91" w:rsidRPr="002510A0" w:rsidRDefault="00C84C91" w:rsidP="00C33FDE">
      <w:pPr>
        <w:pStyle w:val="Marcador"/>
        <w:numPr>
          <w:ilvl w:val="0"/>
          <w:numId w:val="22"/>
        </w:numPr>
        <w:spacing w:after="120" w:line="240" w:lineRule="auto"/>
        <w:rPr>
          <w:rFonts w:ascii="Times New Roman" w:hAnsi="Times New Roman"/>
          <w:sz w:val="20"/>
        </w:rPr>
      </w:pPr>
      <w:r w:rsidRPr="002510A0">
        <w:rPr>
          <w:rFonts w:ascii="Times New Roman" w:hAnsi="Times New Roman"/>
          <w:sz w:val="20"/>
        </w:rPr>
        <w:lastRenderedPageBreak/>
        <w:t>Anexo 13 - Balanço Financeiro (Lei 4320/64art.103).</w:t>
      </w:r>
    </w:p>
    <w:p w:rsidR="00C84C91" w:rsidRPr="002510A0" w:rsidRDefault="00C84C91" w:rsidP="00C33FDE">
      <w:pPr>
        <w:pStyle w:val="Marcador"/>
        <w:numPr>
          <w:ilvl w:val="0"/>
          <w:numId w:val="22"/>
        </w:numPr>
        <w:spacing w:after="120" w:line="240" w:lineRule="auto"/>
        <w:rPr>
          <w:rFonts w:ascii="Times New Roman" w:hAnsi="Times New Roman"/>
          <w:sz w:val="20"/>
        </w:rPr>
      </w:pPr>
      <w:r w:rsidRPr="002510A0">
        <w:rPr>
          <w:rFonts w:ascii="Times New Roman" w:hAnsi="Times New Roman"/>
          <w:sz w:val="20"/>
        </w:rPr>
        <w:t>Anexo 14 - Balanço Patrimonial (Lei4320/64 art.105).</w:t>
      </w:r>
    </w:p>
    <w:p w:rsidR="00C84C91" w:rsidRPr="002510A0" w:rsidRDefault="00C84C91" w:rsidP="00C33FDE">
      <w:pPr>
        <w:pStyle w:val="Marcador"/>
        <w:numPr>
          <w:ilvl w:val="0"/>
          <w:numId w:val="22"/>
        </w:numPr>
        <w:spacing w:after="120" w:line="240" w:lineRule="auto"/>
        <w:rPr>
          <w:rFonts w:ascii="Times New Roman" w:hAnsi="Times New Roman"/>
          <w:sz w:val="20"/>
        </w:rPr>
      </w:pPr>
      <w:r w:rsidRPr="002510A0">
        <w:rPr>
          <w:rFonts w:ascii="Times New Roman" w:hAnsi="Times New Roman"/>
          <w:sz w:val="20"/>
        </w:rPr>
        <w:t>Anexo 15 - Demonstrativo das Variações Patrimoniais (Lei 4320/64).</w:t>
      </w:r>
    </w:p>
    <w:p w:rsidR="00C84C91" w:rsidRPr="002510A0" w:rsidRDefault="00C84C91" w:rsidP="00C33FDE">
      <w:pPr>
        <w:pStyle w:val="Marcador"/>
        <w:numPr>
          <w:ilvl w:val="0"/>
          <w:numId w:val="22"/>
        </w:numPr>
        <w:spacing w:after="120" w:line="240" w:lineRule="auto"/>
        <w:rPr>
          <w:rFonts w:ascii="Times New Roman" w:hAnsi="Times New Roman"/>
          <w:sz w:val="20"/>
        </w:rPr>
      </w:pPr>
      <w:r w:rsidRPr="002510A0">
        <w:rPr>
          <w:rFonts w:ascii="Times New Roman" w:hAnsi="Times New Roman"/>
          <w:sz w:val="20"/>
        </w:rPr>
        <w:t>Anexo 17 – Demonstrativo da Dívida Flutuante (Lei 4320/64).</w:t>
      </w:r>
    </w:p>
    <w:p w:rsidR="00C84C91" w:rsidRPr="002510A0" w:rsidRDefault="00C84C91" w:rsidP="00C33FDE">
      <w:pPr>
        <w:pStyle w:val="Marcador"/>
        <w:numPr>
          <w:ilvl w:val="0"/>
          <w:numId w:val="22"/>
        </w:numPr>
        <w:spacing w:after="120" w:line="240" w:lineRule="auto"/>
        <w:rPr>
          <w:rFonts w:ascii="Times New Roman" w:hAnsi="Times New Roman"/>
          <w:sz w:val="20"/>
        </w:rPr>
      </w:pPr>
      <w:r w:rsidRPr="002510A0">
        <w:rPr>
          <w:rFonts w:ascii="Times New Roman" w:hAnsi="Times New Roman"/>
          <w:sz w:val="20"/>
        </w:rPr>
        <w:t>Anexo 18 – Demonstrativo de Fluxos de Caixa.</w:t>
      </w:r>
    </w:p>
    <w:p w:rsidR="00C84C91" w:rsidRPr="002510A0" w:rsidRDefault="00C84C91" w:rsidP="00C33FDE">
      <w:pPr>
        <w:pStyle w:val="Marcador"/>
        <w:numPr>
          <w:ilvl w:val="0"/>
          <w:numId w:val="22"/>
        </w:numPr>
        <w:spacing w:after="120" w:line="240" w:lineRule="auto"/>
        <w:rPr>
          <w:rFonts w:ascii="Times New Roman" w:hAnsi="Times New Roman"/>
          <w:sz w:val="20"/>
        </w:rPr>
      </w:pPr>
      <w:r w:rsidRPr="002510A0">
        <w:rPr>
          <w:rFonts w:ascii="Times New Roman" w:hAnsi="Times New Roman"/>
          <w:sz w:val="20"/>
        </w:rPr>
        <w:t>Anexo 19 – Demonstrativo das Mutações do Patrimônio Líquido.</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Emitir relatórios de acompanhamento da programação financeira em atendimento aos Artigos 8º ao 13º da LRF:</w:t>
      </w:r>
    </w:p>
    <w:p w:rsidR="00C84C91" w:rsidRPr="002510A0" w:rsidRDefault="00C84C91" w:rsidP="00C33FDE">
      <w:pPr>
        <w:pStyle w:val="Marcador"/>
        <w:numPr>
          <w:ilvl w:val="0"/>
          <w:numId w:val="23"/>
        </w:numPr>
        <w:spacing w:after="120" w:line="240" w:lineRule="auto"/>
        <w:rPr>
          <w:rFonts w:ascii="Times New Roman" w:hAnsi="Times New Roman"/>
          <w:sz w:val="20"/>
        </w:rPr>
      </w:pPr>
      <w:r w:rsidRPr="002510A0">
        <w:rPr>
          <w:rFonts w:ascii="Times New Roman" w:hAnsi="Times New Roman"/>
          <w:sz w:val="20"/>
        </w:rPr>
        <w:t>Cronograma de Desembolso - Por Modalidade.</w:t>
      </w:r>
    </w:p>
    <w:p w:rsidR="00C84C91" w:rsidRPr="002510A0" w:rsidRDefault="00C84C91" w:rsidP="00C33FDE">
      <w:pPr>
        <w:pStyle w:val="Marcador"/>
        <w:numPr>
          <w:ilvl w:val="0"/>
          <w:numId w:val="23"/>
        </w:numPr>
        <w:spacing w:after="120" w:line="240" w:lineRule="auto"/>
        <w:rPr>
          <w:rFonts w:ascii="Times New Roman" w:hAnsi="Times New Roman"/>
          <w:sz w:val="20"/>
        </w:rPr>
      </w:pPr>
      <w:r w:rsidRPr="002510A0">
        <w:rPr>
          <w:rFonts w:ascii="Times New Roman" w:hAnsi="Times New Roman"/>
          <w:sz w:val="20"/>
        </w:rPr>
        <w:t>Cronograma de Desembolso - por Órgão e Unidade.</w:t>
      </w:r>
    </w:p>
    <w:p w:rsidR="00C84C91" w:rsidRPr="002510A0" w:rsidRDefault="00C84C91" w:rsidP="00C33FDE">
      <w:pPr>
        <w:pStyle w:val="Marcador"/>
        <w:numPr>
          <w:ilvl w:val="0"/>
          <w:numId w:val="23"/>
        </w:numPr>
        <w:spacing w:after="120" w:line="240" w:lineRule="auto"/>
        <w:rPr>
          <w:rFonts w:ascii="Times New Roman" w:hAnsi="Times New Roman"/>
          <w:sz w:val="20"/>
        </w:rPr>
      </w:pPr>
      <w:r w:rsidRPr="002510A0">
        <w:rPr>
          <w:rFonts w:ascii="Times New Roman" w:hAnsi="Times New Roman"/>
          <w:sz w:val="20"/>
        </w:rPr>
        <w:t>Meta do Resultado Primário.</w:t>
      </w:r>
    </w:p>
    <w:p w:rsidR="00C84C91" w:rsidRPr="002510A0" w:rsidRDefault="00C84C91" w:rsidP="00C33FDE">
      <w:pPr>
        <w:pStyle w:val="Marcador"/>
        <w:numPr>
          <w:ilvl w:val="0"/>
          <w:numId w:val="23"/>
        </w:numPr>
        <w:spacing w:after="120" w:line="240" w:lineRule="auto"/>
        <w:rPr>
          <w:rFonts w:ascii="Times New Roman" w:hAnsi="Times New Roman"/>
          <w:sz w:val="20"/>
        </w:rPr>
      </w:pPr>
      <w:r w:rsidRPr="002510A0">
        <w:rPr>
          <w:rFonts w:ascii="Times New Roman" w:hAnsi="Times New Roman"/>
          <w:sz w:val="20"/>
        </w:rPr>
        <w:t>Metas Arrecadação de Receita.</w:t>
      </w:r>
    </w:p>
    <w:p w:rsidR="00C84C91" w:rsidRPr="002510A0" w:rsidRDefault="00C84C91" w:rsidP="00C33FDE">
      <w:pPr>
        <w:pStyle w:val="Marcador"/>
        <w:numPr>
          <w:ilvl w:val="0"/>
          <w:numId w:val="23"/>
        </w:numPr>
        <w:spacing w:after="120" w:line="240" w:lineRule="auto"/>
        <w:rPr>
          <w:rFonts w:ascii="Times New Roman" w:hAnsi="Times New Roman"/>
          <w:sz w:val="20"/>
        </w:rPr>
      </w:pPr>
      <w:r w:rsidRPr="002510A0">
        <w:rPr>
          <w:rFonts w:ascii="Times New Roman" w:hAnsi="Times New Roman"/>
          <w:sz w:val="20"/>
        </w:rPr>
        <w:t>Programação Financeira da Receita.</w:t>
      </w:r>
    </w:p>
    <w:p w:rsidR="00C84C91" w:rsidRPr="002510A0" w:rsidRDefault="00C84C91" w:rsidP="00C33FDE">
      <w:pPr>
        <w:pStyle w:val="Marcador"/>
        <w:numPr>
          <w:ilvl w:val="0"/>
          <w:numId w:val="23"/>
        </w:numPr>
        <w:spacing w:after="120" w:line="240" w:lineRule="auto"/>
        <w:rPr>
          <w:rFonts w:ascii="Times New Roman" w:hAnsi="Times New Roman"/>
          <w:sz w:val="20"/>
        </w:rPr>
      </w:pPr>
      <w:r w:rsidRPr="002510A0">
        <w:rPr>
          <w:rFonts w:ascii="Times New Roman" w:hAnsi="Times New Roman"/>
          <w:sz w:val="20"/>
        </w:rPr>
        <w:t>Receitas por Destinação de Recursos.</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Emitir os relatórios com as informações para SIOPS.</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Emitir relatório de Notificação de Recebimento de Recursos em atendimento a LEI 9452/97.</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Gerar os arquivos conforme o MANAD – Manual Normativo de Arquivos Digitais para a Secretaria da Receita da Previdência.</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Permitir a geração de relatório para conferência de inconsistências a serem corrigidas no software antes de gerar os arquivos para o Tribunal de Contas do Estado.</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Possuir os relatórios abaixo para auxiliar o preenchimento do SICONFI:</w:t>
      </w:r>
    </w:p>
    <w:p w:rsidR="00C84C91" w:rsidRPr="002510A0" w:rsidRDefault="00C84C91" w:rsidP="00C33FDE">
      <w:pPr>
        <w:pStyle w:val="Marcador"/>
        <w:numPr>
          <w:ilvl w:val="0"/>
          <w:numId w:val="24"/>
        </w:numPr>
        <w:spacing w:after="120" w:line="240" w:lineRule="auto"/>
        <w:rPr>
          <w:rFonts w:ascii="Times New Roman" w:hAnsi="Times New Roman"/>
          <w:sz w:val="20"/>
        </w:rPr>
      </w:pPr>
      <w:r w:rsidRPr="002510A0">
        <w:rPr>
          <w:rFonts w:ascii="Times New Roman" w:hAnsi="Times New Roman"/>
          <w:sz w:val="20"/>
        </w:rPr>
        <w:t>Balanço Patrimonial.</w:t>
      </w:r>
    </w:p>
    <w:p w:rsidR="00C84C91" w:rsidRPr="002510A0" w:rsidRDefault="00C84C91" w:rsidP="00C33FDE">
      <w:pPr>
        <w:pStyle w:val="Marcador"/>
        <w:numPr>
          <w:ilvl w:val="0"/>
          <w:numId w:val="24"/>
        </w:numPr>
        <w:spacing w:after="120" w:line="240" w:lineRule="auto"/>
        <w:rPr>
          <w:rFonts w:ascii="Times New Roman" w:hAnsi="Times New Roman"/>
          <w:sz w:val="20"/>
        </w:rPr>
      </w:pPr>
      <w:r w:rsidRPr="002510A0">
        <w:rPr>
          <w:rFonts w:ascii="Times New Roman" w:hAnsi="Times New Roman"/>
          <w:sz w:val="20"/>
        </w:rPr>
        <w:t>Receitas Orçamentárias</w:t>
      </w:r>
    </w:p>
    <w:p w:rsidR="00C84C91" w:rsidRPr="002510A0" w:rsidRDefault="00C84C91" w:rsidP="00C33FDE">
      <w:pPr>
        <w:pStyle w:val="Marcador"/>
        <w:numPr>
          <w:ilvl w:val="0"/>
          <w:numId w:val="24"/>
        </w:numPr>
        <w:spacing w:after="120" w:line="240" w:lineRule="auto"/>
        <w:rPr>
          <w:rFonts w:ascii="Times New Roman" w:hAnsi="Times New Roman"/>
          <w:sz w:val="20"/>
        </w:rPr>
      </w:pPr>
      <w:r w:rsidRPr="002510A0">
        <w:rPr>
          <w:rFonts w:ascii="Times New Roman" w:hAnsi="Times New Roman"/>
          <w:sz w:val="20"/>
        </w:rPr>
        <w:t>Despesa Orçamentária- Por Elemento.</w:t>
      </w:r>
    </w:p>
    <w:p w:rsidR="00C84C91" w:rsidRPr="002510A0" w:rsidRDefault="00C84C91" w:rsidP="00C33FDE">
      <w:pPr>
        <w:pStyle w:val="Marcador"/>
        <w:numPr>
          <w:ilvl w:val="0"/>
          <w:numId w:val="24"/>
        </w:numPr>
        <w:spacing w:after="120" w:line="240" w:lineRule="auto"/>
        <w:rPr>
          <w:rFonts w:ascii="Times New Roman" w:hAnsi="Times New Roman"/>
          <w:sz w:val="20"/>
        </w:rPr>
      </w:pPr>
      <w:r w:rsidRPr="002510A0">
        <w:rPr>
          <w:rFonts w:ascii="Times New Roman" w:hAnsi="Times New Roman"/>
          <w:sz w:val="20"/>
        </w:rPr>
        <w:t>Despesa Orçamentária – Por Função/Subfunção.</w:t>
      </w:r>
    </w:p>
    <w:p w:rsidR="00C84C91" w:rsidRPr="002510A0" w:rsidRDefault="00C84C91" w:rsidP="00C33FDE">
      <w:pPr>
        <w:pStyle w:val="Marcador"/>
        <w:numPr>
          <w:ilvl w:val="0"/>
          <w:numId w:val="24"/>
        </w:numPr>
        <w:spacing w:after="120" w:line="240" w:lineRule="auto"/>
        <w:rPr>
          <w:rFonts w:ascii="Times New Roman" w:hAnsi="Times New Roman"/>
          <w:sz w:val="20"/>
        </w:rPr>
      </w:pPr>
      <w:r w:rsidRPr="002510A0">
        <w:rPr>
          <w:rFonts w:ascii="Times New Roman" w:hAnsi="Times New Roman"/>
          <w:sz w:val="20"/>
        </w:rPr>
        <w:t>Restos a Pagar – Desp. Orç. Por Elemento.</w:t>
      </w:r>
    </w:p>
    <w:p w:rsidR="00C84C91" w:rsidRPr="002510A0" w:rsidRDefault="00C84C91" w:rsidP="00C33FDE">
      <w:pPr>
        <w:pStyle w:val="Marcador"/>
        <w:numPr>
          <w:ilvl w:val="0"/>
          <w:numId w:val="24"/>
        </w:numPr>
        <w:spacing w:after="120" w:line="240" w:lineRule="auto"/>
        <w:rPr>
          <w:rFonts w:ascii="Times New Roman" w:hAnsi="Times New Roman"/>
          <w:sz w:val="20"/>
        </w:rPr>
      </w:pPr>
      <w:r w:rsidRPr="002510A0">
        <w:rPr>
          <w:rFonts w:ascii="Times New Roman" w:hAnsi="Times New Roman"/>
          <w:sz w:val="20"/>
        </w:rPr>
        <w:t>Restos a Pagar – Desp. Orç. Por Função/Subfunção.</w:t>
      </w:r>
    </w:p>
    <w:p w:rsidR="00C84C91" w:rsidRPr="002510A0" w:rsidRDefault="00C84C91" w:rsidP="00C33FDE">
      <w:pPr>
        <w:pStyle w:val="Marcador"/>
        <w:numPr>
          <w:ilvl w:val="0"/>
          <w:numId w:val="24"/>
        </w:numPr>
        <w:spacing w:after="120" w:line="240" w:lineRule="auto"/>
        <w:rPr>
          <w:rFonts w:ascii="Times New Roman" w:hAnsi="Times New Roman"/>
          <w:sz w:val="20"/>
        </w:rPr>
      </w:pPr>
      <w:r w:rsidRPr="002510A0">
        <w:rPr>
          <w:rFonts w:ascii="Times New Roman" w:hAnsi="Times New Roman"/>
          <w:sz w:val="20"/>
        </w:rPr>
        <w:t>Demonstrativo das Variações Patrimoniais.</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Possuir relatório de estimativa de impacto orçamentário e financeiro.</w:t>
      </w:r>
    </w:p>
    <w:p w:rsidR="00C84C91" w:rsidRPr="002510A0" w:rsidRDefault="00C84C91" w:rsidP="00C33FDE">
      <w:pPr>
        <w:numPr>
          <w:ilvl w:val="0"/>
          <w:numId w:val="18"/>
        </w:numPr>
        <w:spacing w:after="120" w:line="240" w:lineRule="auto"/>
        <w:jc w:val="both"/>
        <w:rPr>
          <w:rFonts w:ascii="Times New Roman" w:hAnsi="Times New Roman"/>
          <w:sz w:val="20"/>
          <w:szCs w:val="20"/>
        </w:rPr>
      </w:pPr>
      <w:r w:rsidRPr="002510A0">
        <w:rPr>
          <w:rFonts w:ascii="Times New Roman" w:hAnsi="Times New Roman"/>
          <w:sz w:val="20"/>
          <w:szCs w:val="20"/>
        </w:rPr>
        <w:t>Gerar os arquivos para o Tribunal de Contas do Estado.</w:t>
      </w:r>
    </w:p>
    <w:p w:rsidR="00C84C91" w:rsidRPr="002510A0" w:rsidRDefault="00C84C91" w:rsidP="00B948BA">
      <w:pPr>
        <w:spacing w:after="120" w:line="240" w:lineRule="auto"/>
        <w:ind w:right="33"/>
        <w:jc w:val="both"/>
        <w:rPr>
          <w:rFonts w:ascii="Times New Roman" w:hAnsi="Times New Roman"/>
          <w:sz w:val="20"/>
          <w:szCs w:val="20"/>
        </w:rPr>
      </w:pPr>
    </w:p>
    <w:p w:rsidR="00C84C91" w:rsidRPr="002510A0" w:rsidRDefault="00C84C91" w:rsidP="00C33FDE">
      <w:pPr>
        <w:numPr>
          <w:ilvl w:val="1"/>
          <w:numId w:val="17"/>
        </w:numPr>
        <w:spacing w:after="120" w:line="240" w:lineRule="auto"/>
        <w:ind w:left="0" w:right="33" w:firstLine="0"/>
        <w:jc w:val="both"/>
        <w:rPr>
          <w:rFonts w:ascii="Times New Roman" w:hAnsi="Times New Roman"/>
          <w:b/>
          <w:sz w:val="20"/>
          <w:szCs w:val="20"/>
        </w:rPr>
      </w:pPr>
      <w:r w:rsidRPr="002510A0">
        <w:rPr>
          <w:rFonts w:ascii="Times New Roman" w:hAnsi="Times New Roman"/>
          <w:b/>
          <w:sz w:val="20"/>
          <w:szCs w:val="20"/>
        </w:rPr>
        <w:t>MÓDULO DE FOLHA DE PAGAMENTO</w:t>
      </w:r>
      <w:r w:rsidR="00CE53F7" w:rsidRPr="002510A0">
        <w:rPr>
          <w:rFonts w:ascii="Times New Roman" w:hAnsi="Times New Roman"/>
          <w:b/>
          <w:sz w:val="20"/>
          <w:szCs w:val="20"/>
        </w:rPr>
        <w:t xml:space="preserve"> E PONTO ELETRÔNICO</w:t>
      </w:r>
    </w:p>
    <w:p w:rsidR="00C84C91" w:rsidRPr="002510A0" w:rsidRDefault="00C84C91" w:rsidP="00C33FDE">
      <w:pPr>
        <w:numPr>
          <w:ilvl w:val="0"/>
          <w:numId w:val="28"/>
        </w:numPr>
        <w:spacing w:after="120" w:line="240" w:lineRule="auto"/>
        <w:jc w:val="both"/>
        <w:rPr>
          <w:rFonts w:ascii="Times New Roman" w:hAnsi="Times New Roman"/>
          <w:sz w:val="20"/>
          <w:szCs w:val="20"/>
        </w:rPr>
      </w:pPr>
      <w:r w:rsidRPr="002510A0">
        <w:rPr>
          <w:rFonts w:ascii="Times New Roman" w:hAnsi="Times New Roman"/>
          <w:sz w:val="20"/>
          <w:szCs w:val="20"/>
        </w:rPr>
        <w:t>Possuir cadastro de servidores com todos os campos exigidos pelo Ministério do Trabalho e Emprego, e que possibilite, inclusive, a dispensa do livro de registro dos servidores, conforme Portaria nº 41 de 28/03/2007, além de permitir a inserção de novos campos para cadastramento de informações adicionais.</w:t>
      </w:r>
    </w:p>
    <w:p w:rsidR="00C84C91" w:rsidRPr="002510A0" w:rsidRDefault="00C84C91" w:rsidP="00C33FDE">
      <w:pPr>
        <w:numPr>
          <w:ilvl w:val="0"/>
          <w:numId w:val="28"/>
        </w:numPr>
        <w:spacing w:after="120" w:line="240" w:lineRule="auto"/>
        <w:jc w:val="both"/>
        <w:rPr>
          <w:rFonts w:ascii="Times New Roman" w:hAnsi="Times New Roman"/>
          <w:sz w:val="20"/>
          <w:szCs w:val="20"/>
        </w:rPr>
      </w:pPr>
      <w:r w:rsidRPr="002510A0">
        <w:rPr>
          <w:rFonts w:ascii="Times New Roman" w:hAnsi="Times New Roman"/>
          <w:sz w:val="20"/>
          <w:szCs w:val="20"/>
        </w:rPr>
        <w:t>Permitir informar o vínculo que o servidor teve e/ou tem com o órgão, com no mínimo os seguintes dados: regime jurídico, cargo, salário, data de nomeação, data de posse, data de admissão, data de término de contrato temporário, lotação, vínculo previdenciário, matrícula previdenciária, horário de trabalho e local de trabalho.</w:t>
      </w:r>
    </w:p>
    <w:p w:rsidR="00C84C91" w:rsidRPr="002510A0" w:rsidRDefault="00C84C91" w:rsidP="00C33FDE">
      <w:pPr>
        <w:numPr>
          <w:ilvl w:val="0"/>
          <w:numId w:val="28"/>
        </w:numPr>
        <w:spacing w:after="120" w:line="240" w:lineRule="auto"/>
        <w:jc w:val="both"/>
        <w:rPr>
          <w:rFonts w:ascii="Times New Roman" w:hAnsi="Times New Roman"/>
          <w:sz w:val="20"/>
          <w:szCs w:val="20"/>
        </w:rPr>
      </w:pPr>
      <w:r w:rsidRPr="002510A0">
        <w:rPr>
          <w:rFonts w:ascii="Times New Roman" w:hAnsi="Times New Roman"/>
          <w:sz w:val="20"/>
          <w:szCs w:val="20"/>
        </w:rPr>
        <w:lastRenderedPageBreak/>
        <w:t>Permitir que o usuário controle mais do que uma previdência para cada servidor.</w:t>
      </w:r>
    </w:p>
    <w:p w:rsidR="00C84C91" w:rsidRPr="002510A0" w:rsidRDefault="00C84C91" w:rsidP="00C33FDE">
      <w:pPr>
        <w:numPr>
          <w:ilvl w:val="0"/>
          <w:numId w:val="28"/>
        </w:numPr>
        <w:spacing w:after="120" w:line="240" w:lineRule="auto"/>
        <w:jc w:val="both"/>
        <w:rPr>
          <w:rFonts w:ascii="Times New Roman" w:hAnsi="Times New Roman"/>
          <w:sz w:val="20"/>
          <w:szCs w:val="20"/>
        </w:rPr>
      </w:pPr>
      <w:r w:rsidRPr="002510A0">
        <w:rPr>
          <w:rFonts w:ascii="Times New Roman" w:hAnsi="Times New Roman"/>
          <w:sz w:val="20"/>
          <w:szCs w:val="20"/>
        </w:rPr>
        <w:t>Controlar os dependentes de servidores para fins de salário família e imposto de renda, realizando a sua baixa automática na época devida, conforme limite e condições previstas para cada dependente.</w:t>
      </w:r>
    </w:p>
    <w:p w:rsidR="00C84C91" w:rsidRPr="002510A0" w:rsidRDefault="00C84C91" w:rsidP="00C33FDE">
      <w:pPr>
        <w:numPr>
          <w:ilvl w:val="0"/>
          <w:numId w:val="28"/>
        </w:numPr>
        <w:spacing w:after="120" w:line="240" w:lineRule="auto"/>
        <w:jc w:val="both"/>
        <w:rPr>
          <w:rFonts w:ascii="Times New Roman" w:hAnsi="Times New Roman"/>
          <w:sz w:val="20"/>
          <w:szCs w:val="20"/>
        </w:rPr>
      </w:pPr>
      <w:r w:rsidRPr="002510A0">
        <w:rPr>
          <w:rFonts w:ascii="Times New Roman" w:hAnsi="Times New Roman"/>
          <w:sz w:val="20"/>
          <w:szCs w:val="20"/>
        </w:rPr>
        <w:t>Permitir o cadastramento de servidores em diversos regimes jurídicos, tais como: celetistas, estatutários, contratos temporários, emprego público, estagiário e cargos comissionados.</w:t>
      </w:r>
    </w:p>
    <w:p w:rsidR="00C84C91" w:rsidRPr="002510A0" w:rsidRDefault="00C84C91" w:rsidP="00C33FDE">
      <w:pPr>
        <w:numPr>
          <w:ilvl w:val="0"/>
          <w:numId w:val="28"/>
        </w:numPr>
        <w:spacing w:after="120" w:line="240" w:lineRule="auto"/>
        <w:jc w:val="both"/>
        <w:rPr>
          <w:rFonts w:ascii="Times New Roman" w:hAnsi="Times New Roman"/>
          <w:sz w:val="20"/>
          <w:szCs w:val="20"/>
        </w:rPr>
      </w:pPr>
      <w:r w:rsidRPr="002510A0">
        <w:rPr>
          <w:rFonts w:ascii="Times New Roman" w:hAnsi="Times New Roman"/>
          <w:sz w:val="20"/>
          <w:szCs w:val="20"/>
        </w:rPr>
        <w:t>Possuir controle de estagiários vinculados com a entidade, incluindo a sua escolaridade, data inicial e final, supervisor/orientador, e o agente de integração (quando existente).</w:t>
      </w:r>
    </w:p>
    <w:p w:rsidR="00C84C91" w:rsidRPr="002510A0" w:rsidRDefault="00C84C91" w:rsidP="00C33FDE">
      <w:pPr>
        <w:numPr>
          <w:ilvl w:val="0"/>
          <w:numId w:val="28"/>
        </w:numPr>
        <w:spacing w:after="120" w:line="240" w:lineRule="auto"/>
        <w:jc w:val="both"/>
        <w:rPr>
          <w:rFonts w:ascii="Times New Roman" w:hAnsi="Times New Roman"/>
          <w:sz w:val="20"/>
          <w:szCs w:val="20"/>
        </w:rPr>
      </w:pPr>
      <w:r w:rsidRPr="002510A0">
        <w:rPr>
          <w:rFonts w:ascii="Times New Roman" w:hAnsi="Times New Roman"/>
          <w:sz w:val="20"/>
          <w:szCs w:val="20"/>
        </w:rPr>
        <w:t>Emitir o Termo de Compromisso de Estágio.</w:t>
      </w:r>
    </w:p>
    <w:p w:rsidR="00C84C91" w:rsidRPr="002510A0" w:rsidRDefault="00C84C91" w:rsidP="00C33FDE">
      <w:pPr>
        <w:numPr>
          <w:ilvl w:val="0"/>
          <w:numId w:val="28"/>
        </w:numPr>
        <w:spacing w:after="120" w:line="240" w:lineRule="auto"/>
        <w:jc w:val="both"/>
        <w:rPr>
          <w:rFonts w:ascii="Times New Roman" w:hAnsi="Times New Roman"/>
          <w:sz w:val="20"/>
          <w:szCs w:val="20"/>
        </w:rPr>
      </w:pPr>
      <w:r w:rsidRPr="002510A0">
        <w:rPr>
          <w:rFonts w:ascii="Times New Roman" w:hAnsi="Times New Roman"/>
          <w:sz w:val="20"/>
          <w:szCs w:val="20"/>
        </w:rPr>
        <w:t>Possuir cadastro de pensões judiciais e por morte, com o nome de pensionista, CPF, data de inclusão, data final, banco e conta para pagamento e dados para cálculo (percentual, valor fixo, salário mínimo).</w:t>
      </w:r>
    </w:p>
    <w:p w:rsidR="00C84C91" w:rsidRPr="002510A0" w:rsidRDefault="00C84C91" w:rsidP="00C33FDE">
      <w:pPr>
        <w:numPr>
          <w:ilvl w:val="0"/>
          <w:numId w:val="28"/>
        </w:numPr>
        <w:spacing w:after="120" w:line="240" w:lineRule="auto"/>
        <w:jc w:val="both"/>
        <w:rPr>
          <w:rFonts w:ascii="Times New Roman" w:hAnsi="Times New Roman"/>
          <w:sz w:val="20"/>
          <w:szCs w:val="20"/>
        </w:rPr>
      </w:pPr>
      <w:r w:rsidRPr="002510A0">
        <w:rPr>
          <w:rFonts w:ascii="Times New Roman" w:hAnsi="Times New Roman"/>
          <w:sz w:val="20"/>
          <w:szCs w:val="20"/>
        </w:rPr>
        <w:t>Registrar e manter o histórico das alterações de cargo, lotação, vínculo previdenciário, local de trabalho dos servidores e quaisquer outros dados que influenciem em seu histórico pessoal, profissional e salarial.</w:t>
      </w:r>
    </w:p>
    <w:p w:rsidR="00C84C91" w:rsidRPr="002510A0" w:rsidRDefault="00C84C91" w:rsidP="00C33FDE">
      <w:pPr>
        <w:numPr>
          <w:ilvl w:val="0"/>
          <w:numId w:val="28"/>
        </w:numPr>
        <w:spacing w:after="120" w:line="240" w:lineRule="auto"/>
        <w:jc w:val="both"/>
        <w:rPr>
          <w:rFonts w:ascii="Times New Roman" w:hAnsi="Times New Roman"/>
          <w:sz w:val="20"/>
          <w:szCs w:val="20"/>
        </w:rPr>
      </w:pPr>
      <w:r w:rsidRPr="002510A0">
        <w:rPr>
          <w:rFonts w:ascii="Times New Roman" w:hAnsi="Times New Roman"/>
          <w:sz w:val="20"/>
          <w:szCs w:val="20"/>
        </w:rPr>
        <w:t>Permitir o cadastramento de todos os cargos do quadro de pessoal de natureza efetiva, comissionado e temporário com no mínimo: nomenclatura, natureza, grau de instrução, CBO, referência salarial inicial e quantidade de vagas criada.</w:t>
      </w:r>
    </w:p>
    <w:p w:rsidR="00C84C91" w:rsidRPr="002510A0" w:rsidRDefault="00C84C91" w:rsidP="00C33FDE">
      <w:pPr>
        <w:numPr>
          <w:ilvl w:val="0"/>
          <w:numId w:val="28"/>
        </w:numPr>
        <w:spacing w:after="120" w:line="240" w:lineRule="auto"/>
        <w:jc w:val="both"/>
        <w:rPr>
          <w:rFonts w:ascii="Times New Roman" w:hAnsi="Times New Roman"/>
          <w:sz w:val="20"/>
          <w:szCs w:val="20"/>
        </w:rPr>
      </w:pPr>
      <w:r w:rsidRPr="002510A0">
        <w:rPr>
          <w:rFonts w:ascii="Times New Roman" w:hAnsi="Times New Roman"/>
          <w:sz w:val="20"/>
          <w:szCs w:val="20"/>
        </w:rPr>
        <w:t>Controlar a quantidades de vagas disponíveis por cargo, por grupo de cargos e por centro de custos.</w:t>
      </w:r>
    </w:p>
    <w:p w:rsidR="00C84C91" w:rsidRPr="002510A0" w:rsidRDefault="00C84C91" w:rsidP="00C33FDE">
      <w:pPr>
        <w:numPr>
          <w:ilvl w:val="0"/>
          <w:numId w:val="28"/>
        </w:numPr>
        <w:spacing w:after="120" w:line="240" w:lineRule="auto"/>
        <w:jc w:val="both"/>
        <w:rPr>
          <w:rFonts w:ascii="Times New Roman" w:hAnsi="Times New Roman"/>
          <w:sz w:val="20"/>
          <w:szCs w:val="20"/>
        </w:rPr>
      </w:pPr>
      <w:r w:rsidRPr="002510A0">
        <w:rPr>
          <w:rFonts w:ascii="Times New Roman" w:hAnsi="Times New Roman"/>
          <w:sz w:val="20"/>
          <w:szCs w:val="20"/>
        </w:rPr>
        <w:t>Validar número do CPF.</w:t>
      </w:r>
    </w:p>
    <w:p w:rsidR="00C84C91" w:rsidRPr="002510A0" w:rsidRDefault="00C84C91" w:rsidP="00C33FDE">
      <w:pPr>
        <w:numPr>
          <w:ilvl w:val="0"/>
          <w:numId w:val="28"/>
        </w:numPr>
        <w:spacing w:after="120" w:line="240" w:lineRule="auto"/>
        <w:jc w:val="both"/>
        <w:rPr>
          <w:rFonts w:ascii="Times New Roman" w:hAnsi="Times New Roman"/>
          <w:sz w:val="20"/>
          <w:szCs w:val="20"/>
        </w:rPr>
      </w:pPr>
      <w:r w:rsidRPr="002510A0">
        <w:rPr>
          <w:rFonts w:ascii="Times New Roman" w:hAnsi="Times New Roman"/>
          <w:sz w:val="20"/>
          <w:szCs w:val="20"/>
        </w:rPr>
        <w:t>Validar número do PIS.</w:t>
      </w:r>
    </w:p>
    <w:p w:rsidR="00C84C91" w:rsidRPr="002510A0" w:rsidRDefault="00C84C91" w:rsidP="00C33FDE">
      <w:pPr>
        <w:numPr>
          <w:ilvl w:val="0"/>
          <w:numId w:val="28"/>
        </w:numPr>
        <w:spacing w:after="120" w:line="240" w:lineRule="auto"/>
        <w:jc w:val="both"/>
        <w:rPr>
          <w:rFonts w:ascii="Times New Roman" w:hAnsi="Times New Roman"/>
          <w:sz w:val="20"/>
          <w:szCs w:val="20"/>
        </w:rPr>
      </w:pPr>
      <w:r w:rsidRPr="002510A0">
        <w:rPr>
          <w:rFonts w:ascii="Times New Roman" w:hAnsi="Times New Roman"/>
          <w:sz w:val="20"/>
          <w:szCs w:val="20"/>
        </w:rPr>
        <w:t>Emitir ficha de informações funcionais dos servidores, contendo: dados da documentação pessoal, dependentes, endereço, contatos, relacionamento com as previdências, cargos ocupados, atestados médicos, afastamentos, faltas, períodos de licença prêmio, períodos de férias, atos (portarias), empregos anteriores, locais de trabalho, centro de custo, cargos comissionados ocupados, proventos e descontos fixos, cursos prestados, conselho de classe, sindicato, vale transporte, vale alimentação, histórico salarial, avaliações de estágio probatório, advertências, transferências, acidentes de trabalho, diárias, beneficiários de pensão e compensação de horas.</w:t>
      </w:r>
    </w:p>
    <w:p w:rsidR="00C84C91" w:rsidRPr="002510A0" w:rsidRDefault="00C84C91" w:rsidP="00C33FDE">
      <w:pPr>
        <w:numPr>
          <w:ilvl w:val="0"/>
          <w:numId w:val="28"/>
        </w:numPr>
        <w:spacing w:after="120" w:line="240" w:lineRule="auto"/>
        <w:jc w:val="both"/>
        <w:rPr>
          <w:rFonts w:ascii="Times New Roman" w:hAnsi="Times New Roman"/>
          <w:sz w:val="20"/>
          <w:szCs w:val="20"/>
        </w:rPr>
      </w:pPr>
      <w:r w:rsidRPr="002510A0">
        <w:rPr>
          <w:rFonts w:ascii="Times New Roman" w:hAnsi="Times New Roman"/>
          <w:sz w:val="20"/>
          <w:szCs w:val="20"/>
        </w:rPr>
        <w:t>Permitir a busca dos funcionários pelo menos por nome, CPF e RG.</w:t>
      </w:r>
    </w:p>
    <w:p w:rsidR="00C84C91" w:rsidRPr="002510A0" w:rsidRDefault="00C84C91" w:rsidP="00C33FDE">
      <w:pPr>
        <w:numPr>
          <w:ilvl w:val="0"/>
          <w:numId w:val="28"/>
        </w:numPr>
        <w:spacing w:after="120" w:line="240" w:lineRule="auto"/>
        <w:jc w:val="both"/>
        <w:rPr>
          <w:rFonts w:ascii="Times New Roman" w:hAnsi="Times New Roman"/>
          <w:sz w:val="20"/>
          <w:szCs w:val="20"/>
        </w:rPr>
      </w:pPr>
      <w:r w:rsidRPr="002510A0">
        <w:rPr>
          <w:rFonts w:ascii="Times New Roman" w:hAnsi="Times New Roman"/>
          <w:sz w:val="20"/>
          <w:szCs w:val="20"/>
        </w:rPr>
        <w:t>Permitir filtrar o cadastro funcional por: idade, tipo sanguíneo/fator RH, sexo, estado civil, tipo deficiência, cor dos olhos, cor do cabelo, tipo de aposentadoria, cor da pele, mês da admissão e data de nascimento.</w:t>
      </w:r>
    </w:p>
    <w:p w:rsidR="00C84C91" w:rsidRPr="002510A0" w:rsidRDefault="00C84C91" w:rsidP="00C33FDE">
      <w:pPr>
        <w:numPr>
          <w:ilvl w:val="0"/>
          <w:numId w:val="28"/>
        </w:numPr>
        <w:spacing w:after="120" w:line="240" w:lineRule="auto"/>
        <w:jc w:val="both"/>
        <w:rPr>
          <w:rFonts w:ascii="Times New Roman" w:hAnsi="Times New Roman"/>
          <w:sz w:val="20"/>
          <w:szCs w:val="20"/>
        </w:rPr>
      </w:pPr>
      <w:r w:rsidRPr="002510A0">
        <w:rPr>
          <w:rFonts w:ascii="Times New Roman" w:hAnsi="Times New Roman"/>
          <w:sz w:val="20"/>
          <w:szCs w:val="20"/>
        </w:rPr>
        <w:t>Emitir relatório com a movimentação de pessoal no período com admitido(s) e demitido(s).</w:t>
      </w:r>
    </w:p>
    <w:p w:rsidR="00C84C91" w:rsidRPr="002510A0" w:rsidRDefault="00C84C91" w:rsidP="00C33FDE">
      <w:pPr>
        <w:numPr>
          <w:ilvl w:val="0"/>
          <w:numId w:val="28"/>
        </w:numPr>
        <w:spacing w:after="120" w:line="240" w:lineRule="auto"/>
        <w:jc w:val="both"/>
        <w:rPr>
          <w:rFonts w:ascii="Times New Roman" w:hAnsi="Times New Roman"/>
          <w:sz w:val="20"/>
          <w:szCs w:val="20"/>
        </w:rPr>
      </w:pPr>
      <w:r w:rsidRPr="002510A0">
        <w:rPr>
          <w:rFonts w:ascii="Times New Roman" w:hAnsi="Times New Roman"/>
          <w:sz w:val="20"/>
          <w:szCs w:val="20"/>
        </w:rPr>
        <w:t>Controlar a transferência de servidor, identificando o tipo (local de trabalho, centro de custo, local de origem) indicando o destino e se a solicitação foi deferida ou indeferida, com o respectivo responsável pela análise.</w:t>
      </w:r>
    </w:p>
    <w:p w:rsidR="00C84C91" w:rsidRPr="002510A0" w:rsidRDefault="00C84C91" w:rsidP="00C33FDE">
      <w:pPr>
        <w:numPr>
          <w:ilvl w:val="0"/>
          <w:numId w:val="28"/>
        </w:numPr>
        <w:spacing w:after="120" w:line="240" w:lineRule="auto"/>
        <w:jc w:val="both"/>
        <w:rPr>
          <w:rFonts w:ascii="Times New Roman" w:hAnsi="Times New Roman"/>
          <w:sz w:val="20"/>
          <w:szCs w:val="20"/>
        </w:rPr>
      </w:pPr>
      <w:r w:rsidRPr="002510A0">
        <w:rPr>
          <w:rFonts w:ascii="Times New Roman" w:hAnsi="Times New Roman"/>
          <w:sz w:val="20"/>
          <w:szCs w:val="20"/>
        </w:rPr>
        <w:t>Permitir registrar todos os locais de trabalho do servidor, especificando o dia da semana e horário de trabalho em cada local.</w:t>
      </w:r>
    </w:p>
    <w:p w:rsidR="00C84C91" w:rsidRPr="002510A0" w:rsidRDefault="00C84C91" w:rsidP="00C33FDE">
      <w:pPr>
        <w:numPr>
          <w:ilvl w:val="0"/>
          <w:numId w:val="28"/>
        </w:numPr>
        <w:spacing w:after="120" w:line="240" w:lineRule="auto"/>
        <w:jc w:val="both"/>
        <w:rPr>
          <w:rFonts w:ascii="Times New Roman" w:hAnsi="Times New Roman"/>
          <w:sz w:val="20"/>
          <w:szCs w:val="20"/>
        </w:rPr>
      </w:pPr>
      <w:r w:rsidRPr="002510A0">
        <w:rPr>
          <w:rFonts w:ascii="Times New Roman" w:hAnsi="Times New Roman"/>
          <w:sz w:val="20"/>
          <w:szCs w:val="20"/>
        </w:rPr>
        <w:t>Permitir a inclusão da foto no cadastro do servidor e que a mesma fique armazenada no banco de dados, sem a necessidade de inclui-la novamente quando o servidor possuir um novo contrato.</w:t>
      </w:r>
    </w:p>
    <w:p w:rsidR="00C84C91" w:rsidRPr="002510A0" w:rsidRDefault="00C84C91" w:rsidP="00C33FDE">
      <w:pPr>
        <w:numPr>
          <w:ilvl w:val="0"/>
          <w:numId w:val="28"/>
        </w:numPr>
        <w:spacing w:after="120" w:line="240" w:lineRule="auto"/>
        <w:jc w:val="both"/>
        <w:rPr>
          <w:rFonts w:ascii="Times New Roman" w:hAnsi="Times New Roman"/>
          <w:sz w:val="20"/>
          <w:szCs w:val="20"/>
        </w:rPr>
      </w:pPr>
      <w:r w:rsidRPr="002510A0">
        <w:rPr>
          <w:rFonts w:ascii="Times New Roman" w:hAnsi="Times New Roman"/>
          <w:sz w:val="20"/>
          <w:szCs w:val="20"/>
        </w:rPr>
        <w:t>Permitir registrar todas as portarias do servidor e possibilitar sua emissão</w:t>
      </w:r>
    </w:p>
    <w:p w:rsidR="00C84C91" w:rsidRPr="002510A0" w:rsidRDefault="00C84C91" w:rsidP="00C33FDE">
      <w:pPr>
        <w:numPr>
          <w:ilvl w:val="0"/>
          <w:numId w:val="28"/>
        </w:numPr>
        <w:spacing w:after="120" w:line="240" w:lineRule="auto"/>
        <w:jc w:val="both"/>
        <w:rPr>
          <w:rFonts w:ascii="Times New Roman" w:hAnsi="Times New Roman"/>
          <w:sz w:val="20"/>
          <w:szCs w:val="20"/>
        </w:rPr>
      </w:pPr>
      <w:r w:rsidRPr="002510A0">
        <w:rPr>
          <w:rFonts w:ascii="Times New Roman" w:hAnsi="Times New Roman"/>
          <w:sz w:val="20"/>
          <w:szCs w:val="20"/>
        </w:rPr>
        <w:t>Possuir cadastro dos concursos públicos e processos seletivos, incluindo os candidatos inscritos, indicando o cargo para o qual o candidato se inscreveu se foi aprovado ou não, sua classificação e a nota final.</w:t>
      </w:r>
      <w:r w:rsidRPr="002510A0">
        <w:rPr>
          <w:rFonts w:ascii="Times New Roman" w:hAnsi="Times New Roman"/>
          <w:sz w:val="20"/>
          <w:szCs w:val="20"/>
        </w:rPr>
        <w:tab/>
      </w:r>
    </w:p>
    <w:p w:rsidR="00C84C91" w:rsidRPr="002510A0" w:rsidRDefault="00C84C91" w:rsidP="00C33FDE">
      <w:pPr>
        <w:numPr>
          <w:ilvl w:val="0"/>
          <w:numId w:val="28"/>
        </w:numPr>
        <w:spacing w:after="120" w:line="240" w:lineRule="auto"/>
        <w:jc w:val="both"/>
        <w:rPr>
          <w:rFonts w:ascii="Times New Roman" w:hAnsi="Times New Roman"/>
          <w:sz w:val="20"/>
          <w:szCs w:val="20"/>
        </w:rPr>
      </w:pPr>
      <w:r w:rsidRPr="002510A0">
        <w:rPr>
          <w:rFonts w:ascii="Times New Roman" w:hAnsi="Times New Roman"/>
          <w:sz w:val="20"/>
          <w:szCs w:val="20"/>
        </w:rPr>
        <w:lastRenderedPageBreak/>
        <w:t>Possuir rotina de importação para os candidatos do concurso público e processo seletivo, evitando a digitação manual ou manipulação de informações via banco de dados.</w:t>
      </w:r>
    </w:p>
    <w:p w:rsidR="00C84C91" w:rsidRPr="002510A0" w:rsidRDefault="00C84C91" w:rsidP="00C33FDE">
      <w:pPr>
        <w:numPr>
          <w:ilvl w:val="0"/>
          <w:numId w:val="28"/>
        </w:numPr>
        <w:spacing w:after="120" w:line="240" w:lineRule="auto"/>
        <w:jc w:val="both"/>
        <w:rPr>
          <w:rFonts w:ascii="Times New Roman" w:hAnsi="Times New Roman"/>
          <w:sz w:val="20"/>
          <w:szCs w:val="20"/>
        </w:rPr>
      </w:pPr>
      <w:r w:rsidRPr="002510A0">
        <w:rPr>
          <w:rFonts w:ascii="Times New Roman" w:hAnsi="Times New Roman"/>
          <w:sz w:val="20"/>
          <w:szCs w:val="20"/>
        </w:rPr>
        <w:t>Possuir parametrização de férias especiais, possibilitando indicar o número de dias de direito de gozo de férias para o número de meses trabalhado.</w:t>
      </w:r>
    </w:p>
    <w:p w:rsidR="00C84C91" w:rsidRPr="002510A0" w:rsidRDefault="00C84C91" w:rsidP="00C33FDE">
      <w:pPr>
        <w:numPr>
          <w:ilvl w:val="0"/>
          <w:numId w:val="28"/>
        </w:numPr>
        <w:spacing w:after="120" w:line="240" w:lineRule="auto"/>
        <w:jc w:val="both"/>
        <w:rPr>
          <w:rFonts w:ascii="Times New Roman" w:hAnsi="Times New Roman"/>
          <w:sz w:val="20"/>
          <w:szCs w:val="20"/>
        </w:rPr>
      </w:pPr>
      <w:r w:rsidRPr="002510A0">
        <w:rPr>
          <w:rFonts w:ascii="Times New Roman" w:hAnsi="Times New Roman"/>
          <w:sz w:val="20"/>
          <w:szCs w:val="20"/>
        </w:rPr>
        <w:t xml:space="preserve">Possibilitar relacionar para cada servidor a parametrização das férias especiais. </w:t>
      </w:r>
    </w:p>
    <w:p w:rsidR="00C84C91" w:rsidRPr="002510A0" w:rsidRDefault="00C84C91" w:rsidP="00C33FDE">
      <w:pPr>
        <w:numPr>
          <w:ilvl w:val="0"/>
          <w:numId w:val="28"/>
        </w:numPr>
        <w:spacing w:after="120" w:line="240" w:lineRule="auto"/>
        <w:jc w:val="both"/>
        <w:rPr>
          <w:rFonts w:ascii="Times New Roman" w:hAnsi="Times New Roman"/>
          <w:sz w:val="20"/>
          <w:szCs w:val="20"/>
        </w:rPr>
      </w:pPr>
      <w:r w:rsidRPr="002510A0">
        <w:rPr>
          <w:rFonts w:ascii="Times New Roman" w:hAnsi="Times New Roman"/>
          <w:sz w:val="20"/>
          <w:szCs w:val="20"/>
        </w:rPr>
        <w:t>Possuir cadastro de férias calculada, possibilitando ao usuário identificar o dia de cálculo de cada período de férias.</w:t>
      </w:r>
    </w:p>
    <w:p w:rsidR="00C84C91" w:rsidRPr="002510A0" w:rsidRDefault="00C84C91" w:rsidP="00C33FDE">
      <w:pPr>
        <w:numPr>
          <w:ilvl w:val="0"/>
          <w:numId w:val="28"/>
        </w:numPr>
        <w:spacing w:after="120" w:line="240" w:lineRule="auto"/>
        <w:jc w:val="both"/>
        <w:rPr>
          <w:rFonts w:ascii="Times New Roman" w:hAnsi="Times New Roman"/>
          <w:sz w:val="20"/>
          <w:szCs w:val="20"/>
        </w:rPr>
      </w:pPr>
      <w:r w:rsidRPr="002510A0">
        <w:rPr>
          <w:rFonts w:ascii="Times New Roman" w:hAnsi="Times New Roman"/>
          <w:sz w:val="20"/>
          <w:szCs w:val="20"/>
        </w:rPr>
        <w:t xml:space="preserve">Possuir cálculo de férias, possibilitando a baixa automática dos dias de gozo e pecúnia de dois períodos aquisitivos diferentes. </w:t>
      </w:r>
    </w:p>
    <w:p w:rsidR="00C84C91" w:rsidRPr="002510A0" w:rsidRDefault="00C84C91" w:rsidP="00C33FDE">
      <w:pPr>
        <w:numPr>
          <w:ilvl w:val="0"/>
          <w:numId w:val="28"/>
        </w:numPr>
        <w:spacing w:after="120" w:line="240" w:lineRule="auto"/>
        <w:jc w:val="both"/>
        <w:rPr>
          <w:rFonts w:ascii="Times New Roman" w:hAnsi="Times New Roman"/>
          <w:sz w:val="20"/>
          <w:szCs w:val="20"/>
        </w:rPr>
      </w:pPr>
      <w:r w:rsidRPr="002510A0">
        <w:rPr>
          <w:rFonts w:ascii="Times New Roman" w:hAnsi="Times New Roman"/>
          <w:sz w:val="20"/>
          <w:szCs w:val="20"/>
        </w:rPr>
        <w:t xml:space="preserve">Possuir consulta de posição de férias, indicando para o período aquisitivo de férias o período de gozo, e a data que a mesma foi calculada. </w:t>
      </w:r>
    </w:p>
    <w:p w:rsidR="00C84C91" w:rsidRPr="002510A0" w:rsidRDefault="00C84C91" w:rsidP="00C33FDE">
      <w:pPr>
        <w:numPr>
          <w:ilvl w:val="0"/>
          <w:numId w:val="28"/>
        </w:numPr>
        <w:spacing w:after="120" w:line="240" w:lineRule="auto"/>
        <w:jc w:val="both"/>
        <w:rPr>
          <w:rFonts w:ascii="Times New Roman" w:hAnsi="Times New Roman"/>
          <w:sz w:val="20"/>
          <w:szCs w:val="20"/>
        </w:rPr>
      </w:pPr>
      <w:r w:rsidRPr="002510A0">
        <w:rPr>
          <w:rFonts w:ascii="Times New Roman" w:hAnsi="Times New Roman"/>
          <w:sz w:val="20"/>
          <w:szCs w:val="20"/>
        </w:rPr>
        <w:t>Manter o cadastro de todos os períodos aquisitivos de férias dos servidores, desde a admissão até a exoneração, possibilitando a configuração do período aquisitivo indicando dias de direito, dias de perda e dias de prorrogação.</w:t>
      </w:r>
    </w:p>
    <w:p w:rsidR="00C84C91" w:rsidRPr="002510A0" w:rsidRDefault="00C84C91" w:rsidP="00C33FDE">
      <w:pPr>
        <w:numPr>
          <w:ilvl w:val="0"/>
          <w:numId w:val="28"/>
        </w:numPr>
        <w:spacing w:after="120" w:line="240" w:lineRule="auto"/>
        <w:jc w:val="both"/>
        <w:rPr>
          <w:rFonts w:ascii="Times New Roman" w:hAnsi="Times New Roman"/>
          <w:sz w:val="20"/>
          <w:szCs w:val="20"/>
        </w:rPr>
      </w:pPr>
      <w:r w:rsidRPr="002510A0">
        <w:rPr>
          <w:rFonts w:ascii="Times New Roman" w:hAnsi="Times New Roman"/>
          <w:sz w:val="20"/>
          <w:szCs w:val="20"/>
        </w:rPr>
        <w:t>Permitir o lançamento histórico de períodos aquisitivos e de gozo de férias.</w:t>
      </w:r>
      <w:r w:rsidRPr="002510A0">
        <w:rPr>
          <w:rFonts w:ascii="Times New Roman" w:hAnsi="Times New Roman"/>
          <w:sz w:val="20"/>
          <w:szCs w:val="20"/>
        </w:rPr>
        <w:tab/>
      </w:r>
    </w:p>
    <w:p w:rsidR="00C84C91" w:rsidRPr="002510A0" w:rsidRDefault="00C84C91" w:rsidP="00C33FDE">
      <w:pPr>
        <w:numPr>
          <w:ilvl w:val="0"/>
          <w:numId w:val="28"/>
        </w:numPr>
        <w:spacing w:after="120" w:line="240" w:lineRule="auto"/>
        <w:jc w:val="both"/>
        <w:rPr>
          <w:rFonts w:ascii="Times New Roman" w:hAnsi="Times New Roman"/>
          <w:sz w:val="20"/>
          <w:szCs w:val="20"/>
        </w:rPr>
      </w:pPr>
      <w:r w:rsidRPr="002510A0">
        <w:rPr>
          <w:rFonts w:ascii="Times New Roman" w:hAnsi="Times New Roman"/>
          <w:sz w:val="20"/>
          <w:szCs w:val="20"/>
        </w:rPr>
        <w:t>Permitir o lançamento de mais que um período de gozo e pecúnia para o mesmo período aquisitivo de férias, controlando o saldo restante dos dias de férias.</w:t>
      </w:r>
      <w:r w:rsidRPr="002510A0">
        <w:rPr>
          <w:rFonts w:ascii="Times New Roman" w:hAnsi="Times New Roman"/>
          <w:sz w:val="20"/>
          <w:szCs w:val="20"/>
        </w:rPr>
        <w:tab/>
      </w:r>
    </w:p>
    <w:p w:rsidR="00C84C91" w:rsidRPr="002510A0" w:rsidRDefault="00C84C91" w:rsidP="00C33FDE">
      <w:pPr>
        <w:numPr>
          <w:ilvl w:val="0"/>
          <w:numId w:val="28"/>
        </w:numPr>
        <w:spacing w:after="120" w:line="240" w:lineRule="auto"/>
        <w:jc w:val="both"/>
        <w:rPr>
          <w:rFonts w:ascii="Times New Roman" w:hAnsi="Times New Roman"/>
          <w:sz w:val="20"/>
          <w:szCs w:val="20"/>
        </w:rPr>
      </w:pPr>
      <w:r w:rsidRPr="002510A0">
        <w:rPr>
          <w:rFonts w:ascii="Times New Roman" w:hAnsi="Times New Roman"/>
          <w:sz w:val="20"/>
          <w:szCs w:val="20"/>
        </w:rPr>
        <w:t>Permitir a baixa do saldo de férias de dois períodos aquisitivos, para o mesmo período de gozo.</w:t>
      </w:r>
    </w:p>
    <w:p w:rsidR="00C84C91" w:rsidRPr="002510A0" w:rsidRDefault="00C84C91" w:rsidP="00C33FDE">
      <w:pPr>
        <w:numPr>
          <w:ilvl w:val="0"/>
          <w:numId w:val="28"/>
        </w:numPr>
        <w:spacing w:after="120" w:line="240" w:lineRule="auto"/>
        <w:jc w:val="both"/>
        <w:rPr>
          <w:rFonts w:ascii="Times New Roman" w:hAnsi="Times New Roman"/>
          <w:sz w:val="20"/>
          <w:szCs w:val="20"/>
        </w:rPr>
      </w:pPr>
      <w:r w:rsidRPr="002510A0">
        <w:rPr>
          <w:rFonts w:ascii="Times New Roman" w:hAnsi="Times New Roman"/>
          <w:sz w:val="20"/>
          <w:szCs w:val="20"/>
        </w:rPr>
        <w:t>Emitir relação de férias vencidas, a vencer, vencidas em dobro, a vencer em dobro, vencidas em dobro no próximo mês e proporcional.</w:t>
      </w:r>
    </w:p>
    <w:p w:rsidR="00C84C91" w:rsidRPr="002510A0" w:rsidRDefault="00C84C91" w:rsidP="00C33FDE">
      <w:pPr>
        <w:numPr>
          <w:ilvl w:val="0"/>
          <w:numId w:val="28"/>
        </w:numPr>
        <w:spacing w:after="120" w:line="240" w:lineRule="auto"/>
        <w:jc w:val="both"/>
        <w:rPr>
          <w:rFonts w:ascii="Times New Roman" w:hAnsi="Times New Roman"/>
          <w:sz w:val="20"/>
          <w:szCs w:val="20"/>
        </w:rPr>
      </w:pPr>
      <w:r w:rsidRPr="002510A0">
        <w:rPr>
          <w:rFonts w:ascii="Times New Roman" w:hAnsi="Times New Roman"/>
          <w:sz w:val="20"/>
          <w:szCs w:val="20"/>
        </w:rPr>
        <w:t>Emitir os avisos e recibos de férias.</w:t>
      </w:r>
    </w:p>
    <w:p w:rsidR="00C84C91" w:rsidRPr="002510A0" w:rsidRDefault="00C84C91" w:rsidP="00C33FDE">
      <w:pPr>
        <w:numPr>
          <w:ilvl w:val="0"/>
          <w:numId w:val="28"/>
        </w:numPr>
        <w:spacing w:after="120" w:line="240" w:lineRule="auto"/>
        <w:jc w:val="both"/>
        <w:rPr>
          <w:rFonts w:ascii="Times New Roman" w:hAnsi="Times New Roman"/>
          <w:sz w:val="20"/>
          <w:szCs w:val="20"/>
        </w:rPr>
      </w:pPr>
      <w:r w:rsidRPr="002510A0">
        <w:rPr>
          <w:rFonts w:ascii="Times New Roman" w:hAnsi="Times New Roman"/>
          <w:sz w:val="20"/>
          <w:szCs w:val="20"/>
        </w:rPr>
        <w:t>Permitir lançar a programação de férias dos servidores.</w:t>
      </w:r>
    </w:p>
    <w:p w:rsidR="00C84C91" w:rsidRPr="002510A0" w:rsidRDefault="00C84C91" w:rsidP="00C33FDE">
      <w:pPr>
        <w:numPr>
          <w:ilvl w:val="0"/>
          <w:numId w:val="28"/>
        </w:numPr>
        <w:spacing w:after="120" w:line="240" w:lineRule="auto"/>
        <w:jc w:val="both"/>
        <w:rPr>
          <w:rFonts w:ascii="Times New Roman" w:hAnsi="Times New Roman"/>
          <w:sz w:val="20"/>
          <w:szCs w:val="20"/>
        </w:rPr>
      </w:pPr>
      <w:r w:rsidRPr="002510A0">
        <w:rPr>
          <w:rFonts w:ascii="Times New Roman" w:hAnsi="Times New Roman"/>
          <w:sz w:val="20"/>
          <w:szCs w:val="20"/>
        </w:rPr>
        <w:t>Permitir o controle de férias, possibilitando que as mesmas sejam pagas em um período e fruídas em outro.</w:t>
      </w:r>
    </w:p>
    <w:p w:rsidR="00C84C91" w:rsidRPr="002510A0" w:rsidRDefault="00C84C91" w:rsidP="00C33FDE">
      <w:pPr>
        <w:numPr>
          <w:ilvl w:val="0"/>
          <w:numId w:val="28"/>
        </w:numPr>
        <w:spacing w:after="120" w:line="240" w:lineRule="auto"/>
        <w:jc w:val="both"/>
        <w:rPr>
          <w:rFonts w:ascii="Times New Roman" w:hAnsi="Times New Roman"/>
          <w:sz w:val="20"/>
          <w:szCs w:val="20"/>
        </w:rPr>
      </w:pPr>
      <w:r w:rsidRPr="002510A0">
        <w:rPr>
          <w:rFonts w:ascii="Times New Roman" w:hAnsi="Times New Roman"/>
          <w:sz w:val="20"/>
          <w:szCs w:val="20"/>
        </w:rPr>
        <w:t>Manter o cadastro de todos os períodos aquisitivos, possibilitando o registro da licença prêmio dos servidores, desde a admissão até a exoneração.</w:t>
      </w:r>
    </w:p>
    <w:p w:rsidR="00C84C91" w:rsidRPr="002510A0" w:rsidRDefault="00C84C91" w:rsidP="00C33FDE">
      <w:pPr>
        <w:numPr>
          <w:ilvl w:val="0"/>
          <w:numId w:val="28"/>
        </w:numPr>
        <w:spacing w:after="120" w:line="240" w:lineRule="auto"/>
        <w:jc w:val="both"/>
        <w:rPr>
          <w:rFonts w:ascii="Times New Roman" w:hAnsi="Times New Roman"/>
          <w:sz w:val="20"/>
          <w:szCs w:val="20"/>
        </w:rPr>
      </w:pPr>
      <w:r w:rsidRPr="002510A0">
        <w:rPr>
          <w:rFonts w:ascii="Times New Roman" w:hAnsi="Times New Roman"/>
          <w:sz w:val="20"/>
          <w:szCs w:val="20"/>
        </w:rPr>
        <w:t>Permitir o lançamento de mais de um período de gozo para o mesmo período aquisitivo de licença prêmio.</w:t>
      </w:r>
    </w:p>
    <w:p w:rsidR="00C84C91" w:rsidRPr="002510A0" w:rsidRDefault="00C84C91" w:rsidP="00C33FDE">
      <w:pPr>
        <w:numPr>
          <w:ilvl w:val="0"/>
          <w:numId w:val="28"/>
        </w:numPr>
        <w:spacing w:after="120" w:line="240" w:lineRule="auto"/>
        <w:jc w:val="both"/>
        <w:rPr>
          <w:rFonts w:ascii="Times New Roman" w:hAnsi="Times New Roman"/>
          <w:sz w:val="20"/>
          <w:szCs w:val="20"/>
        </w:rPr>
      </w:pPr>
      <w:r w:rsidRPr="002510A0">
        <w:rPr>
          <w:rFonts w:ascii="Times New Roman" w:hAnsi="Times New Roman"/>
          <w:sz w:val="20"/>
          <w:szCs w:val="20"/>
        </w:rPr>
        <w:t>Permitir o lançamento de licença prêmio em gozo e pecúnia para o mesmo período aquisitivo.</w:t>
      </w:r>
      <w:r w:rsidRPr="002510A0">
        <w:rPr>
          <w:rFonts w:ascii="Times New Roman" w:hAnsi="Times New Roman"/>
          <w:sz w:val="20"/>
          <w:szCs w:val="20"/>
        </w:rPr>
        <w:tab/>
      </w:r>
    </w:p>
    <w:p w:rsidR="00C84C91" w:rsidRPr="002510A0" w:rsidRDefault="00C84C91" w:rsidP="00C33FDE">
      <w:pPr>
        <w:numPr>
          <w:ilvl w:val="0"/>
          <w:numId w:val="28"/>
        </w:numPr>
        <w:spacing w:after="120" w:line="240" w:lineRule="auto"/>
        <w:jc w:val="both"/>
        <w:rPr>
          <w:rFonts w:ascii="Times New Roman" w:hAnsi="Times New Roman"/>
          <w:sz w:val="20"/>
          <w:szCs w:val="20"/>
        </w:rPr>
      </w:pPr>
      <w:r w:rsidRPr="002510A0">
        <w:rPr>
          <w:rFonts w:ascii="Times New Roman" w:hAnsi="Times New Roman"/>
          <w:sz w:val="20"/>
          <w:szCs w:val="20"/>
        </w:rPr>
        <w:t>Permitir o controle para compensação de horas extras e folgas.</w:t>
      </w:r>
    </w:p>
    <w:p w:rsidR="00C84C91" w:rsidRPr="002510A0" w:rsidRDefault="00C84C91" w:rsidP="00C33FDE">
      <w:pPr>
        <w:numPr>
          <w:ilvl w:val="0"/>
          <w:numId w:val="28"/>
        </w:numPr>
        <w:spacing w:after="120" w:line="240" w:lineRule="auto"/>
        <w:jc w:val="both"/>
        <w:rPr>
          <w:rFonts w:ascii="Times New Roman" w:hAnsi="Times New Roman"/>
          <w:sz w:val="20"/>
          <w:szCs w:val="20"/>
        </w:rPr>
      </w:pPr>
      <w:r w:rsidRPr="002510A0">
        <w:rPr>
          <w:rFonts w:ascii="Times New Roman" w:hAnsi="Times New Roman"/>
          <w:sz w:val="20"/>
          <w:szCs w:val="20"/>
        </w:rPr>
        <w:t>Possibilitar o registro de tempo de serviço cumprido em outras entidades e/ou empresas.</w:t>
      </w:r>
    </w:p>
    <w:p w:rsidR="00C84C91" w:rsidRPr="002510A0" w:rsidRDefault="00C84C91" w:rsidP="00C33FDE">
      <w:pPr>
        <w:numPr>
          <w:ilvl w:val="0"/>
          <w:numId w:val="28"/>
        </w:numPr>
        <w:spacing w:after="120" w:line="240" w:lineRule="auto"/>
        <w:jc w:val="both"/>
        <w:rPr>
          <w:rFonts w:ascii="Times New Roman" w:hAnsi="Times New Roman"/>
          <w:sz w:val="20"/>
          <w:szCs w:val="20"/>
        </w:rPr>
      </w:pPr>
      <w:r w:rsidRPr="002510A0">
        <w:rPr>
          <w:rFonts w:ascii="Times New Roman" w:hAnsi="Times New Roman"/>
          <w:sz w:val="20"/>
          <w:szCs w:val="20"/>
        </w:rPr>
        <w:t>Emitir Certidão de Tempo de Serviço.</w:t>
      </w:r>
    </w:p>
    <w:p w:rsidR="00C84C91" w:rsidRPr="002510A0" w:rsidRDefault="00C84C91" w:rsidP="00C33FDE">
      <w:pPr>
        <w:numPr>
          <w:ilvl w:val="0"/>
          <w:numId w:val="28"/>
        </w:numPr>
        <w:spacing w:after="120" w:line="240" w:lineRule="auto"/>
        <w:jc w:val="both"/>
        <w:rPr>
          <w:rFonts w:ascii="Times New Roman" w:hAnsi="Times New Roman"/>
          <w:sz w:val="20"/>
          <w:szCs w:val="20"/>
        </w:rPr>
      </w:pPr>
      <w:r w:rsidRPr="002510A0">
        <w:rPr>
          <w:rFonts w:ascii="Times New Roman" w:hAnsi="Times New Roman"/>
          <w:sz w:val="20"/>
          <w:szCs w:val="20"/>
        </w:rPr>
        <w:t>Emitir Certidão de Tempo de Serviço Consolidada, incluindo todos os vínculos do servidor com o órgão.</w:t>
      </w:r>
    </w:p>
    <w:p w:rsidR="00C84C91" w:rsidRPr="002510A0" w:rsidRDefault="00C84C91" w:rsidP="00C33FDE">
      <w:pPr>
        <w:numPr>
          <w:ilvl w:val="0"/>
          <w:numId w:val="28"/>
        </w:numPr>
        <w:spacing w:after="120" w:line="240" w:lineRule="auto"/>
        <w:jc w:val="both"/>
        <w:rPr>
          <w:rFonts w:ascii="Times New Roman" w:hAnsi="Times New Roman"/>
          <w:sz w:val="20"/>
          <w:szCs w:val="20"/>
        </w:rPr>
      </w:pPr>
      <w:r w:rsidRPr="002510A0">
        <w:rPr>
          <w:rFonts w:ascii="Times New Roman" w:hAnsi="Times New Roman"/>
          <w:sz w:val="20"/>
          <w:szCs w:val="20"/>
        </w:rPr>
        <w:t>Emitir Certidão de Tempo de Serviço para fins de aposentadoria.</w:t>
      </w:r>
    </w:p>
    <w:p w:rsidR="00C84C91" w:rsidRPr="002510A0" w:rsidRDefault="00C84C91" w:rsidP="00C33FDE">
      <w:pPr>
        <w:numPr>
          <w:ilvl w:val="0"/>
          <w:numId w:val="28"/>
        </w:numPr>
        <w:spacing w:after="120" w:line="240" w:lineRule="auto"/>
        <w:jc w:val="both"/>
        <w:rPr>
          <w:rFonts w:ascii="Times New Roman" w:hAnsi="Times New Roman"/>
          <w:sz w:val="20"/>
          <w:szCs w:val="20"/>
        </w:rPr>
      </w:pPr>
      <w:r w:rsidRPr="002510A0">
        <w:rPr>
          <w:rFonts w:ascii="Times New Roman" w:hAnsi="Times New Roman"/>
          <w:sz w:val="20"/>
          <w:szCs w:val="20"/>
        </w:rPr>
        <w:t>Efetuar cálculo da média de 80% das maiores remunerações, conforme legislação vigente.</w:t>
      </w:r>
    </w:p>
    <w:p w:rsidR="00C84C91" w:rsidRPr="002510A0" w:rsidRDefault="00C84C91" w:rsidP="00C33FDE">
      <w:pPr>
        <w:numPr>
          <w:ilvl w:val="0"/>
          <w:numId w:val="28"/>
        </w:numPr>
        <w:spacing w:after="120" w:line="240" w:lineRule="auto"/>
        <w:jc w:val="both"/>
        <w:rPr>
          <w:rFonts w:ascii="Times New Roman" w:hAnsi="Times New Roman"/>
          <w:sz w:val="20"/>
          <w:szCs w:val="20"/>
        </w:rPr>
      </w:pPr>
      <w:r w:rsidRPr="002510A0">
        <w:rPr>
          <w:rFonts w:ascii="Times New Roman" w:hAnsi="Times New Roman"/>
          <w:sz w:val="20"/>
          <w:szCs w:val="20"/>
        </w:rPr>
        <w:t>Emitir a Certidão de Tempo de Contribuição, conforme layout exigido pelo INSS.</w:t>
      </w:r>
    </w:p>
    <w:p w:rsidR="00C84C91" w:rsidRPr="002510A0" w:rsidRDefault="00C84C91" w:rsidP="00C33FDE">
      <w:pPr>
        <w:numPr>
          <w:ilvl w:val="0"/>
          <w:numId w:val="28"/>
        </w:numPr>
        <w:spacing w:after="120" w:line="240" w:lineRule="auto"/>
        <w:jc w:val="both"/>
        <w:rPr>
          <w:rFonts w:ascii="Times New Roman" w:hAnsi="Times New Roman"/>
          <w:sz w:val="20"/>
          <w:szCs w:val="20"/>
        </w:rPr>
      </w:pPr>
      <w:r w:rsidRPr="002510A0">
        <w:rPr>
          <w:rFonts w:ascii="Times New Roman" w:hAnsi="Times New Roman"/>
          <w:sz w:val="20"/>
          <w:szCs w:val="20"/>
        </w:rPr>
        <w:t>Permitir a alteração ou mesmo reformulação total da estrutura organizacional de uma competência para outra, oferecendo também ferramentas que permitam a alteração de uma estrutura para outra.</w:t>
      </w:r>
    </w:p>
    <w:p w:rsidR="00C84C91" w:rsidRPr="002510A0" w:rsidRDefault="00C84C91" w:rsidP="00C33FDE">
      <w:pPr>
        <w:numPr>
          <w:ilvl w:val="0"/>
          <w:numId w:val="28"/>
        </w:numPr>
        <w:spacing w:after="120" w:line="240" w:lineRule="auto"/>
        <w:jc w:val="both"/>
        <w:rPr>
          <w:rFonts w:ascii="Times New Roman" w:hAnsi="Times New Roman"/>
          <w:sz w:val="20"/>
          <w:szCs w:val="20"/>
        </w:rPr>
      </w:pPr>
      <w:r w:rsidRPr="002510A0">
        <w:rPr>
          <w:rFonts w:ascii="Times New Roman" w:hAnsi="Times New Roman"/>
          <w:sz w:val="20"/>
          <w:szCs w:val="20"/>
        </w:rPr>
        <w:t>Gerar arquivos para DIRF e RAIS sem a necessidade de “intervenção manual” em banco de dados.</w:t>
      </w:r>
    </w:p>
    <w:p w:rsidR="00C84C91" w:rsidRPr="002510A0" w:rsidRDefault="00C84C91" w:rsidP="00C33FDE">
      <w:pPr>
        <w:numPr>
          <w:ilvl w:val="0"/>
          <w:numId w:val="28"/>
        </w:numPr>
        <w:spacing w:after="120" w:line="240" w:lineRule="auto"/>
        <w:jc w:val="both"/>
        <w:rPr>
          <w:rFonts w:ascii="Times New Roman" w:hAnsi="Times New Roman"/>
          <w:sz w:val="20"/>
          <w:szCs w:val="20"/>
        </w:rPr>
      </w:pPr>
      <w:r w:rsidRPr="002510A0">
        <w:rPr>
          <w:rFonts w:ascii="Times New Roman" w:hAnsi="Times New Roman"/>
          <w:sz w:val="20"/>
          <w:szCs w:val="20"/>
        </w:rPr>
        <w:t>Manter histórico mensal do cadastro de cada servidor e seus pagamentos.</w:t>
      </w:r>
    </w:p>
    <w:p w:rsidR="00C84C91" w:rsidRPr="002510A0" w:rsidRDefault="00C84C91" w:rsidP="00C33FDE">
      <w:pPr>
        <w:numPr>
          <w:ilvl w:val="0"/>
          <w:numId w:val="28"/>
        </w:numPr>
        <w:spacing w:after="120" w:line="240" w:lineRule="auto"/>
        <w:jc w:val="both"/>
        <w:rPr>
          <w:rFonts w:ascii="Times New Roman" w:hAnsi="Times New Roman"/>
          <w:sz w:val="20"/>
          <w:szCs w:val="20"/>
        </w:rPr>
      </w:pPr>
      <w:r w:rsidRPr="002510A0">
        <w:rPr>
          <w:rFonts w:ascii="Times New Roman" w:hAnsi="Times New Roman"/>
          <w:sz w:val="20"/>
          <w:szCs w:val="20"/>
        </w:rPr>
        <w:lastRenderedPageBreak/>
        <w:t>Gerar empenhamento automático para a contabilidade, evitando trabalhos de digitação para empenhamento, sem a necessidade de exportação/importação de arquivos de texto.</w:t>
      </w:r>
    </w:p>
    <w:p w:rsidR="00C84C91" w:rsidRPr="002510A0" w:rsidRDefault="00C84C91" w:rsidP="00C33FDE">
      <w:pPr>
        <w:numPr>
          <w:ilvl w:val="0"/>
          <w:numId w:val="28"/>
        </w:numPr>
        <w:spacing w:after="120" w:line="240" w:lineRule="auto"/>
        <w:jc w:val="both"/>
        <w:rPr>
          <w:rFonts w:ascii="Times New Roman" w:hAnsi="Times New Roman"/>
          <w:sz w:val="20"/>
          <w:szCs w:val="20"/>
        </w:rPr>
      </w:pPr>
      <w:r w:rsidRPr="002510A0">
        <w:rPr>
          <w:rFonts w:ascii="Times New Roman" w:hAnsi="Times New Roman"/>
          <w:sz w:val="20"/>
          <w:szCs w:val="20"/>
        </w:rPr>
        <w:t xml:space="preserve">Possibilitar a inclusão dos autônomos no arquivo da SEFIP/GFIP de forma automática, buscando os dados necessários diretamente na base contábil. </w:t>
      </w:r>
      <w:r w:rsidRPr="002510A0">
        <w:rPr>
          <w:rFonts w:ascii="Times New Roman" w:hAnsi="Times New Roman"/>
          <w:sz w:val="20"/>
          <w:szCs w:val="20"/>
        </w:rPr>
        <w:tab/>
      </w:r>
    </w:p>
    <w:p w:rsidR="00C84C91" w:rsidRPr="002510A0" w:rsidRDefault="00C84C91" w:rsidP="00C33FDE">
      <w:pPr>
        <w:numPr>
          <w:ilvl w:val="0"/>
          <w:numId w:val="28"/>
        </w:numPr>
        <w:spacing w:after="120" w:line="240" w:lineRule="auto"/>
        <w:jc w:val="both"/>
        <w:rPr>
          <w:rFonts w:ascii="Times New Roman" w:hAnsi="Times New Roman"/>
          <w:sz w:val="20"/>
          <w:szCs w:val="20"/>
        </w:rPr>
      </w:pPr>
      <w:r w:rsidRPr="002510A0">
        <w:rPr>
          <w:rFonts w:ascii="Times New Roman" w:hAnsi="Times New Roman"/>
          <w:sz w:val="20"/>
          <w:szCs w:val="20"/>
        </w:rPr>
        <w:t>Permitir o cadastramento de todas as referências salariais, contendo no mínimo, o histórico dos valores salariais para cada referência, posição vertical, posição horizontal, nível inicial e final.</w:t>
      </w:r>
    </w:p>
    <w:p w:rsidR="00C84C91" w:rsidRPr="002510A0" w:rsidRDefault="00C84C91" w:rsidP="00C33FDE">
      <w:pPr>
        <w:numPr>
          <w:ilvl w:val="0"/>
          <w:numId w:val="28"/>
        </w:numPr>
        <w:spacing w:after="120" w:line="240" w:lineRule="auto"/>
        <w:jc w:val="both"/>
        <w:rPr>
          <w:rFonts w:ascii="Times New Roman" w:hAnsi="Times New Roman"/>
          <w:sz w:val="20"/>
          <w:szCs w:val="20"/>
        </w:rPr>
      </w:pPr>
      <w:r w:rsidRPr="002510A0">
        <w:rPr>
          <w:rFonts w:ascii="Times New Roman" w:hAnsi="Times New Roman"/>
          <w:sz w:val="20"/>
          <w:szCs w:val="20"/>
        </w:rPr>
        <w:t>Permitir o reajuste parcial ou global do valor dos níveis salariais.</w:t>
      </w:r>
    </w:p>
    <w:p w:rsidR="00C84C91" w:rsidRPr="002510A0" w:rsidRDefault="00C84C91" w:rsidP="00C33FDE">
      <w:pPr>
        <w:numPr>
          <w:ilvl w:val="0"/>
          <w:numId w:val="28"/>
        </w:numPr>
        <w:spacing w:after="120" w:line="240" w:lineRule="auto"/>
        <w:jc w:val="both"/>
        <w:rPr>
          <w:rFonts w:ascii="Times New Roman" w:hAnsi="Times New Roman"/>
          <w:sz w:val="20"/>
          <w:szCs w:val="20"/>
        </w:rPr>
      </w:pPr>
      <w:r w:rsidRPr="002510A0">
        <w:rPr>
          <w:rFonts w:ascii="Times New Roman" w:hAnsi="Times New Roman"/>
          <w:sz w:val="20"/>
          <w:szCs w:val="20"/>
        </w:rPr>
        <w:t>Permitir o reajuste parcial ou global do valor do salário base dos servidores.</w:t>
      </w:r>
    </w:p>
    <w:p w:rsidR="00C84C91" w:rsidRPr="002510A0" w:rsidRDefault="00C84C91" w:rsidP="00C33FDE">
      <w:pPr>
        <w:numPr>
          <w:ilvl w:val="0"/>
          <w:numId w:val="28"/>
        </w:numPr>
        <w:spacing w:after="120" w:line="240" w:lineRule="auto"/>
        <w:jc w:val="both"/>
        <w:rPr>
          <w:rFonts w:ascii="Times New Roman" w:hAnsi="Times New Roman"/>
          <w:sz w:val="20"/>
          <w:szCs w:val="20"/>
        </w:rPr>
      </w:pPr>
      <w:r w:rsidRPr="002510A0">
        <w:rPr>
          <w:rFonts w:ascii="Times New Roman" w:hAnsi="Times New Roman"/>
          <w:sz w:val="20"/>
          <w:szCs w:val="20"/>
        </w:rPr>
        <w:t>Permitir o reajuste parcial ou global do valor ou referência dos proventos e descontos fixos.</w:t>
      </w:r>
    </w:p>
    <w:p w:rsidR="00C84C91" w:rsidRPr="002510A0" w:rsidRDefault="00C84C91" w:rsidP="00C33FDE">
      <w:pPr>
        <w:numPr>
          <w:ilvl w:val="0"/>
          <w:numId w:val="28"/>
        </w:numPr>
        <w:spacing w:after="120" w:line="240" w:lineRule="auto"/>
        <w:jc w:val="both"/>
        <w:rPr>
          <w:rFonts w:ascii="Times New Roman" w:hAnsi="Times New Roman"/>
          <w:sz w:val="20"/>
          <w:szCs w:val="20"/>
        </w:rPr>
      </w:pPr>
      <w:r w:rsidRPr="002510A0">
        <w:rPr>
          <w:rFonts w:ascii="Times New Roman" w:hAnsi="Times New Roman"/>
          <w:sz w:val="20"/>
          <w:szCs w:val="20"/>
        </w:rPr>
        <w:t>Permitir o reajuste parcial ou global do valor salarial dos cargos.</w:t>
      </w:r>
    </w:p>
    <w:p w:rsidR="00C84C91" w:rsidRPr="002510A0" w:rsidRDefault="00C84C91" w:rsidP="00C33FDE">
      <w:pPr>
        <w:numPr>
          <w:ilvl w:val="0"/>
          <w:numId w:val="28"/>
        </w:numPr>
        <w:spacing w:after="120" w:line="240" w:lineRule="auto"/>
        <w:jc w:val="both"/>
        <w:rPr>
          <w:rFonts w:ascii="Times New Roman" w:hAnsi="Times New Roman"/>
          <w:sz w:val="20"/>
          <w:szCs w:val="20"/>
        </w:rPr>
      </w:pPr>
      <w:r w:rsidRPr="002510A0">
        <w:rPr>
          <w:rFonts w:ascii="Times New Roman" w:hAnsi="Times New Roman"/>
          <w:sz w:val="20"/>
          <w:szCs w:val="20"/>
        </w:rPr>
        <w:t>Possuir cadastro de processos judiciais que permita que sejam cadastrados os processos judiciais e as reclamatórias trabalhistas dos servidores e a posterior geração do arquivo SEFIP com código de recolhimento 650 e 660.</w:t>
      </w:r>
      <w:r w:rsidRPr="002510A0">
        <w:rPr>
          <w:rFonts w:ascii="Times New Roman" w:hAnsi="Times New Roman"/>
          <w:sz w:val="20"/>
          <w:szCs w:val="20"/>
        </w:rPr>
        <w:tab/>
      </w:r>
    </w:p>
    <w:p w:rsidR="00C84C91" w:rsidRPr="002510A0" w:rsidRDefault="00C84C91" w:rsidP="00C33FDE">
      <w:pPr>
        <w:numPr>
          <w:ilvl w:val="0"/>
          <w:numId w:val="28"/>
        </w:numPr>
        <w:spacing w:after="120" w:line="240" w:lineRule="auto"/>
        <w:jc w:val="both"/>
        <w:rPr>
          <w:rFonts w:ascii="Times New Roman" w:hAnsi="Times New Roman"/>
          <w:sz w:val="20"/>
          <w:szCs w:val="20"/>
        </w:rPr>
      </w:pPr>
      <w:r w:rsidRPr="002510A0">
        <w:rPr>
          <w:rFonts w:ascii="Times New Roman" w:hAnsi="Times New Roman"/>
          <w:sz w:val="20"/>
          <w:szCs w:val="20"/>
        </w:rPr>
        <w:t>Possuir cadastro de receitas de eventos desportivos/patrocínios e valores da comercialização da produção rural (física e jurídica) e a posterior geração automática no arquivo SEFIP.</w:t>
      </w:r>
    </w:p>
    <w:p w:rsidR="00C84C91" w:rsidRPr="002510A0" w:rsidRDefault="00C84C91" w:rsidP="00C33FDE">
      <w:pPr>
        <w:numPr>
          <w:ilvl w:val="0"/>
          <w:numId w:val="28"/>
        </w:numPr>
        <w:spacing w:after="120" w:line="240" w:lineRule="auto"/>
        <w:jc w:val="both"/>
        <w:rPr>
          <w:rFonts w:ascii="Times New Roman" w:hAnsi="Times New Roman"/>
          <w:sz w:val="20"/>
          <w:szCs w:val="20"/>
        </w:rPr>
      </w:pPr>
      <w:r w:rsidRPr="002510A0">
        <w:rPr>
          <w:rFonts w:ascii="Times New Roman" w:hAnsi="Times New Roman"/>
          <w:sz w:val="20"/>
          <w:szCs w:val="20"/>
        </w:rPr>
        <w:t>Possuir cadastro de obras e a posterior geração automática no arquivo SEFIP.</w:t>
      </w:r>
    </w:p>
    <w:p w:rsidR="00C84C91" w:rsidRPr="002510A0" w:rsidRDefault="00C84C91" w:rsidP="00C33FDE">
      <w:pPr>
        <w:numPr>
          <w:ilvl w:val="0"/>
          <w:numId w:val="28"/>
        </w:numPr>
        <w:spacing w:after="120" w:line="240" w:lineRule="auto"/>
        <w:jc w:val="both"/>
        <w:rPr>
          <w:rFonts w:ascii="Times New Roman" w:hAnsi="Times New Roman"/>
          <w:sz w:val="20"/>
          <w:szCs w:val="20"/>
        </w:rPr>
      </w:pPr>
      <w:r w:rsidRPr="002510A0">
        <w:rPr>
          <w:rFonts w:ascii="Times New Roman" w:hAnsi="Times New Roman"/>
          <w:sz w:val="20"/>
          <w:szCs w:val="20"/>
        </w:rPr>
        <w:t>Permitir registrar e controlar os empréstimos consignados em folha de pagamento.</w:t>
      </w:r>
    </w:p>
    <w:p w:rsidR="00C84C91" w:rsidRPr="002510A0" w:rsidRDefault="00C84C91" w:rsidP="00C33FDE">
      <w:pPr>
        <w:numPr>
          <w:ilvl w:val="0"/>
          <w:numId w:val="28"/>
        </w:numPr>
        <w:spacing w:after="120" w:line="240" w:lineRule="auto"/>
        <w:jc w:val="both"/>
        <w:rPr>
          <w:rFonts w:ascii="Times New Roman" w:hAnsi="Times New Roman"/>
          <w:sz w:val="20"/>
          <w:szCs w:val="20"/>
        </w:rPr>
      </w:pPr>
      <w:r w:rsidRPr="002510A0">
        <w:rPr>
          <w:rFonts w:ascii="Times New Roman" w:hAnsi="Times New Roman"/>
          <w:sz w:val="20"/>
          <w:szCs w:val="20"/>
        </w:rPr>
        <w:t>Permitir realizar importação dos empréstimos consignados para desconto em folha de pagamento.</w:t>
      </w:r>
    </w:p>
    <w:p w:rsidR="00C84C91" w:rsidRPr="002510A0" w:rsidRDefault="00C84C91" w:rsidP="00C33FDE">
      <w:pPr>
        <w:numPr>
          <w:ilvl w:val="0"/>
          <w:numId w:val="28"/>
        </w:numPr>
        <w:spacing w:after="120" w:line="240" w:lineRule="auto"/>
        <w:jc w:val="both"/>
        <w:rPr>
          <w:rFonts w:ascii="Times New Roman" w:hAnsi="Times New Roman"/>
          <w:sz w:val="20"/>
          <w:szCs w:val="20"/>
        </w:rPr>
      </w:pPr>
      <w:r w:rsidRPr="002510A0">
        <w:rPr>
          <w:rFonts w:ascii="Times New Roman" w:hAnsi="Times New Roman"/>
          <w:sz w:val="20"/>
          <w:szCs w:val="20"/>
        </w:rPr>
        <w:t>Dispor de WebService próprio para integração com empresas de gestão de empréstimos consignados, sem a necessidade de importação ou exportação de arquivos de texto.</w:t>
      </w:r>
    </w:p>
    <w:p w:rsidR="00C84C91" w:rsidRPr="002510A0" w:rsidRDefault="00C84C91" w:rsidP="00C33FDE">
      <w:pPr>
        <w:numPr>
          <w:ilvl w:val="0"/>
          <w:numId w:val="28"/>
        </w:numPr>
        <w:spacing w:after="120" w:line="240" w:lineRule="auto"/>
        <w:jc w:val="both"/>
        <w:rPr>
          <w:rFonts w:ascii="Times New Roman" w:hAnsi="Times New Roman"/>
          <w:sz w:val="20"/>
          <w:szCs w:val="20"/>
        </w:rPr>
      </w:pPr>
      <w:r w:rsidRPr="002510A0">
        <w:rPr>
          <w:rFonts w:ascii="Times New Roman" w:hAnsi="Times New Roman"/>
          <w:sz w:val="20"/>
          <w:szCs w:val="20"/>
        </w:rPr>
        <w:t>Permitir o cadastramento das empresas que fornecem o vale-transporte</w:t>
      </w:r>
    </w:p>
    <w:p w:rsidR="00C84C91" w:rsidRPr="002510A0" w:rsidRDefault="00C84C91" w:rsidP="00C33FDE">
      <w:pPr>
        <w:numPr>
          <w:ilvl w:val="0"/>
          <w:numId w:val="28"/>
        </w:numPr>
        <w:spacing w:after="120" w:line="240" w:lineRule="auto"/>
        <w:jc w:val="both"/>
        <w:rPr>
          <w:rFonts w:ascii="Times New Roman" w:hAnsi="Times New Roman"/>
          <w:sz w:val="20"/>
          <w:szCs w:val="20"/>
        </w:rPr>
      </w:pPr>
      <w:r w:rsidRPr="002510A0">
        <w:rPr>
          <w:rFonts w:ascii="Times New Roman" w:hAnsi="Times New Roman"/>
          <w:sz w:val="20"/>
          <w:szCs w:val="20"/>
        </w:rPr>
        <w:t>Permitir a configuração dos roteiros para os quais serão utilizados o vale-transporte.</w:t>
      </w:r>
    </w:p>
    <w:p w:rsidR="00C84C91" w:rsidRPr="002510A0" w:rsidRDefault="00C84C91" w:rsidP="00C33FDE">
      <w:pPr>
        <w:numPr>
          <w:ilvl w:val="0"/>
          <w:numId w:val="28"/>
        </w:numPr>
        <w:spacing w:after="120" w:line="240" w:lineRule="auto"/>
        <w:jc w:val="both"/>
        <w:rPr>
          <w:rFonts w:ascii="Times New Roman" w:hAnsi="Times New Roman"/>
          <w:sz w:val="20"/>
          <w:szCs w:val="20"/>
        </w:rPr>
      </w:pPr>
      <w:r w:rsidRPr="002510A0">
        <w:rPr>
          <w:rFonts w:ascii="Times New Roman" w:hAnsi="Times New Roman"/>
          <w:sz w:val="20"/>
          <w:szCs w:val="20"/>
        </w:rPr>
        <w:t>Permitir o registro da quantidade de vales-transportes diários ou mensal utilizados pelo servidor no percurso de ida e volta ao local de trabalho.</w:t>
      </w:r>
    </w:p>
    <w:p w:rsidR="00C84C91" w:rsidRPr="002510A0" w:rsidRDefault="00C84C91" w:rsidP="00C33FDE">
      <w:pPr>
        <w:numPr>
          <w:ilvl w:val="0"/>
          <w:numId w:val="28"/>
        </w:numPr>
        <w:spacing w:after="120" w:line="240" w:lineRule="auto"/>
        <w:jc w:val="both"/>
        <w:rPr>
          <w:rFonts w:ascii="Times New Roman" w:hAnsi="Times New Roman"/>
          <w:sz w:val="20"/>
          <w:szCs w:val="20"/>
        </w:rPr>
      </w:pPr>
      <w:r w:rsidRPr="002510A0">
        <w:rPr>
          <w:rFonts w:ascii="Times New Roman" w:hAnsi="Times New Roman"/>
          <w:sz w:val="20"/>
          <w:szCs w:val="20"/>
        </w:rPr>
        <w:t>Possibilitar informar se deverá ser descontado ou não vale-transporte do servidor.</w:t>
      </w:r>
    </w:p>
    <w:p w:rsidR="00C84C91" w:rsidRPr="002510A0" w:rsidRDefault="00C84C91" w:rsidP="00C33FDE">
      <w:pPr>
        <w:numPr>
          <w:ilvl w:val="0"/>
          <w:numId w:val="28"/>
        </w:numPr>
        <w:spacing w:after="120" w:line="240" w:lineRule="auto"/>
        <w:jc w:val="both"/>
        <w:rPr>
          <w:rFonts w:ascii="Times New Roman" w:hAnsi="Times New Roman"/>
          <w:sz w:val="20"/>
          <w:szCs w:val="20"/>
        </w:rPr>
      </w:pPr>
      <w:r w:rsidRPr="002510A0">
        <w:rPr>
          <w:rFonts w:ascii="Times New Roman" w:hAnsi="Times New Roman"/>
          <w:sz w:val="20"/>
          <w:szCs w:val="20"/>
        </w:rPr>
        <w:t>Possibilitar informar se deverá ser pago como provento o valor calculado do vale-transporte em folha ao servidor.</w:t>
      </w:r>
      <w:r w:rsidRPr="002510A0">
        <w:rPr>
          <w:rFonts w:ascii="Times New Roman" w:hAnsi="Times New Roman"/>
          <w:sz w:val="20"/>
          <w:szCs w:val="20"/>
        </w:rPr>
        <w:tab/>
      </w:r>
    </w:p>
    <w:p w:rsidR="00C84C91" w:rsidRPr="002510A0" w:rsidRDefault="00C84C91" w:rsidP="00C33FDE">
      <w:pPr>
        <w:numPr>
          <w:ilvl w:val="0"/>
          <w:numId w:val="28"/>
        </w:numPr>
        <w:spacing w:after="120" w:line="240" w:lineRule="auto"/>
        <w:jc w:val="both"/>
        <w:rPr>
          <w:rFonts w:ascii="Times New Roman" w:hAnsi="Times New Roman"/>
          <w:sz w:val="20"/>
          <w:szCs w:val="20"/>
        </w:rPr>
      </w:pPr>
      <w:r w:rsidRPr="002510A0">
        <w:rPr>
          <w:rFonts w:ascii="Times New Roman" w:hAnsi="Times New Roman"/>
          <w:sz w:val="20"/>
          <w:szCs w:val="20"/>
        </w:rPr>
        <w:t xml:space="preserve">Possuir rotina para cálculo de vale transporte, controlando o valor máximo de desconto conforme percentual, indicando o custo total do vale transporte, o custo para o funcionário e o custo para a entidade. </w:t>
      </w:r>
    </w:p>
    <w:p w:rsidR="00C84C91" w:rsidRPr="002510A0" w:rsidRDefault="00C84C91" w:rsidP="00C33FDE">
      <w:pPr>
        <w:numPr>
          <w:ilvl w:val="0"/>
          <w:numId w:val="28"/>
        </w:numPr>
        <w:spacing w:after="120" w:line="240" w:lineRule="auto"/>
        <w:jc w:val="both"/>
        <w:rPr>
          <w:rFonts w:ascii="Times New Roman" w:hAnsi="Times New Roman"/>
          <w:sz w:val="20"/>
          <w:szCs w:val="20"/>
        </w:rPr>
      </w:pPr>
      <w:r w:rsidRPr="002510A0">
        <w:rPr>
          <w:rFonts w:ascii="Times New Roman" w:hAnsi="Times New Roman"/>
          <w:sz w:val="20"/>
          <w:szCs w:val="20"/>
        </w:rPr>
        <w:t>Permitir a configuração dos códigos para desconto do vale-transporte em folha de pagamento.</w:t>
      </w:r>
    </w:p>
    <w:p w:rsidR="00C84C91" w:rsidRPr="002510A0" w:rsidRDefault="00C84C91" w:rsidP="00C33FDE">
      <w:pPr>
        <w:numPr>
          <w:ilvl w:val="0"/>
          <w:numId w:val="28"/>
        </w:numPr>
        <w:spacing w:after="120" w:line="240" w:lineRule="auto"/>
        <w:jc w:val="both"/>
        <w:rPr>
          <w:rFonts w:ascii="Times New Roman" w:hAnsi="Times New Roman"/>
          <w:sz w:val="20"/>
          <w:szCs w:val="20"/>
        </w:rPr>
      </w:pPr>
      <w:r w:rsidRPr="002510A0">
        <w:rPr>
          <w:rFonts w:ascii="Times New Roman" w:hAnsi="Times New Roman"/>
          <w:sz w:val="20"/>
          <w:szCs w:val="20"/>
        </w:rPr>
        <w:t xml:space="preserve">Gerar automaticamente informação para desconto do vale-transporte em folha de pagamento. </w:t>
      </w:r>
    </w:p>
    <w:p w:rsidR="00C84C91" w:rsidRPr="002510A0" w:rsidRDefault="00C84C91" w:rsidP="00C33FDE">
      <w:pPr>
        <w:numPr>
          <w:ilvl w:val="0"/>
          <w:numId w:val="28"/>
        </w:numPr>
        <w:spacing w:after="120" w:line="240" w:lineRule="auto"/>
        <w:jc w:val="both"/>
        <w:rPr>
          <w:rFonts w:ascii="Times New Roman" w:hAnsi="Times New Roman"/>
          <w:sz w:val="20"/>
          <w:szCs w:val="20"/>
        </w:rPr>
      </w:pPr>
      <w:r w:rsidRPr="002510A0">
        <w:rPr>
          <w:rFonts w:ascii="Times New Roman" w:hAnsi="Times New Roman"/>
          <w:sz w:val="20"/>
          <w:szCs w:val="20"/>
        </w:rPr>
        <w:t>Controlar a entrega do vale-transporte, reduzindo a sua quantidade em casos de férias, licenças e afastamentos.</w:t>
      </w:r>
    </w:p>
    <w:p w:rsidR="00C84C91" w:rsidRPr="002510A0" w:rsidRDefault="00C84C91" w:rsidP="00C33FDE">
      <w:pPr>
        <w:numPr>
          <w:ilvl w:val="0"/>
          <w:numId w:val="28"/>
        </w:numPr>
        <w:spacing w:after="120" w:line="240" w:lineRule="auto"/>
        <w:jc w:val="both"/>
        <w:rPr>
          <w:rFonts w:ascii="Times New Roman" w:hAnsi="Times New Roman"/>
          <w:sz w:val="20"/>
          <w:szCs w:val="20"/>
        </w:rPr>
      </w:pPr>
      <w:r w:rsidRPr="002510A0">
        <w:rPr>
          <w:rFonts w:ascii="Times New Roman" w:hAnsi="Times New Roman"/>
          <w:sz w:val="20"/>
          <w:szCs w:val="20"/>
        </w:rPr>
        <w:t>Emitir mapa de custo do vale-transporte, discriminando a parcela custeada pelo servidor e a parcela a cargo da entidade.</w:t>
      </w:r>
    </w:p>
    <w:p w:rsidR="00C84C91" w:rsidRPr="002510A0" w:rsidRDefault="00C84C91" w:rsidP="00C33FDE">
      <w:pPr>
        <w:numPr>
          <w:ilvl w:val="0"/>
          <w:numId w:val="28"/>
        </w:numPr>
        <w:spacing w:after="120" w:line="240" w:lineRule="auto"/>
        <w:jc w:val="both"/>
        <w:rPr>
          <w:rFonts w:ascii="Times New Roman" w:hAnsi="Times New Roman"/>
          <w:sz w:val="20"/>
          <w:szCs w:val="20"/>
        </w:rPr>
      </w:pPr>
      <w:r w:rsidRPr="002510A0">
        <w:rPr>
          <w:rFonts w:ascii="Times New Roman" w:hAnsi="Times New Roman"/>
          <w:sz w:val="20"/>
          <w:szCs w:val="20"/>
        </w:rPr>
        <w:t>Permitir configurar se para o cálculo do vale transporte deverá ser considerado os afastamentos do mês atual ou do mês anterior, bem como se o desconto será realizado na competência atual ou posterior.</w:t>
      </w:r>
    </w:p>
    <w:p w:rsidR="00C84C91" w:rsidRPr="002510A0" w:rsidRDefault="00C84C91" w:rsidP="00C33FDE">
      <w:pPr>
        <w:numPr>
          <w:ilvl w:val="0"/>
          <w:numId w:val="28"/>
        </w:numPr>
        <w:spacing w:after="120" w:line="240" w:lineRule="auto"/>
        <w:jc w:val="both"/>
        <w:rPr>
          <w:rFonts w:ascii="Times New Roman" w:hAnsi="Times New Roman"/>
          <w:sz w:val="20"/>
          <w:szCs w:val="20"/>
        </w:rPr>
      </w:pPr>
      <w:r w:rsidRPr="002510A0">
        <w:rPr>
          <w:rFonts w:ascii="Times New Roman" w:hAnsi="Times New Roman"/>
          <w:sz w:val="20"/>
          <w:szCs w:val="20"/>
        </w:rPr>
        <w:t>Efetuar o lançamento dos afastamentos do servidor, possibilitando identificar o motivo do afastamento e data de início e término.</w:t>
      </w:r>
    </w:p>
    <w:p w:rsidR="00C84C91" w:rsidRPr="002510A0" w:rsidRDefault="00C84C91" w:rsidP="00C33FDE">
      <w:pPr>
        <w:numPr>
          <w:ilvl w:val="0"/>
          <w:numId w:val="28"/>
        </w:numPr>
        <w:spacing w:after="120" w:line="240" w:lineRule="auto"/>
        <w:jc w:val="both"/>
        <w:rPr>
          <w:rFonts w:ascii="Times New Roman" w:hAnsi="Times New Roman"/>
          <w:sz w:val="20"/>
          <w:szCs w:val="20"/>
        </w:rPr>
      </w:pPr>
      <w:r w:rsidRPr="002510A0">
        <w:rPr>
          <w:rFonts w:ascii="Times New Roman" w:hAnsi="Times New Roman"/>
          <w:sz w:val="20"/>
          <w:szCs w:val="20"/>
        </w:rPr>
        <w:lastRenderedPageBreak/>
        <w:t>Permitir adicionar ou diminuir manualmente uma quantidade do valor mensal calculado de vale transporte, sem alterar a quantidade padrão recebida pelo funcionário, porém deverá ficar registrada esta alteração.</w:t>
      </w:r>
    </w:p>
    <w:p w:rsidR="00C84C91" w:rsidRPr="002510A0" w:rsidRDefault="00C84C91" w:rsidP="00C33FDE">
      <w:pPr>
        <w:numPr>
          <w:ilvl w:val="0"/>
          <w:numId w:val="28"/>
        </w:numPr>
        <w:spacing w:after="120" w:line="240" w:lineRule="auto"/>
        <w:jc w:val="both"/>
        <w:rPr>
          <w:rFonts w:ascii="Times New Roman" w:hAnsi="Times New Roman"/>
          <w:sz w:val="20"/>
          <w:szCs w:val="20"/>
        </w:rPr>
      </w:pPr>
      <w:r w:rsidRPr="002510A0">
        <w:rPr>
          <w:rFonts w:ascii="Times New Roman" w:hAnsi="Times New Roman"/>
          <w:sz w:val="20"/>
          <w:szCs w:val="20"/>
        </w:rPr>
        <w:t>Permitir o lançamento de falta justificada, falta injustificada e suspensão, com a informação da data da ocorrência, permitindo informar a competência que será realizado o efetivo desconto.</w:t>
      </w:r>
    </w:p>
    <w:p w:rsidR="00C84C91" w:rsidRPr="002510A0" w:rsidRDefault="00C84C91" w:rsidP="00C33FDE">
      <w:pPr>
        <w:numPr>
          <w:ilvl w:val="0"/>
          <w:numId w:val="28"/>
        </w:numPr>
        <w:spacing w:after="120" w:line="240" w:lineRule="auto"/>
        <w:jc w:val="both"/>
        <w:rPr>
          <w:rFonts w:ascii="Times New Roman" w:hAnsi="Times New Roman"/>
          <w:sz w:val="20"/>
          <w:szCs w:val="20"/>
        </w:rPr>
      </w:pPr>
      <w:r w:rsidRPr="002510A0">
        <w:rPr>
          <w:rFonts w:ascii="Times New Roman" w:hAnsi="Times New Roman"/>
          <w:sz w:val="20"/>
          <w:szCs w:val="20"/>
        </w:rPr>
        <w:t>Possuir cadastro de abono de faltas, permitindo informar à competência que será realizada o efetivo ressarcimento de forma automática em folha de pagamento.</w:t>
      </w:r>
    </w:p>
    <w:p w:rsidR="00C84C91" w:rsidRPr="002510A0" w:rsidRDefault="00C84C91" w:rsidP="00C33FDE">
      <w:pPr>
        <w:numPr>
          <w:ilvl w:val="0"/>
          <w:numId w:val="28"/>
        </w:numPr>
        <w:spacing w:after="120" w:line="240" w:lineRule="auto"/>
        <w:jc w:val="both"/>
        <w:rPr>
          <w:rFonts w:ascii="Times New Roman" w:hAnsi="Times New Roman"/>
          <w:sz w:val="20"/>
          <w:szCs w:val="20"/>
        </w:rPr>
      </w:pPr>
      <w:r w:rsidRPr="002510A0">
        <w:rPr>
          <w:rFonts w:ascii="Times New Roman" w:hAnsi="Times New Roman"/>
          <w:sz w:val="20"/>
          <w:szCs w:val="20"/>
        </w:rPr>
        <w:t>Controlar o tempo de serviço para fins de férias, adicional por tempo de serviço e aposentadoria.</w:t>
      </w:r>
    </w:p>
    <w:p w:rsidR="00C84C91" w:rsidRPr="002510A0" w:rsidRDefault="00C84C91" w:rsidP="00C33FDE">
      <w:pPr>
        <w:numPr>
          <w:ilvl w:val="0"/>
          <w:numId w:val="28"/>
        </w:numPr>
        <w:spacing w:after="120" w:line="240" w:lineRule="auto"/>
        <w:jc w:val="both"/>
        <w:rPr>
          <w:rFonts w:ascii="Times New Roman" w:hAnsi="Times New Roman"/>
          <w:sz w:val="20"/>
          <w:szCs w:val="20"/>
        </w:rPr>
      </w:pPr>
      <w:r w:rsidRPr="002510A0">
        <w:rPr>
          <w:rFonts w:ascii="Times New Roman" w:hAnsi="Times New Roman"/>
          <w:sz w:val="20"/>
          <w:szCs w:val="20"/>
        </w:rPr>
        <w:t>Permitir o cálculo automático do adicional por tempo de serviço, e a emissão dos servidores que obtiveram o benefício no mês, possibilitando a configuração se o benefício será pago no dia do vencimento, no dia posterior ou no mês posterior.</w:t>
      </w:r>
    </w:p>
    <w:p w:rsidR="00C84C91" w:rsidRPr="002510A0" w:rsidRDefault="00C84C91" w:rsidP="00C33FDE">
      <w:pPr>
        <w:numPr>
          <w:ilvl w:val="0"/>
          <w:numId w:val="28"/>
        </w:numPr>
        <w:spacing w:after="120" w:line="240" w:lineRule="auto"/>
        <w:jc w:val="both"/>
        <w:rPr>
          <w:rFonts w:ascii="Times New Roman" w:hAnsi="Times New Roman"/>
          <w:sz w:val="20"/>
          <w:szCs w:val="20"/>
        </w:rPr>
      </w:pPr>
      <w:r w:rsidRPr="002510A0">
        <w:rPr>
          <w:rFonts w:ascii="Times New Roman" w:hAnsi="Times New Roman"/>
          <w:sz w:val="20"/>
          <w:szCs w:val="20"/>
        </w:rPr>
        <w:t>Permitir o cálculo de: folha de pagamento mensal, folhas complementares, rescisão, rescisão complementar, férias, adiantamento de 13º salário (1º parcela), 13º salário, 13º salário complementar e adiantamentos salariais.</w:t>
      </w:r>
    </w:p>
    <w:p w:rsidR="00C84C91" w:rsidRPr="002510A0" w:rsidRDefault="00C84C91" w:rsidP="00C33FDE">
      <w:pPr>
        <w:numPr>
          <w:ilvl w:val="0"/>
          <w:numId w:val="28"/>
        </w:numPr>
        <w:spacing w:after="120" w:line="240" w:lineRule="auto"/>
        <w:jc w:val="both"/>
        <w:rPr>
          <w:rFonts w:ascii="Times New Roman" w:hAnsi="Times New Roman"/>
          <w:sz w:val="20"/>
          <w:szCs w:val="20"/>
        </w:rPr>
      </w:pPr>
      <w:r w:rsidRPr="002510A0">
        <w:rPr>
          <w:rFonts w:ascii="Times New Roman" w:hAnsi="Times New Roman"/>
          <w:sz w:val="20"/>
          <w:szCs w:val="20"/>
        </w:rPr>
        <w:t>Permitir o cálculo de férias de forma individual e coletiva, ou ainda, baseado na programação de férias dos servidores.</w:t>
      </w:r>
    </w:p>
    <w:p w:rsidR="00C84C91" w:rsidRPr="002510A0" w:rsidRDefault="00C84C91" w:rsidP="00C33FDE">
      <w:pPr>
        <w:numPr>
          <w:ilvl w:val="0"/>
          <w:numId w:val="28"/>
        </w:numPr>
        <w:spacing w:after="120" w:line="240" w:lineRule="auto"/>
        <w:jc w:val="both"/>
        <w:rPr>
          <w:rFonts w:ascii="Times New Roman" w:hAnsi="Times New Roman"/>
          <w:sz w:val="20"/>
          <w:szCs w:val="20"/>
        </w:rPr>
      </w:pPr>
      <w:r w:rsidRPr="002510A0">
        <w:rPr>
          <w:rFonts w:ascii="Times New Roman" w:hAnsi="Times New Roman"/>
          <w:sz w:val="20"/>
          <w:szCs w:val="20"/>
        </w:rPr>
        <w:t>Permitir o cálculo de rescisões de forma individual, coletiva e por data de término de contrato, com cálculos de férias indenizadas, proporcionais e 13º salário automaticamente.</w:t>
      </w:r>
    </w:p>
    <w:p w:rsidR="00C84C91" w:rsidRPr="002510A0" w:rsidRDefault="00C84C91" w:rsidP="00C33FDE">
      <w:pPr>
        <w:numPr>
          <w:ilvl w:val="0"/>
          <w:numId w:val="28"/>
        </w:numPr>
        <w:spacing w:after="120" w:line="240" w:lineRule="auto"/>
        <w:jc w:val="both"/>
        <w:rPr>
          <w:rFonts w:ascii="Times New Roman" w:hAnsi="Times New Roman"/>
          <w:sz w:val="20"/>
          <w:szCs w:val="20"/>
        </w:rPr>
      </w:pPr>
      <w:r w:rsidRPr="002510A0">
        <w:rPr>
          <w:rFonts w:ascii="Times New Roman" w:hAnsi="Times New Roman"/>
          <w:sz w:val="20"/>
          <w:szCs w:val="20"/>
        </w:rPr>
        <w:t>Emitir Termo de Rescisão de contrato de trabalho, conforme a Lei nº 1057/2012 de 06/07/2012.</w:t>
      </w:r>
    </w:p>
    <w:p w:rsidR="00C84C91" w:rsidRPr="002510A0" w:rsidRDefault="00C84C91" w:rsidP="00C33FDE">
      <w:pPr>
        <w:numPr>
          <w:ilvl w:val="0"/>
          <w:numId w:val="28"/>
        </w:numPr>
        <w:spacing w:after="120" w:line="240" w:lineRule="auto"/>
        <w:jc w:val="both"/>
        <w:rPr>
          <w:rFonts w:ascii="Times New Roman" w:hAnsi="Times New Roman"/>
          <w:sz w:val="20"/>
          <w:szCs w:val="20"/>
        </w:rPr>
      </w:pPr>
      <w:r w:rsidRPr="002510A0">
        <w:rPr>
          <w:rFonts w:ascii="Times New Roman" w:hAnsi="Times New Roman"/>
          <w:sz w:val="20"/>
          <w:szCs w:val="20"/>
        </w:rPr>
        <w:t>Emitir Termo de Exoneração (servidores estatutários e comissionados).</w:t>
      </w:r>
      <w:r w:rsidRPr="002510A0">
        <w:rPr>
          <w:rFonts w:ascii="Times New Roman" w:hAnsi="Times New Roman"/>
          <w:sz w:val="20"/>
          <w:szCs w:val="20"/>
        </w:rPr>
        <w:tab/>
      </w:r>
    </w:p>
    <w:p w:rsidR="00C84C91" w:rsidRPr="002510A0" w:rsidRDefault="00C84C91" w:rsidP="00C33FDE">
      <w:pPr>
        <w:numPr>
          <w:ilvl w:val="0"/>
          <w:numId w:val="28"/>
        </w:numPr>
        <w:spacing w:after="120" w:line="240" w:lineRule="auto"/>
        <w:jc w:val="both"/>
        <w:rPr>
          <w:rFonts w:ascii="Times New Roman" w:hAnsi="Times New Roman"/>
          <w:sz w:val="20"/>
          <w:szCs w:val="20"/>
        </w:rPr>
      </w:pPr>
      <w:r w:rsidRPr="002510A0">
        <w:rPr>
          <w:rFonts w:ascii="Times New Roman" w:hAnsi="Times New Roman"/>
          <w:sz w:val="20"/>
          <w:szCs w:val="20"/>
        </w:rPr>
        <w:t>Permitir simulações parciais ou totais da folha de pagamento.</w:t>
      </w:r>
    </w:p>
    <w:p w:rsidR="00C84C91" w:rsidRPr="002510A0" w:rsidRDefault="00C84C91" w:rsidP="00C33FDE">
      <w:pPr>
        <w:numPr>
          <w:ilvl w:val="0"/>
          <w:numId w:val="28"/>
        </w:numPr>
        <w:spacing w:after="120" w:line="240" w:lineRule="auto"/>
        <w:jc w:val="both"/>
        <w:rPr>
          <w:rFonts w:ascii="Times New Roman" w:hAnsi="Times New Roman"/>
          <w:sz w:val="20"/>
          <w:szCs w:val="20"/>
        </w:rPr>
      </w:pPr>
      <w:r w:rsidRPr="002510A0">
        <w:rPr>
          <w:rFonts w:ascii="Times New Roman" w:hAnsi="Times New Roman"/>
          <w:sz w:val="20"/>
          <w:szCs w:val="20"/>
        </w:rPr>
        <w:t>Permitir simulações de folha de pagamento para calcular reajustes salariais retroativos, lançando automaticamente as variáveis de proventos e descontos em folha.</w:t>
      </w:r>
    </w:p>
    <w:p w:rsidR="00C84C91" w:rsidRPr="002510A0" w:rsidRDefault="00C84C91" w:rsidP="00C33FDE">
      <w:pPr>
        <w:numPr>
          <w:ilvl w:val="0"/>
          <w:numId w:val="28"/>
        </w:numPr>
        <w:spacing w:after="120" w:line="240" w:lineRule="auto"/>
        <w:jc w:val="both"/>
        <w:rPr>
          <w:rFonts w:ascii="Times New Roman" w:hAnsi="Times New Roman"/>
          <w:sz w:val="20"/>
          <w:szCs w:val="20"/>
        </w:rPr>
      </w:pPr>
      <w:r w:rsidRPr="002510A0">
        <w:rPr>
          <w:rFonts w:ascii="Times New Roman" w:hAnsi="Times New Roman"/>
          <w:sz w:val="20"/>
          <w:szCs w:val="20"/>
        </w:rPr>
        <w:t>Gerar automaticamente os valores relativos a salário família dos dependentes.</w:t>
      </w:r>
    </w:p>
    <w:p w:rsidR="00C84C91" w:rsidRPr="002510A0" w:rsidRDefault="00C84C91" w:rsidP="00C33FDE">
      <w:pPr>
        <w:numPr>
          <w:ilvl w:val="0"/>
          <w:numId w:val="28"/>
        </w:numPr>
        <w:spacing w:after="120" w:line="240" w:lineRule="auto"/>
        <w:jc w:val="both"/>
        <w:rPr>
          <w:rFonts w:ascii="Times New Roman" w:hAnsi="Times New Roman"/>
          <w:sz w:val="20"/>
          <w:szCs w:val="20"/>
        </w:rPr>
      </w:pPr>
      <w:r w:rsidRPr="002510A0">
        <w:rPr>
          <w:rFonts w:ascii="Times New Roman" w:hAnsi="Times New Roman"/>
          <w:sz w:val="20"/>
          <w:szCs w:val="20"/>
        </w:rPr>
        <w:t>Permitir configurar a fórmula de cálculo de qualquer vencimento ou desconto, adequando o cálculo da folha de pagamento ao estatuto da unidade gestora, a qual poderá ser administrada pelo próprio usuário do sistema.</w:t>
      </w:r>
      <w:r w:rsidRPr="002510A0">
        <w:rPr>
          <w:rFonts w:ascii="Times New Roman" w:hAnsi="Times New Roman"/>
          <w:sz w:val="20"/>
          <w:szCs w:val="20"/>
        </w:rPr>
        <w:tab/>
      </w:r>
    </w:p>
    <w:p w:rsidR="00C84C91" w:rsidRPr="002510A0" w:rsidRDefault="00C84C91" w:rsidP="00C33FDE">
      <w:pPr>
        <w:numPr>
          <w:ilvl w:val="0"/>
          <w:numId w:val="28"/>
        </w:numPr>
        <w:spacing w:after="120" w:line="240" w:lineRule="auto"/>
        <w:jc w:val="both"/>
        <w:rPr>
          <w:rFonts w:ascii="Times New Roman" w:hAnsi="Times New Roman"/>
          <w:sz w:val="20"/>
          <w:szCs w:val="20"/>
        </w:rPr>
      </w:pPr>
      <w:r w:rsidRPr="002510A0">
        <w:rPr>
          <w:rFonts w:ascii="Times New Roman" w:hAnsi="Times New Roman"/>
          <w:sz w:val="20"/>
          <w:szCs w:val="20"/>
        </w:rPr>
        <w:t>Calcular e processar os valores relativos à contribuição individual e patronal para previdência.</w:t>
      </w:r>
      <w:r w:rsidRPr="002510A0">
        <w:rPr>
          <w:rFonts w:ascii="Times New Roman" w:hAnsi="Times New Roman"/>
          <w:sz w:val="20"/>
          <w:szCs w:val="20"/>
        </w:rPr>
        <w:tab/>
      </w:r>
    </w:p>
    <w:p w:rsidR="00C84C91" w:rsidRPr="002510A0" w:rsidRDefault="00C84C91" w:rsidP="00C33FDE">
      <w:pPr>
        <w:numPr>
          <w:ilvl w:val="0"/>
          <w:numId w:val="28"/>
        </w:numPr>
        <w:spacing w:after="120" w:line="240" w:lineRule="auto"/>
        <w:jc w:val="both"/>
        <w:rPr>
          <w:rFonts w:ascii="Times New Roman" w:hAnsi="Times New Roman"/>
          <w:sz w:val="20"/>
          <w:szCs w:val="20"/>
        </w:rPr>
      </w:pPr>
      <w:r w:rsidRPr="002510A0">
        <w:rPr>
          <w:rFonts w:ascii="Times New Roman" w:hAnsi="Times New Roman"/>
          <w:sz w:val="20"/>
          <w:szCs w:val="20"/>
        </w:rPr>
        <w:t>Gerar o arquivo da SEFIP/GFIP nos padrões da legislação vigente.</w:t>
      </w:r>
    </w:p>
    <w:p w:rsidR="00C84C91" w:rsidRPr="002510A0" w:rsidRDefault="00C84C91" w:rsidP="00C33FDE">
      <w:pPr>
        <w:numPr>
          <w:ilvl w:val="0"/>
          <w:numId w:val="28"/>
        </w:numPr>
        <w:spacing w:after="120" w:line="240" w:lineRule="auto"/>
        <w:jc w:val="both"/>
        <w:rPr>
          <w:rFonts w:ascii="Times New Roman" w:hAnsi="Times New Roman"/>
          <w:sz w:val="20"/>
          <w:szCs w:val="20"/>
        </w:rPr>
      </w:pPr>
      <w:r w:rsidRPr="002510A0">
        <w:rPr>
          <w:rFonts w:ascii="Times New Roman" w:hAnsi="Times New Roman"/>
          <w:sz w:val="20"/>
          <w:szCs w:val="20"/>
        </w:rPr>
        <w:t>Emitir folha analítica geral, possibilitando a separação por grupo de servidores de mesmo vínculo, regime, cargo, faixa salarial, banco, lotação e local de trabalho.</w:t>
      </w:r>
    </w:p>
    <w:p w:rsidR="00C84C91" w:rsidRPr="002510A0" w:rsidRDefault="00C84C91" w:rsidP="00C33FDE">
      <w:pPr>
        <w:numPr>
          <w:ilvl w:val="0"/>
          <w:numId w:val="28"/>
        </w:numPr>
        <w:spacing w:after="120" w:line="240" w:lineRule="auto"/>
        <w:jc w:val="both"/>
        <w:rPr>
          <w:rFonts w:ascii="Times New Roman" w:hAnsi="Times New Roman"/>
          <w:sz w:val="20"/>
          <w:szCs w:val="20"/>
        </w:rPr>
      </w:pPr>
      <w:r w:rsidRPr="002510A0">
        <w:rPr>
          <w:rFonts w:ascii="Times New Roman" w:hAnsi="Times New Roman"/>
          <w:sz w:val="20"/>
          <w:szCs w:val="20"/>
        </w:rPr>
        <w:t>Emitir a ficha financeira mensal com o resumo dos vencimentos e descontos, incluindo os encargos patronais.</w:t>
      </w:r>
    </w:p>
    <w:p w:rsidR="00C84C91" w:rsidRPr="002510A0" w:rsidRDefault="00C84C91" w:rsidP="00C33FDE">
      <w:pPr>
        <w:numPr>
          <w:ilvl w:val="0"/>
          <w:numId w:val="28"/>
        </w:numPr>
        <w:spacing w:after="120" w:line="240" w:lineRule="auto"/>
        <w:jc w:val="both"/>
        <w:rPr>
          <w:rFonts w:ascii="Times New Roman" w:hAnsi="Times New Roman"/>
          <w:sz w:val="20"/>
          <w:szCs w:val="20"/>
        </w:rPr>
      </w:pPr>
      <w:r w:rsidRPr="002510A0">
        <w:rPr>
          <w:rFonts w:ascii="Times New Roman" w:hAnsi="Times New Roman"/>
          <w:sz w:val="20"/>
          <w:szCs w:val="20"/>
        </w:rPr>
        <w:t>Permitir inclusão de valores variáveis na folha, como os provenientes de horas extras, descontos diversos e ações judiciais, permitindo o lançamento coletivo ou individual por servidor.</w:t>
      </w:r>
    </w:p>
    <w:p w:rsidR="00C84C91" w:rsidRPr="002510A0" w:rsidRDefault="00C84C91" w:rsidP="00C33FDE">
      <w:pPr>
        <w:numPr>
          <w:ilvl w:val="0"/>
          <w:numId w:val="28"/>
        </w:numPr>
        <w:spacing w:after="120" w:line="240" w:lineRule="auto"/>
        <w:jc w:val="both"/>
        <w:rPr>
          <w:rFonts w:ascii="Times New Roman" w:hAnsi="Times New Roman"/>
          <w:sz w:val="20"/>
          <w:szCs w:val="20"/>
        </w:rPr>
      </w:pPr>
      <w:r w:rsidRPr="002510A0">
        <w:rPr>
          <w:rFonts w:ascii="Times New Roman" w:hAnsi="Times New Roman"/>
          <w:sz w:val="20"/>
          <w:szCs w:val="20"/>
        </w:rPr>
        <w:t>Permitir o lançamento de proventos/descontos fixos para determinado período, permitindo o lançamento coletivo ou individual por servidor.</w:t>
      </w:r>
    </w:p>
    <w:p w:rsidR="00C84C91" w:rsidRPr="002510A0" w:rsidRDefault="00C84C91" w:rsidP="00C33FDE">
      <w:pPr>
        <w:numPr>
          <w:ilvl w:val="0"/>
          <w:numId w:val="28"/>
        </w:numPr>
        <w:spacing w:after="120" w:line="240" w:lineRule="auto"/>
        <w:jc w:val="both"/>
        <w:rPr>
          <w:rFonts w:ascii="Times New Roman" w:hAnsi="Times New Roman"/>
          <w:sz w:val="20"/>
          <w:szCs w:val="20"/>
        </w:rPr>
      </w:pPr>
      <w:r w:rsidRPr="002510A0">
        <w:rPr>
          <w:rFonts w:ascii="Times New Roman" w:hAnsi="Times New Roman"/>
          <w:sz w:val="20"/>
          <w:szCs w:val="20"/>
        </w:rPr>
        <w:t>Permitir o lançamento de proventos/descontos recebidos acumuladamente pelos servidores, contendo número do processo e período de referência, para posterior geração no arquivo da DIRF.</w:t>
      </w:r>
    </w:p>
    <w:p w:rsidR="00C84C91" w:rsidRPr="002510A0" w:rsidRDefault="00C84C91" w:rsidP="00C33FDE">
      <w:pPr>
        <w:numPr>
          <w:ilvl w:val="0"/>
          <w:numId w:val="28"/>
        </w:numPr>
        <w:spacing w:after="120" w:line="240" w:lineRule="auto"/>
        <w:jc w:val="both"/>
        <w:rPr>
          <w:rFonts w:ascii="Times New Roman" w:hAnsi="Times New Roman"/>
          <w:sz w:val="20"/>
          <w:szCs w:val="20"/>
        </w:rPr>
      </w:pPr>
      <w:r w:rsidRPr="002510A0">
        <w:rPr>
          <w:rFonts w:ascii="Times New Roman" w:hAnsi="Times New Roman"/>
          <w:sz w:val="20"/>
          <w:szCs w:val="20"/>
        </w:rPr>
        <w:t>Emitir resumo dos valores líquidos da folha por banco.</w:t>
      </w:r>
    </w:p>
    <w:p w:rsidR="00C84C91" w:rsidRPr="002510A0" w:rsidRDefault="00C84C91" w:rsidP="00C33FDE">
      <w:pPr>
        <w:numPr>
          <w:ilvl w:val="0"/>
          <w:numId w:val="28"/>
        </w:numPr>
        <w:spacing w:after="120" w:line="240" w:lineRule="auto"/>
        <w:jc w:val="both"/>
        <w:rPr>
          <w:rFonts w:ascii="Times New Roman" w:hAnsi="Times New Roman"/>
          <w:sz w:val="20"/>
          <w:szCs w:val="20"/>
        </w:rPr>
      </w:pPr>
      <w:r w:rsidRPr="002510A0">
        <w:rPr>
          <w:rFonts w:ascii="Times New Roman" w:hAnsi="Times New Roman"/>
          <w:sz w:val="20"/>
          <w:szCs w:val="20"/>
        </w:rPr>
        <w:t>Emitir a planilha contábil com os valores da folha de pagamento e dos respectivos encargos patronais.</w:t>
      </w:r>
    </w:p>
    <w:p w:rsidR="00C84C91" w:rsidRPr="002510A0" w:rsidRDefault="00C84C91" w:rsidP="00C33FDE">
      <w:pPr>
        <w:numPr>
          <w:ilvl w:val="0"/>
          <w:numId w:val="28"/>
        </w:numPr>
        <w:spacing w:after="120" w:line="240" w:lineRule="auto"/>
        <w:jc w:val="both"/>
        <w:rPr>
          <w:rFonts w:ascii="Times New Roman" w:hAnsi="Times New Roman"/>
          <w:sz w:val="20"/>
          <w:szCs w:val="20"/>
        </w:rPr>
      </w:pPr>
      <w:r w:rsidRPr="002510A0">
        <w:rPr>
          <w:rFonts w:ascii="Times New Roman" w:hAnsi="Times New Roman"/>
          <w:sz w:val="20"/>
          <w:szCs w:val="20"/>
        </w:rPr>
        <w:lastRenderedPageBreak/>
        <w:t>Possibilitar a impressão do contracheque, com opção de filtro por grupo de servidores do mesmo regime, cargo, faixa salarial, banco, lotação e local de trabalho.</w:t>
      </w:r>
    </w:p>
    <w:p w:rsidR="00C84C91" w:rsidRPr="002510A0" w:rsidRDefault="00C84C91" w:rsidP="00C33FDE">
      <w:pPr>
        <w:numPr>
          <w:ilvl w:val="0"/>
          <w:numId w:val="28"/>
        </w:numPr>
        <w:spacing w:after="120" w:line="240" w:lineRule="auto"/>
        <w:jc w:val="both"/>
        <w:rPr>
          <w:rFonts w:ascii="Times New Roman" w:hAnsi="Times New Roman"/>
          <w:sz w:val="20"/>
          <w:szCs w:val="20"/>
        </w:rPr>
      </w:pPr>
      <w:r w:rsidRPr="002510A0">
        <w:rPr>
          <w:rFonts w:ascii="Times New Roman" w:hAnsi="Times New Roman"/>
          <w:sz w:val="20"/>
          <w:szCs w:val="20"/>
        </w:rPr>
        <w:t>Permitir a emissão do comprovante de rendimentos para servidores com retenção de imposto de renda na fonte e para aqueles que não tiveram retenção</w:t>
      </w:r>
    </w:p>
    <w:p w:rsidR="00C84C91" w:rsidRPr="002510A0" w:rsidRDefault="00C84C91" w:rsidP="00C33FDE">
      <w:pPr>
        <w:numPr>
          <w:ilvl w:val="0"/>
          <w:numId w:val="28"/>
        </w:numPr>
        <w:spacing w:after="120" w:line="240" w:lineRule="auto"/>
        <w:ind w:left="993" w:hanging="567"/>
        <w:jc w:val="both"/>
        <w:rPr>
          <w:rFonts w:ascii="Times New Roman" w:hAnsi="Times New Roman"/>
          <w:sz w:val="20"/>
          <w:szCs w:val="20"/>
        </w:rPr>
      </w:pPr>
      <w:r w:rsidRPr="002510A0">
        <w:rPr>
          <w:rFonts w:ascii="Times New Roman" w:hAnsi="Times New Roman"/>
          <w:sz w:val="20"/>
          <w:szCs w:val="20"/>
        </w:rPr>
        <w:t>Gerar as informações de admissão e rescisão necessárias ao CAGED, via arquivo de texto, para importação no software do Ministério do Trabalho, possibilitando o envio do arquivo mensal ou diário.</w:t>
      </w:r>
    </w:p>
    <w:p w:rsidR="00C84C91" w:rsidRPr="002510A0" w:rsidRDefault="00C84C91" w:rsidP="00C33FDE">
      <w:pPr>
        <w:numPr>
          <w:ilvl w:val="0"/>
          <w:numId w:val="28"/>
        </w:numPr>
        <w:spacing w:after="120" w:line="240" w:lineRule="auto"/>
        <w:ind w:left="993" w:hanging="567"/>
        <w:jc w:val="both"/>
        <w:rPr>
          <w:rFonts w:ascii="Times New Roman" w:hAnsi="Times New Roman"/>
          <w:sz w:val="20"/>
          <w:szCs w:val="20"/>
        </w:rPr>
      </w:pPr>
      <w:r w:rsidRPr="002510A0">
        <w:rPr>
          <w:rFonts w:ascii="Times New Roman" w:hAnsi="Times New Roman"/>
          <w:sz w:val="20"/>
          <w:szCs w:val="20"/>
        </w:rPr>
        <w:t>Possuir consulta de cálculos que permita visualizar o contracheque dos servidores, sem a necessidade de impressão de relatório.</w:t>
      </w:r>
    </w:p>
    <w:p w:rsidR="00C84C91" w:rsidRPr="002510A0" w:rsidRDefault="00C84C91" w:rsidP="00C33FDE">
      <w:pPr>
        <w:numPr>
          <w:ilvl w:val="0"/>
          <w:numId w:val="28"/>
        </w:numPr>
        <w:spacing w:after="120" w:line="240" w:lineRule="auto"/>
        <w:ind w:left="993" w:hanging="567"/>
        <w:jc w:val="both"/>
        <w:rPr>
          <w:rFonts w:ascii="Times New Roman" w:hAnsi="Times New Roman"/>
          <w:sz w:val="20"/>
          <w:szCs w:val="20"/>
        </w:rPr>
      </w:pPr>
      <w:r w:rsidRPr="002510A0">
        <w:rPr>
          <w:rFonts w:ascii="Times New Roman" w:hAnsi="Times New Roman"/>
          <w:sz w:val="20"/>
          <w:szCs w:val="20"/>
        </w:rPr>
        <w:t>Permitir detalhar o cálculo realizado das verbas de provento e descontos, pelo menos na folha mensal, possibilitando verificar como o sistema chegou em determinado resultado/valor calculado.</w:t>
      </w:r>
    </w:p>
    <w:p w:rsidR="00C84C91" w:rsidRPr="002510A0" w:rsidRDefault="00C84C91" w:rsidP="00C33FDE">
      <w:pPr>
        <w:numPr>
          <w:ilvl w:val="0"/>
          <w:numId w:val="28"/>
        </w:numPr>
        <w:spacing w:after="120" w:line="240" w:lineRule="auto"/>
        <w:ind w:left="993" w:hanging="567"/>
        <w:jc w:val="both"/>
        <w:rPr>
          <w:rFonts w:ascii="Times New Roman" w:hAnsi="Times New Roman"/>
          <w:sz w:val="20"/>
          <w:szCs w:val="20"/>
        </w:rPr>
      </w:pPr>
      <w:r w:rsidRPr="002510A0">
        <w:rPr>
          <w:rFonts w:ascii="Times New Roman" w:hAnsi="Times New Roman"/>
          <w:sz w:val="20"/>
          <w:szCs w:val="20"/>
        </w:rPr>
        <w:t>Emitir contracheques, permitindo a inclusão de textos e mensagens em todos os contracheques ou para determinados servidores de acordo com filtro.</w:t>
      </w:r>
    </w:p>
    <w:p w:rsidR="00C84C91" w:rsidRPr="002510A0" w:rsidRDefault="00C84C91" w:rsidP="00C33FDE">
      <w:pPr>
        <w:numPr>
          <w:ilvl w:val="0"/>
          <w:numId w:val="28"/>
        </w:numPr>
        <w:spacing w:after="120" w:line="240" w:lineRule="auto"/>
        <w:ind w:left="993" w:hanging="567"/>
        <w:jc w:val="both"/>
        <w:rPr>
          <w:rFonts w:ascii="Times New Roman" w:hAnsi="Times New Roman"/>
          <w:sz w:val="20"/>
          <w:szCs w:val="20"/>
        </w:rPr>
      </w:pPr>
      <w:r w:rsidRPr="002510A0">
        <w:rPr>
          <w:rFonts w:ascii="Times New Roman" w:hAnsi="Times New Roman"/>
          <w:sz w:val="20"/>
          <w:szCs w:val="20"/>
        </w:rPr>
        <w:t>Permitir a geração de arquivos para crédito em conta corrente da rede bancária, emitindo relação dos créditos contendo matrícula, nome, conta corrente e valor a ser creditado.</w:t>
      </w:r>
    </w:p>
    <w:p w:rsidR="00C84C91" w:rsidRPr="002510A0" w:rsidRDefault="00C84C91" w:rsidP="00C33FDE">
      <w:pPr>
        <w:numPr>
          <w:ilvl w:val="0"/>
          <w:numId w:val="28"/>
        </w:numPr>
        <w:spacing w:after="120" w:line="240" w:lineRule="auto"/>
        <w:ind w:left="993" w:hanging="567"/>
        <w:jc w:val="both"/>
        <w:rPr>
          <w:rFonts w:ascii="Times New Roman" w:hAnsi="Times New Roman"/>
          <w:sz w:val="20"/>
          <w:szCs w:val="20"/>
        </w:rPr>
      </w:pPr>
      <w:r w:rsidRPr="002510A0">
        <w:rPr>
          <w:rFonts w:ascii="Times New Roman" w:hAnsi="Times New Roman"/>
          <w:sz w:val="20"/>
          <w:szCs w:val="20"/>
        </w:rPr>
        <w:t>Emitir Guia de Recolhimento da Previdência Social.</w:t>
      </w:r>
    </w:p>
    <w:p w:rsidR="00C84C91" w:rsidRPr="002510A0" w:rsidRDefault="00C84C91" w:rsidP="00C33FDE">
      <w:pPr>
        <w:numPr>
          <w:ilvl w:val="0"/>
          <w:numId w:val="28"/>
        </w:numPr>
        <w:spacing w:after="120" w:line="240" w:lineRule="auto"/>
        <w:ind w:left="993" w:hanging="567"/>
        <w:jc w:val="both"/>
        <w:rPr>
          <w:rFonts w:ascii="Times New Roman" w:hAnsi="Times New Roman"/>
          <w:sz w:val="20"/>
          <w:szCs w:val="20"/>
        </w:rPr>
      </w:pPr>
      <w:r w:rsidRPr="002510A0">
        <w:rPr>
          <w:rFonts w:ascii="Times New Roman" w:hAnsi="Times New Roman"/>
          <w:sz w:val="20"/>
          <w:szCs w:val="20"/>
        </w:rPr>
        <w:t>Possuir rotinas de controle e cálculo para pagamento das pensões judiciais, a partir do desconto efetuado na folha do servidor, incluindo depósito em conta.</w:t>
      </w:r>
    </w:p>
    <w:p w:rsidR="00C84C91" w:rsidRPr="002510A0" w:rsidRDefault="00C84C91" w:rsidP="00C33FDE">
      <w:pPr>
        <w:numPr>
          <w:ilvl w:val="0"/>
          <w:numId w:val="28"/>
        </w:numPr>
        <w:spacing w:after="120" w:line="240" w:lineRule="auto"/>
        <w:ind w:left="993" w:hanging="567"/>
        <w:jc w:val="both"/>
        <w:rPr>
          <w:rFonts w:ascii="Times New Roman" w:hAnsi="Times New Roman"/>
          <w:sz w:val="20"/>
          <w:szCs w:val="20"/>
        </w:rPr>
      </w:pPr>
      <w:r w:rsidRPr="002510A0">
        <w:rPr>
          <w:rFonts w:ascii="Times New Roman" w:hAnsi="Times New Roman"/>
          <w:sz w:val="20"/>
          <w:szCs w:val="20"/>
        </w:rPr>
        <w:t>Permitir o desconto e o pagamento de pensão alimentícia para vários dependentes de um mesmo servidor.</w:t>
      </w:r>
    </w:p>
    <w:p w:rsidR="00C84C91" w:rsidRPr="002510A0" w:rsidRDefault="00C84C91" w:rsidP="00C33FDE">
      <w:pPr>
        <w:numPr>
          <w:ilvl w:val="0"/>
          <w:numId w:val="28"/>
        </w:numPr>
        <w:spacing w:after="120" w:line="240" w:lineRule="auto"/>
        <w:ind w:left="993" w:hanging="567"/>
        <w:jc w:val="both"/>
        <w:rPr>
          <w:rFonts w:ascii="Times New Roman" w:hAnsi="Times New Roman"/>
          <w:sz w:val="20"/>
          <w:szCs w:val="20"/>
        </w:rPr>
      </w:pPr>
      <w:r w:rsidRPr="002510A0">
        <w:rPr>
          <w:rFonts w:ascii="Times New Roman" w:hAnsi="Times New Roman"/>
          <w:sz w:val="20"/>
          <w:szCs w:val="20"/>
        </w:rPr>
        <w:t>Permitir consulta do pagamento de pensão judicial e por morte.</w:t>
      </w:r>
    </w:p>
    <w:p w:rsidR="00C84C91" w:rsidRPr="002510A0" w:rsidRDefault="00C84C91" w:rsidP="00C33FDE">
      <w:pPr>
        <w:numPr>
          <w:ilvl w:val="0"/>
          <w:numId w:val="28"/>
        </w:numPr>
        <w:spacing w:after="120" w:line="240" w:lineRule="auto"/>
        <w:ind w:left="993" w:hanging="567"/>
        <w:jc w:val="both"/>
        <w:rPr>
          <w:rFonts w:ascii="Times New Roman" w:hAnsi="Times New Roman"/>
          <w:sz w:val="20"/>
          <w:szCs w:val="20"/>
        </w:rPr>
      </w:pPr>
      <w:r w:rsidRPr="002510A0">
        <w:rPr>
          <w:rFonts w:ascii="Times New Roman" w:hAnsi="Times New Roman"/>
          <w:sz w:val="20"/>
          <w:szCs w:val="20"/>
        </w:rPr>
        <w:t>Efetuar o processamento da folha de pagamento, sem que seja necessário paralisar os setores que efetuam lançamentos e/ou consultas.</w:t>
      </w:r>
    </w:p>
    <w:p w:rsidR="00C84C91" w:rsidRPr="002510A0" w:rsidRDefault="00C84C91" w:rsidP="00C33FDE">
      <w:pPr>
        <w:numPr>
          <w:ilvl w:val="0"/>
          <w:numId w:val="28"/>
        </w:numPr>
        <w:spacing w:after="120" w:line="240" w:lineRule="auto"/>
        <w:ind w:left="993" w:hanging="567"/>
        <w:jc w:val="both"/>
        <w:rPr>
          <w:rFonts w:ascii="Times New Roman" w:hAnsi="Times New Roman"/>
          <w:sz w:val="20"/>
          <w:szCs w:val="20"/>
        </w:rPr>
      </w:pPr>
      <w:r w:rsidRPr="002510A0">
        <w:rPr>
          <w:rFonts w:ascii="Times New Roman" w:hAnsi="Times New Roman"/>
          <w:sz w:val="20"/>
          <w:szCs w:val="20"/>
        </w:rPr>
        <w:t>Emitir contracheques de meses anteriores (segunda via).</w:t>
      </w:r>
    </w:p>
    <w:p w:rsidR="00C84C91" w:rsidRPr="002510A0" w:rsidRDefault="00C84C91" w:rsidP="00C33FDE">
      <w:pPr>
        <w:numPr>
          <w:ilvl w:val="0"/>
          <w:numId w:val="28"/>
        </w:numPr>
        <w:spacing w:after="120" w:line="240" w:lineRule="auto"/>
        <w:ind w:left="993" w:hanging="567"/>
        <w:jc w:val="both"/>
        <w:rPr>
          <w:rFonts w:ascii="Times New Roman" w:hAnsi="Times New Roman"/>
          <w:sz w:val="20"/>
          <w:szCs w:val="20"/>
        </w:rPr>
      </w:pPr>
      <w:r w:rsidRPr="002510A0">
        <w:rPr>
          <w:rFonts w:ascii="Times New Roman" w:hAnsi="Times New Roman"/>
          <w:sz w:val="20"/>
          <w:szCs w:val="20"/>
        </w:rPr>
        <w:t>Possibilitar o registro da concessão de diárias de viagem para servidores e a emissão de relatório de autorização.</w:t>
      </w:r>
    </w:p>
    <w:p w:rsidR="00C84C91" w:rsidRPr="002510A0" w:rsidRDefault="00C84C91" w:rsidP="00C33FDE">
      <w:pPr>
        <w:numPr>
          <w:ilvl w:val="0"/>
          <w:numId w:val="28"/>
        </w:numPr>
        <w:spacing w:after="120" w:line="240" w:lineRule="auto"/>
        <w:ind w:left="993" w:hanging="567"/>
        <w:jc w:val="both"/>
        <w:rPr>
          <w:rFonts w:ascii="Times New Roman" w:hAnsi="Times New Roman"/>
          <w:sz w:val="20"/>
          <w:szCs w:val="20"/>
        </w:rPr>
      </w:pPr>
      <w:r w:rsidRPr="002510A0">
        <w:rPr>
          <w:rFonts w:ascii="Times New Roman" w:hAnsi="Times New Roman"/>
          <w:sz w:val="20"/>
          <w:szCs w:val="20"/>
        </w:rPr>
        <w:t>Controlar o cálculo do INSS e do IR dos servidores que acumulam dois cargos, para o correto enquadramento na faixa de cálculo e no teto previdenciário.</w:t>
      </w:r>
    </w:p>
    <w:p w:rsidR="00C84C91" w:rsidRPr="002510A0" w:rsidRDefault="00C84C91" w:rsidP="00C33FDE">
      <w:pPr>
        <w:numPr>
          <w:ilvl w:val="0"/>
          <w:numId w:val="28"/>
        </w:numPr>
        <w:spacing w:after="120" w:line="240" w:lineRule="auto"/>
        <w:ind w:left="993" w:hanging="567"/>
        <w:jc w:val="both"/>
        <w:rPr>
          <w:rFonts w:ascii="Times New Roman" w:hAnsi="Times New Roman"/>
          <w:sz w:val="20"/>
          <w:szCs w:val="20"/>
        </w:rPr>
      </w:pPr>
      <w:r w:rsidRPr="002510A0">
        <w:rPr>
          <w:rFonts w:ascii="Times New Roman" w:hAnsi="Times New Roman"/>
          <w:sz w:val="20"/>
          <w:szCs w:val="20"/>
        </w:rPr>
        <w:t>Permitir informar valores de IR ou base de cálculo de IR já apurados em outras empresas.</w:t>
      </w:r>
    </w:p>
    <w:p w:rsidR="00C84C91" w:rsidRPr="002510A0" w:rsidRDefault="00C84C91" w:rsidP="00C33FDE">
      <w:pPr>
        <w:numPr>
          <w:ilvl w:val="0"/>
          <w:numId w:val="28"/>
        </w:numPr>
        <w:spacing w:after="120" w:line="240" w:lineRule="auto"/>
        <w:ind w:left="993" w:hanging="567"/>
        <w:jc w:val="both"/>
        <w:rPr>
          <w:rFonts w:ascii="Times New Roman" w:hAnsi="Times New Roman"/>
          <w:sz w:val="20"/>
          <w:szCs w:val="20"/>
        </w:rPr>
      </w:pPr>
      <w:r w:rsidRPr="002510A0">
        <w:rPr>
          <w:rFonts w:ascii="Times New Roman" w:hAnsi="Times New Roman"/>
          <w:sz w:val="20"/>
          <w:szCs w:val="20"/>
        </w:rPr>
        <w:t>Permitir informar valores de previdência ou base de cálculo de previdência já apurados em outras empresas.</w:t>
      </w:r>
    </w:p>
    <w:p w:rsidR="00C84C91" w:rsidRPr="002510A0" w:rsidRDefault="00C84C91" w:rsidP="00C33FDE">
      <w:pPr>
        <w:numPr>
          <w:ilvl w:val="0"/>
          <w:numId w:val="28"/>
        </w:numPr>
        <w:spacing w:after="120" w:line="240" w:lineRule="auto"/>
        <w:ind w:left="993" w:hanging="567"/>
        <w:jc w:val="both"/>
        <w:rPr>
          <w:rFonts w:ascii="Times New Roman" w:hAnsi="Times New Roman"/>
          <w:sz w:val="20"/>
          <w:szCs w:val="20"/>
        </w:rPr>
      </w:pPr>
      <w:r w:rsidRPr="002510A0">
        <w:rPr>
          <w:rFonts w:ascii="Times New Roman" w:hAnsi="Times New Roman"/>
          <w:sz w:val="20"/>
          <w:szCs w:val="20"/>
        </w:rPr>
        <w:t>Permitir a configuração dos proventos e descontos que devem compor os valores de cada um dos campos do comprovante de rendimentos.</w:t>
      </w:r>
      <w:r w:rsidRPr="002510A0">
        <w:rPr>
          <w:rFonts w:ascii="Times New Roman" w:hAnsi="Times New Roman"/>
          <w:sz w:val="20"/>
          <w:szCs w:val="20"/>
        </w:rPr>
        <w:tab/>
      </w:r>
    </w:p>
    <w:p w:rsidR="00C84C91" w:rsidRPr="002510A0" w:rsidRDefault="00C84C91" w:rsidP="00C33FDE">
      <w:pPr>
        <w:numPr>
          <w:ilvl w:val="0"/>
          <w:numId w:val="28"/>
        </w:numPr>
        <w:spacing w:after="120" w:line="240" w:lineRule="auto"/>
        <w:ind w:left="993" w:hanging="567"/>
        <w:jc w:val="both"/>
        <w:rPr>
          <w:rFonts w:ascii="Times New Roman" w:hAnsi="Times New Roman"/>
          <w:sz w:val="20"/>
          <w:szCs w:val="20"/>
        </w:rPr>
      </w:pPr>
      <w:r w:rsidRPr="002510A0">
        <w:rPr>
          <w:rFonts w:ascii="Times New Roman" w:hAnsi="Times New Roman"/>
          <w:sz w:val="20"/>
          <w:szCs w:val="20"/>
        </w:rPr>
        <w:t>Controlar o FGTS recolhido em GRRF, para evitar duplicidade de recolhimento em SEFIP/GFIP.</w:t>
      </w:r>
    </w:p>
    <w:p w:rsidR="00C84C91" w:rsidRPr="002510A0" w:rsidRDefault="00C84C91" w:rsidP="00C33FDE">
      <w:pPr>
        <w:numPr>
          <w:ilvl w:val="0"/>
          <w:numId w:val="28"/>
        </w:numPr>
        <w:spacing w:after="120" w:line="240" w:lineRule="auto"/>
        <w:ind w:left="993" w:hanging="567"/>
        <w:jc w:val="both"/>
        <w:rPr>
          <w:rFonts w:ascii="Times New Roman" w:hAnsi="Times New Roman"/>
          <w:sz w:val="20"/>
          <w:szCs w:val="20"/>
        </w:rPr>
      </w:pPr>
      <w:r w:rsidRPr="002510A0">
        <w:rPr>
          <w:rFonts w:ascii="Times New Roman" w:hAnsi="Times New Roman"/>
          <w:sz w:val="20"/>
          <w:szCs w:val="20"/>
        </w:rPr>
        <w:t>Emitir a relação dos salários de contribuição para o INSS, com a respectiva discriminação das parcelas que compõem o salário de contribuição.</w:t>
      </w:r>
    </w:p>
    <w:p w:rsidR="00C84C91" w:rsidRPr="002510A0" w:rsidRDefault="00C84C91" w:rsidP="00C33FDE">
      <w:pPr>
        <w:numPr>
          <w:ilvl w:val="0"/>
          <w:numId w:val="28"/>
        </w:numPr>
        <w:spacing w:after="120" w:line="240" w:lineRule="auto"/>
        <w:ind w:left="993" w:hanging="567"/>
        <w:jc w:val="both"/>
        <w:rPr>
          <w:rFonts w:ascii="Times New Roman" w:hAnsi="Times New Roman"/>
          <w:sz w:val="20"/>
          <w:szCs w:val="20"/>
        </w:rPr>
      </w:pPr>
      <w:r w:rsidRPr="002510A0">
        <w:rPr>
          <w:rFonts w:ascii="Times New Roman" w:hAnsi="Times New Roman"/>
          <w:sz w:val="20"/>
          <w:szCs w:val="20"/>
        </w:rPr>
        <w:t>Permitir o cálculo automático da diferença entre um cargo comissionado e um cargo de concurso, quando um concursado assume a vaga, permitindo ainda a opção por um percentual deste valor.</w:t>
      </w:r>
    </w:p>
    <w:p w:rsidR="00C84C91" w:rsidRPr="002510A0" w:rsidRDefault="00C84C91" w:rsidP="00C33FDE">
      <w:pPr>
        <w:numPr>
          <w:ilvl w:val="0"/>
          <w:numId w:val="28"/>
        </w:numPr>
        <w:spacing w:after="120" w:line="240" w:lineRule="auto"/>
        <w:ind w:left="993" w:hanging="567"/>
        <w:jc w:val="both"/>
        <w:rPr>
          <w:rFonts w:ascii="Times New Roman" w:hAnsi="Times New Roman"/>
          <w:sz w:val="20"/>
          <w:szCs w:val="20"/>
        </w:rPr>
      </w:pPr>
      <w:r w:rsidRPr="002510A0">
        <w:rPr>
          <w:rFonts w:ascii="Times New Roman" w:hAnsi="Times New Roman"/>
          <w:sz w:val="20"/>
          <w:szCs w:val="20"/>
        </w:rPr>
        <w:t>Permitir cálculo de férias coletivas de forma automática e sem programação prévia, com opção de seleção por servidores e organograma, indicando apenas a seleção e a quantidade de dias a gozar e o sistema deve iniciar dos períodos aquisitivos mais antigos para os mais recentes, calculando as férias e baixando os períodos automaticamente.</w:t>
      </w:r>
    </w:p>
    <w:p w:rsidR="00C84C91" w:rsidRPr="002510A0" w:rsidRDefault="00C84C91" w:rsidP="00C33FDE">
      <w:pPr>
        <w:numPr>
          <w:ilvl w:val="0"/>
          <w:numId w:val="28"/>
        </w:numPr>
        <w:spacing w:after="120" w:line="240" w:lineRule="auto"/>
        <w:ind w:left="993" w:hanging="567"/>
        <w:jc w:val="both"/>
        <w:rPr>
          <w:rFonts w:ascii="Times New Roman" w:hAnsi="Times New Roman"/>
          <w:sz w:val="20"/>
          <w:szCs w:val="20"/>
        </w:rPr>
      </w:pPr>
      <w:r w:rsidRPr="002510A0">
        <w:rPr>
          <w:rFonts w:ascii="Times New Roman" w:hAnsi="Times New Roman"/>
          <w:sz w:val="20"/>
          <w:szCs w:val="20"/>
        </w:rPr>
        <w:lastRenderedPageBreak/>
        <w:t>Permitir consultar todos os períodos de férias detalhadamente, saldo disponível, abonado e gozado, com seus respectivos períodos de lançamento.</w:t>
      </w:r>
    </w:p>
    <w:p w:rsidR="00C84C91" w:rsidRPr="002510A0" w:rsidRDefault="00C84C91" w:rsidP="00C33FDE">
      <w:pPr>
        <w:numPr>
          <w:ilvl w:val="0"/>
          <w:numId w:val="28"/>
        </w:numPr>
        <w:spacing w:after="120" w:line="240" w:lineRule="auto"/>
        <w:ind w:left="993" w:hanging="567"/>
        <w:jc w:val="both"/>
        <w:rPr>
          <w:rFonts w:ascii="Times New Roman" w:hAnsi="Times New Roman"/>
          <w:sz w:val="20"/>
          <w:szCs w:val="20"/>
        </w:rPr>
      </w:pPr>
      <w:r w:rsidRPr="002510A0">
        <w:rPr>
          <w:rFonts w:ascii="Times New Roman" w:hAnsi="Times New Roman"/>
          <w:sz w:val="20"/>
          <w:szCs w:val="20"/>
        </w:rPr>
        <w:t>Permitir o lançamento automático de afastamento do servidor nos períodos de férias e licença prêmio.</w:t>
      </w:r>
    </w:p>
    <w:p w:rsidR="00C84C91" w:rsidRPr="002510A0" w:rsidRDefault="00C84C91" w:rsidP="00C33FDE">
      <w:pPr>
        <w:numPr>
          <w:ilvl w:val="0"/>
          <w:numId w:val="28"/>
        </w:numPr>
        <w:spacing w:after="120" w:line="240" w:lineRule="auto"/>
        <w:ind w:left="993" w:hanging="567"/>
        <w:jc w:val="both"/>
        <w:rPr>
          <w:rFonts w:ascii="Times New Roman" w:hAnsi="Times New Roman"/>
          <w:sz w:val="20"/>
          <w:szCs w:val="20"/>
        </w:rPr>
      </w:pPr>
      <w:r w:rsidRPr="002510A0">
        <w:rPr>
          <w:rFonts w:ascii="Times New Roman" w:hAnsi="Times New Roman"/>
          <w:sz w:val="20"/>
          <w:szCs w:val="20"/>
        </w:rPr>
        <w:t>Permitir o envio de remessas bancárias individualizadas para todos os tipos de folha.</w:t>
      </w:r>
    </w:p>
    <w:p w:rsidR="00C84C91" w:rsidRPr="002510A0" w:rsidRDefault="00C84C91" w:rsidP="00C33FDE">
      <w:pPr>
        <w:numPr>
          <w:ilvl w:val="0"/>
          <w:numId w:val="28"/>
        </w:numPr>
        <w:spacing w:after="120" w:line="240" w:lineRule="auto"/>
        <w:ind w:left="993" w:hanging="567"/>
        <w:jc w:val="both"/>
        <w:rPr>
          <w:rFonts w:ascii="Times New Roman" w:hAnsi="Times New Roman"/>
          <w:sz w:val="20"/>
          <w:szCs w:val="20"/>
        </w:rPr>
      </w:pPr>
      <w:r w:rsidRPr="002510A0">
        <w:rPr>
          <w:rFonts w:ascii="Times New Roman" w:hAnsi="Times New Roman"/>
          <w:sz w:val="20"/>
          <w:szCs w:val="20"/>
        </w:rPr>
        <w:t>Permitir calcular médias de rescisão.</w:t>
      </w:r>
    </w:p>
    <w:p w:rsidR="00C84C91" w:rsidRPr="002510A0" w:rsidRDefault="00C84C91" w:rsidP="00C33FDE">
      <w:pPr>
        <w:numPr>
          <w:ilvl w:val="0"/>
          <w:numId w:val="28"/>
        </w:numPr>
        <w:spacing w:after="120" w:line="240" w:lineRule="auto"/>
        <w:ind w:left="993" w:hanging="567"/>
        <w:jc w:val="both"/>
        <w:rPr>
          <w:rFonts w:ascii="Times New Roman" w:hAnsi="Times New Roman"/>
          <w:sz w:val="20"/>
          <w:szCs w:val="20"/>
        </w:rPr>
      </w:pPr>
      <w:r w:rsidRPr="002510A0">
        <w:rPr>
          <w:rFonts w:ascii="Times New Roman" w:hAnsi="Times New Roman"/>
          <w:sz w:val="20"/>
          <w:szCs w:val="20"/>
        </w:rPr>
        <w:t>Permitir a consulta da base de cálculo das verbas de impostos (previdência e imposto de renda).</w:t>
      </w:r>
    </w:p>
    <w:p w:rsidR="00C84C91" w:rsidRPr="002510A0" w:rsidRDefault="00C84C91" w:rsidP="00C33FDE">
      <w:pPr>
        <w:numPr>
          <w:ilvl w:val="0"/>
          <w:numId w:val="28"/>
        </w:numPr>
        <w:spacing w:after="120" w:line="240" w:lineRule="auto"/>
        <w:ind w:left="993" w:hanging="567"/>
        <w:jc w:val="both"/>
        <w:rPr>
          <w:rFonts w:ascii="Times New Roman" w:hAnsi="Times New Roman"/>
          <w:sz w:val="20"/>
          <w:szCs w:val="20"/>
        </w:rPr>
      </w:pPr>
      <w:r w:rsidRPr="002510A0">
        <w:rPr>
          <w:rFonts w:ascii="Times New Roman" w:hAnsi="Times New Roman"/>
          <w:sz w:val="20"/>
          <w:szCs w:val="20"/>
        </w:rPr>
        <w:t>Permitir o lançamento dos afastamentos por motivo de doença do servidor.</w:t>
      </w:r>
    </w:p>
    <w:p w:rsidR="00C84C91" w:rsidRPr="002510A0" w:rsidRDefault="00C84C91" w:rsidP="00C33FDE">
      <w:pPr>
        <w:numPr>
          <w:ilvl w:val="0"/>
          <w:numId w:val="28"/>
        </w:numPr>
        <w:spacing w:after="120" w:line="240" w:lineRule="auto"/>
        <w:ind w:left="993" w:hanging="567"/>
        <w:jc w:val="both"/>
        <w:rPr>
          <w:rFonts w:ascii="Times New Roman" w:hAnsi="Times New Roman"/>
          <w:sz w:val="20"/>
          <w:szCs w:val="20"/>
        </w:rPr>
      </w:pPr>
      <w:r w:rsidRPr="002510A0">
        <w:rPr>
          <w:rFonts w:ascii="Times New Roman" w:hAnsi="Times New Roman"/>
          <w:sz w:val="20"/>
          <w:szCs w:val="20"/>
        </w:rPr>
        <w:t>Permitir o cadastro de dois afastamentos dentro do mesmo mês (não concomitantes), para cálculo proporcional.</w:t>
      </w:r>
    </w:p>
    <w:p w:rsidR="00C84C91" w:rsidRPr="002510A0" w:rsidRDefault="00C84C91" w:rsidP="00C33FDE">
      <w:pPr>
        <w:numPr>
          <w:ilvl w:val="0"/>
          <w:numId w:val="28"/>
        </w:numPr>
        <w:spacing w:after="120" w:line="240" w:lineRule="auto"/>
        <w:ind w:left="993" w:hanging="567"/>
        <w:jc w:val="both"/>
        <w:rPr>
          <w:rFonts w:ascii="Times New Roman" w:hAnsi="Times New Roman"/>
          <w:sz w:val="20"/>
          <w:szCs w:val="20"/>
        </w:rPr>
      </w:pPr>
      <w:r w:rsidRPr="002510A0">
        <w:rPr>
          <w:rFonts w:ascii="Times New Roman" w:hAnsi="Times New Roman"/>
          <w:sz w:val="20"/>
          <w:szCs w:val="20"/>
        </w:rPr>
        <w:t>Possibilitar cadastrar vários motivos de afastamento indicando os proventos e descontos pagos para cada motivo.</w:t>
      </w:r>
    </w:p>
    <w:p w:rsidR="00C84C91" w:rsidRPr="002510A0" w:rsidRDefault="00C84C91" w:rsidP="00C33FDE">
      <w:pPr>
        <w:numPr>
          <w:ilvl w:val="0"/>
          <w:numId w:val="28"/>
        </w:numPr>
        <w:spacing w:after="120" w:line="240" w:lineRule="auto"/>
        <w:ind w:left="993" w:hanging="567"/>
        <w:jc w:val="both"/>
        <w:rPr>
          <w:rFonts w:ascii="Times New Roman" w:hAnsi="Times New Roman"/>
          <w:sz w:val="20"/>
          <w:szCs w:val="20"/>
        </w:rPr>
      </w:pPr>
      <w:r w:rsidRPr="002510A0">
        <w:rPr>
          <w:rFonts w:ascii="Times New Roman" w:hAnsi="Times New Roman"/>
          <w:sz w:val="20"/>
          <w:szCs w:val="20"/>
        </w:rPr>
        <w:t xml:space="preserve">Controlar os dias de carência para afastamentos com o mesmo motivo. </w:t>
      </w:r>
    </w:p>
    <w:p w:rsidR="00C84C91" w:rsidRPr="002510A0" w:rsidRDefault="00C84C91" w:rsidP="00C33FDE">
      <w:pPr>
        <w:numPr>
          <w:ilvl w:val="0"/>
          <w:numId w:val="28"/>
        </w:numPr>
        <w:spacing w:after="120" w:line="240" w:lineRule="auto"/>
        <w:ind w:left="993" w:hanging="567"/>
        <w:jc w:val="both"/>
        <w:rPr>
          <w:rFonts w:ascii="Times New Roman" w:hAnsi="Times New Roman"/>
          <w:sz w:val="20"/>
          <w:szCs w:val="20"/>
        </w:rPr>
      </w:pPr>
      <w:r w:rsidRPr="002510A0">
        <w:rPr>
          <w:rFonts w:ascii="Times New Roman" w:hAnsi="Times New Roman"/>
          <w:sz w:val="20"/>
          <w:szCs w:val="20"/>
        </w:rPr>
        <w:t>Possibilidade de calcular todos os tipos de folha em uma única tela. Com possibilidade de opção de filtros com todos os campos existentes no cadastro de servidor.</w:t>
      </w:r>
    </w:p>
    <w:p w:rsidR="00C84C91" w:rsidRPr="002510A0" w:rsidRDefault="00C84C91" w:rsidP="00C33FDE">
      <w:pPr>
        <w:numPr>
          <w:ilvl w:val="0"/>
          <w:numId w:val="28"/>
        </w:numPr>
        <w:spacing w:after="120" w:line="240" w:lineRule="auto"/>
        <w:ind w:left="993" w:hanging="567"/>
        <w:jc w:val="both"/>
        <w:rPr>
          <w:rFonts w:ascii="Times New Roman" w:hAnsi="Times New Roman"/>
          <w:sz w:val="20"/>
          <w:szCs w:val="20"/>
        </w:rPr>
      </w:pPr>
      <w:r w:rsidRPr="002510A0">
        <w:rPr>
          <w:rFonts w:ascii="Times New Roman" w:hAnsi="Times New Roman"/>
          <w:sz w:val="20"/>
          <w:szCs w:val="20"/>
        </w:rPr>
        <w:t xml:space="preserve">Possibilitar a visualização de todos os pagamentos do servidor ou dentro de um determinado período. </w:t>
      </w:r>
    </w:p>
    <w:p w:rsidR="00C84C91" w:rsidRPr="002510A0" w:rsidRDefault="00C84C91" w:rsidP="00C33FDE">
      <w:pPr>
        <w:numPr>
          <w:ilvl w:val="0"/>
          <w:numId w:val="28"/>
        </w:numPr>
        <w:spacing w:after="120" w:line="240" w:lineRule="auto"/>
        <w:ind w:left="993" w:hanging="567"/>
        <w:jc w:val="both"/>
        <w:rPr>
          <w:rFonts w:ascii="Times New Roman" w:hAnsi="Times New Roman"/>
          <w:sz w:val="20"/>
          <w:szCs w:val="20"/>
        </w:rPr>
      </w:pPr>
      <w:r w:rsidRPr="002510A0">
        <w:rPr>
          <w:rFonts w:ascii="Times New Roman" w:hAnsi="Times New Roman"/>
          <w:sz w:val="20"/>
          <w:szCs w:val="20"/>
        </w:rPr>
        <w:t>Possibilitar cadastro de admissões futuras.</w:t>
      </w:r>
    </w:p>
    <w:p w:rsidR="00C84C91" w:rsidRPr="002510A0" w:rsidRDefault="00C84C91" w:rsidP="00C33FDE">
      <w:pPr>
        <w:numPr>
          <w:ilvl w:val="0"/>
          <w:numId w:val="28"/>
        </w:numPr>
        <w:spacing w:after="120" w:line="240" w:lineRule="auto"/>
        <w:ind w:left="993" w:hanging="567"/>
        <w:jc w:val="both"/>
        <w:rPr>
          <w:rFonts w:ascii="Times New Roman" w:hAnsi="Times New Roman"/>
          <w:sz w:val="20"/>
          <w:szCs w:val="20"/>
        </w:rPr>
      </w:pPr>
      <w:r w:rsidRPr="002510A0">
        <w:rPr>
          <w:rFonts w:ascii="Times New Roman" w:hAnsi="Times New Roman"/>
          <w:sz w:val="20"/>
          <w:szCs w:val="20"/>
        </w:rPr>
        <w:t>Possibilitar que os usuários trabalhem em competências diferentes.</w:t>
      </w:r>
    </w:p>
    <w:p w:rsidR="00C84C91" w:rsidRPr="002510A0" w:rsidRDefault="00C84C91" w:rsidP="00C33FDE">
      <w:pPr>
        <w:numPr>
          <w:ilvl w:val="0"/>
          <w:numId w:val="28"/>
        </w:numPr>
        <w:spacing w:after="120" w:line="240" w:lineRule="auto"/>
        <w:ind w:left="993" w:hanging="567"/>
        <w:jc w:val="both"/>
        <w:rPr>
          <w:rFonts w:ascii="Times New Roman" w:hAnsi="Times New Roman"/>
          <w:sz w:val="20"/>
          <w:szCs w:val="20"/>
        </w:rPr>
      </w:pPr>
      <w:r w:rsidRPr="002510A0">
        <w:rPr>
          <w:rFonts w:ascii="Times New Roman" w:hAnsi="Times New Roman"/>
          <w:sz w:val="20"/>
          <w:szCs w:val="20"/>
        </w:rPr>
        <w:t xml:space="preserve">Possibilitar o cálculo automático do DSR (Descanso Semanal Remunerado). </w:t>
      </w:r>
    </w:p>
    <w:p w:rsidR="00C84C91" w:rsidRPr="002510A0" w:rsidRDefault="00C84C91" w:rsidP="00C33FDE">
      <w:pPr>
        <w:numPr>
          <w:ilvl w:val="0"/>
          <w:numId w:val="28"/>
        </w:numPr>
        <w:spacing w:after="120" w:line="240" w:lineRule="auto"/>
        <w:ind w:left="993" w:hanging="567"/>
        <w:jc w:val="both"/>
        <w:rPr>
          <w:rFonts w:ascii="Times New Roman" w:hAnsi="Times New Roman"/>
          <w:sz w:val="20"/>
          <w:szCs w:val="20"/>
        </w:rPr>
      </w:pPr>
      <w:r w:rsidRPr="002510A0">
        <w:rPr>
          <w:rFonts w:ascii="Times New Roman" w:hAnsi="Times New Roman"/>
          <w:sz w:val="20"/>
          <w:szCs w:val="20"/>
        </w:rPr>
        <w:t>Possibilitar o cálculo de margem consignável, descontando os empréstimos consignados existentes para o servidor, permitindo configurar outras verbas para desconto e abatimento. Com a possibilidade de impressão de relatório com as devidas informações.</w:t>
      </w:r>
    </w:p>
    <w:p w:rsidR="00C84C91" w:rsidRPr="002510A0" w:rsidRDefault="00C84C91" w:rsidP="00C33FDE">
      <w:pPr>
        <w:numPr>
          <w:ilvl w:val="0"/>
          <w:numId w:val="28"/>
        </w:numPr>
        <w:spacing w:after="120" w:line="240" w:lineRule="auto"/>
        <w:ind w:left="993" w:hanging="567"/>
        <w:jc w:val="both"/>
        <w:rPr>
          <w:rFonts w:ascii="Times New Roman" w:hAnsi="Times New Roman"/>
          <w:sz w:val="20"/>
          <w:szCs w:val="20"/>
        </w:rPr>
      </w:pPr>
      <w:r w:rsidRPr="002510A0">
        <w:rPr>
          <w:rFonts w:ascii="Times New Roman" w:hAnsi="Times New Roman"/>
          <w:sz w:val="20"/>
          <w:szCs w:val="20"/>
        </w:rPr>
        <w:t>Permitir a entidade controlar a emissão das margens consignadas pelo Portal de Serviços por banco de forma que o funcionário consiga realizar a emissão para outro banco somente depois de determinado período.</w:t>
      </w:r>
    </w:p>
    <w:p w:rsidR="00C84C91" w:rsidRPr="002510A0" w:rsidRDefault="00C84C91" w:rsidP="00C33FDE">
      <w:pPr>
        <w:numPr>
          <w:ilvl w:val="0"/>
          <w:numId w:val="28"/>
        </w:numPr>
        <w:spacing w:after="120" w:line="240" w:lineRule="auto"/>
        <w:ind w:left="993" w:hanging="567"/>
        <w:jc w:val="both"/>
        <w:rPr>
          <w:rFonts w:ascii="Times New Roman" w:hAnsi="Times New Roman"/>
          <w:sz w:val="20"/>
          <w:szCs w:val="20"/>
        </w:rPr>
      </w:pPr>
      <w:r w:rsidRPr="002510A0">
        <w:rPr>
          <w:rFonts w:ascii="Times New Roman" w:hAnsi="Times New Roman"/>
          <w:sz w:val="20"/>
          <w:szCs w:val="20"/>
        </w:rPr>
        <w:t>Permitir através da consulta de pagamentos, consultar o histórico de pagamentos, com informação de data, hora e usuário que fez o cálculo ou o cancelamento.</w:t>
      </w:r>
    </w:p>
    <w:p w:rsidR="00C84C91" w:rsidRPr="002510A0" w:rsidRDefault="00C84C91" w:rsidP="00C33FDE">
      <w:pPr>
        <w:numPr>
          <w:ilvl w:val="0"/>
          <w:numId w:val="28"/>
        </w:numPr>
        <w:spacing w:after="120" w:line="240" w:lineRule="auto"/>
        <w:ind w:left="993" w:hanging="567"/>
        <w:jc w:val="both"/>
        <w:rPr>
          <w:rFonts w:ascii="Times New Roman" w:hAnsi="Times New Roman"/>
          <w:sz w:val="20"/>
          <w:szCs w:val="20"/>
        </w:rPr>
      </w:pPr>
      <w:r w:rsidRPr="002510A0">
        <w:rPr>
          <w:rFonts w:ascii="Times New Roman" w:hAnsi="Times New Roman"/>
          <w:sz w:val="20"/>
          <w:szCs w:val="20"/>
        </w:rPr>
        <w:t>Permitir o cálculo e contabilização automática de provisão.</w:t>
      </w:r>
    </w:p>
    <w:p w:rsidR="00C84C91" w:rsidRPr="002510A0" w:rsidRDefault="00C84C91" w:rsidP="00C33FDE">
      <w:pPr>
        <w:numPr>
          <w:ilvl w:val="0"/>
          <w:numId w:val="28"/>
        </w:numPr>
        <w:spacing w:after="120" w:line="240" w:lineRule="auto"/>
        <w:ind w:left="993" w:hanging="567"/>
        <w:jc w:val="both"/>
        <w:rPr>
          <w:rFonts w:ascii="Times New Roman" w:hAnsi="Times New Roman"/>
          <w:sz w:val="20"/>
          <w:szCs w:val="20"/>
        </w:rPr>
      </w:pPr>
      <w:r w:rsidRPr="002510A0">
        <w:rPr>
          <w:rFonts w:ascii="Times New Roman" w:hAnsi="Times New Roman"/>
          <w:sz w:val="20"/>
          <w:szCs w:val="20"/>
        </w:rPr>
        <w:t>Permitir busca das diárias automaticamente do módulo de contabilidade, sem necessidade de geração de arquivo texto para importação.</w:t>
      </w:r>
    </w:p>
    <w:p w:rsidR="00C84C91" w:rsidRPr="002510A0" w:rsidRDefault="00C84C91" w:rsidP="00C33FDE">
      <w:pPr>
        <w:numPr>
          <w:ilvl w:val="0"/>
          <w:numId w:val="28"/>
        </w:numPr>
        <w:spacing w:after="120" w:line="240" w:lineRule="auto"/>
        <w:ind w:left="993" w:hanging="567"/>
        <w:jc w:val="both"/>
        <w:rPr>
          <w:rFonts w:ascii="Times New Roman" w:hAnsi="Times New Roman"/>
          <w:sz w:val="20"/>
          <w:szCs w:val="20"/>
        </w:rPr>
      </w:pPr>
      <w:r w:rsidRPr="002510A0">
        <w:rPr>
          <w:rFonts w:ascii="Times New Roman" w:hAnsi="Times New Roman"/>
          <w:sz w:val="20"/>
          <w:szCs w:val="20"/>
        </w:rPr>
        <w:t>Permitir configuração para que o responsável pelo centro de custo receba via e-mail uma notificação informando que foi realizado um lançamento de férias para o servidor subordinado.</w:t>
      </w:r>
    </w:p>
    <w:p w:rsidR="00C84C91" w:rsidRPr="002510A0" w:rsidRDefault="00C84C91" w:rsidP="00C33FDE">
      <w:pPr>
        <w:numPr>
          <w:ilvl w:val="0"/>
          <w:numId w:val="28"/>
        </w:numPr>
        <w:spacing w:after="120" w:line="240" w:lineRule="auto"/>
        <w:ind w:left="993" w:hanging="567"/>
        <w:jc w:val="both"/>
        <w:rPr>
          <w:rFonts w:ascii="Times New Roman" w:hAnsi="Times New Roman"/>
          <w:sz w:val="20"/>
          <w:szCs w:val="20"/>
        </w:rPr>
      </w:pPr>
      <w:r w:rsidRPr="002510A0">
        <w:rPr>
          <w:rFonts w:ascii="Times New Roman" w:hAnsi="Times New Roman"/>
          <w:sz w:val="20"/>
          <w:szCs w:val="20"/>
        </w:rPr>
        <w:t>Permitir exportação de arquivos para o Tribunal de Contas.</w:t>
      </w:r>
    </w:p>
    <w:p w:rsidR="00C84C91" w:rsidRPr="002510A0" w:rsidRDefault="00C84C91" w:rsidP="00C33FDE">
      <w:pPr>
        <w:numPr>
          <w:ilvl w:val="0"/>
          <w:numId w:val="28"/>
        </w:numPr>
        <w:spacing w:after="120" w:line="240" w:lineRule="auto"/>
        <w:ind w:left="993" w:hanging="567"/>
        <w:jc w:val="both"/>
        <w:rPr>
          <w:rFonts w:ascii="Times New Roman" w:hAnsi="Times New Roman"/>
          <w:sz w:val="20"/>
          <w:szCs w:val="20"/>
        </w:rPr>
      </w:pPr>
      <w:r w:rsidRPr="002510A0">
        <w:rPr>
          <w:rFonts w:ascii="Times New Roman" w:hAnsi="Times New Roman"/>
          <w:sz w:val="20"/>
          <w:szCs w:val="20"/>
        </w:rPr>
        <w:t>Permitir exportação de arquivo para Avaliação Atuarial.</w:t>
      </w:r>
    </w:p>
    <w:p w:rsidR="00C84C91" w:rsidRPr="002510A0" w:rsidRDefault="00C84C91" w:rsidP="00C33FDE">
      <w:pPr>
        <w:numPr>
          <w:ilvl w:val="0"/>
          <w:numId w:val="28"/>
        </w:numPr>
        <w:spacing w:after="120" w:line="240" w:lineRule="auto"/>
        <w:ind w:left="993" w:hanging="567"/>
        <w:jc w:val="both"/>
        <w:rPr>
          <w:rFonts w:ascii="Times New Roman" w:hAnsi="Times New Roman"/>
          <w:sz w:val="20"/>
          <w:szCs w:val="20"/>
        </w:rPr>
      </w:pPr>
      <w:r w:rsidRPr="002510A0">
        <w:rPr>
          <w:rFonts w:ascii="Times New Roman" w:hAnsi="Times New Roman"/>
          <w:sz w:val="20"/>
          <w:szCs w:val="20"/>
        </w:rPr>
        <w:t>Permitir a geração de relatório com as informações de quais servidores possuem dois contratos.</w:t>
      </w:r>
    </w:p>
    <w:p w:rsidR="00C84C91" w:rsidRPr="002510A0" w:rsidRDefault="00C84C91" w:rsidP="00C33FDE">
      <w:pPr>
        <w:numPr>
          <w:ilvl w:val="0"/>
          <w:numId w:val="28"/>
        </w:numPr>
        <w:spacing w:after="120" w:line="240" w:lineRule="auto"/>
        <w:ind w:left="993" w:hanging="567"/>
        <w:jc w:val="both"/>
        <w:rPr>
          <w:rFonts w:ascii="Times New Roman" w:hAnsi="Times New Roman"/>
          <w:sz w:val="20"/>
          <w:szCs w:val="20"/>
        </w:rPr>
      </w:pPr>
      <w:r w:rsidRPr="002510A0">
        <w:rPr>
          <w:rFonts w:ascii="Times New Roman" w:hAnsi="Times New Roman"/>
          <w:sz w:val="20"/>
          <w:szCs w:val="20"/>
        </w:rPr>
        <w:t>Permitir efetuar a substituição carga horária, informando a quantidade de horas, motivo e verba para pagamento da substituição, podendo também ser paga retroativamente.</w:t>
      </w:r>
    </w:p>
    <w:p w:rsidR="00C84C91" w:rsidRPr="002510A0" w:rsidRDefault="00C84C91" w:rsidP="00C33FDE">
      <w:pPr>
        <w:numPr>
          <w:ilvl w:val="0"/>
          <w:numId w:val="28"/>
        </w:numPr>
        <w:spacing w:after="120" w:line="240" w:lineRule="auto"/>
        <w:ind w:left="993" w:hanging="567"/>
        <w:jc w:val="both"/>
        <w:rPr>
          <w:rFonts w:ascii="Times New Roman" w:hAnsi="Times New Roman"/>
          <w:sz w:val="20"/>
          <w:szCs w:val="20"/>
        </w:rPr>
      </w:pPr>
      <w:r w:rsidRPr="002510A0">
        <w:rPr>
          <w:rFonts w:ascii="Times New Roman" w:hAnsi="Times New Roman"/>
          <w:sz w:val="20"/>
          <w:szCs w:val="20"/>
        </w:rPr>
        <w:t>Permitir exportar as informações referentes ao vale transporte para geração de carga em cartões das empresas de transporte coletivo.</w:t>
      </w:r>
    </w:p>
    <w:p w:rsidR="00C84C91" w:rsidRPr="002510A0" w:rsidRDefault="00C84C91" w:rsidP="00C33FDE">
      <w:pPr>
        <w:numPr>
          <w:ilvl w:val="0"/>
          <w:numId w:val="28"/>
        </w:numPr>
        <w:spacing w:after="120" w:line="240" w:lineRule="auto"/>
        <w:ind w:left="993" w:hanging="567"/>
        <w:jc w:val="both"/>
        <w:rPr>
          <w:rFonts w:ascii="Times New Roman" w:hAnsi="Times New Roman"/>
          <w:sz w:val="20"/>
          <w:szCs w:val="20"/>
        </w:rPr>
      </w:pPr>
      <w:r w:rsidRPr="002510A0">
        <w:rPr>
          <w:rFonts w:ascii="Times New Roman" w:hAnsi="Times New Roman"/>
          <w:sz w:val="20"/>
          <w:szCs w:val="20"/>
        </w:rPr>
        <w:lastRenderedPageBreak/>
        <w:t>Possuir rotina para importação de saldo de vale transporte, arquivo fornecido pelas empresas de transporte coletivo que contem a quantidade ou valor de saldo em cada cartão de funcionário.</w:t>
      </w:r>
    </w:p>
    <w:p w:rsidR="00C84C91" w:rsidRPr="002510A0" w:rsidRDefault="00C84C91" w:rsidP="00C33FDE">
      <w:pPr>
        <w:numPr>
          <w:ilvl w:val="0"/>
          <w:numId w:val="28"/>
        </w:numPr>
        <w:spacing w:after="120" w:line="240" w:lineRule="auto"/>
        <w:ind w:left="993" w:hanging="567"/>
        <w:jc w:val="both"/>
        <w:rPr>
          <w:rFonts w:ascii="Times New Roman" w:hAnsi="Times New Roman"/>
          <w:sz w:val="20"/>
          <w:szCs w:val="20"/>
        </w:rPr>
      </w:pPr>
      <w:r w:rsidRPr="002510A0">
        <w:rPr>
          <w:rFonts w:ascii="Times New Roman" w:hAnsi="Times New Roman"/>
          <w:sz w:val="20"/>
          <w:szCs w:val="20"/>
        </w:rPr>
        <w:t>Permitir configurar para que rotina de cálculo de vale transporte considere ou não a quantidade de saldo de vale transporte na quantidade a ser apurada de direito de cada funcionário.</w:t>
      </w:r>
    </w:p>
    <w:p w:rsidR="00C84C91" w:rsidRPr="002510A0" w:rsidRDefault="00C84C91" w:rsidP="00C33FDE">
      <w:pPr>
        <w:numPr>
          <w:ilvl w:val="0"/>
          <w:numId w:val="28"/>
        </w:numPr>
        <w:spacing w:after="120" w:line="240" w:lineRule="auto"/>
        <w:ind w:left="993" w:hanging="567"/>
        <w:jc w:val="both"/>
        <w:rPr>
          <w:rFonts w:ascii="Times New Roman" w:hAnsi="Times New Roman"/>
          <w:sz w:val="20"/>
          <w:szCs w:val="20"/>
        </w:rPr>
      </w:pPr>
      <w:r w:rsidRPr="002510A0">
        <w:rPr>
          <w:rFonts w:ascii="Times New Roman" w:hAnsi="Times New Roman"/>
          <w:sz w:val="20"/>
          <w:szCs w:val="20"/>
        </w:rPr>
        <w:t>Permitir efetuar importação de proventos/descontos variáveis.</w:t>
      </w:r>
    </w:p>
    <w:p w:rsidR="00C84C91" w:rsidRPr="002510A0" w:rsidRDefault="00C84C91" w:rsidP="00C33FDE">
      <w:pPr>
        <w:numPr>
          <w:ilvl w:val="0"/>
          <w:numId w:val="28"/>
        </w:numPr>
        <w:spacing w:after="120" w:line="240" w:lineRule="auto"/>
        <w:ind w:left="993" w:hanging="567"/>
        <w:jc w:val="both"/>
        <w:rPr>
          <w:rFonts w:ascii="Times New Roman" w:hAnsi="Times New Roman"/>
          <w:sz w:val="20"/>
          <w:szCs w:val="20"/>
        </w:rPr>
      </w:pPr>
      <w:r w:rsidRPr="002510A0">
        <w:rPr>
          <w:rFonts w:ascii="Times New Roman" w:hAnsi="Times New Roman"/>
          <w:sz w:val="20"/>
          <w:szCs w:val="20"/>
        </w:rPr>
        <w:t>Permitir efetuar importação de proventos/descontos fixos.</w:t>
      </w:r>
    </w:p>
    <w:p w:rsidR="00C84C91" w:rsidRPr="002510A0" w:rsidRDefault="00C84C91" w:rsidP="00C33FDE">
      <w:pPr>
        <w:numPr>
          <w:ilvl w:val="0"/>
          <w:numId w:val="28"/>
        </w:numPr>
        <w:spacing w:after="120" w:line="240" w:lineRule="auto"/>
        <w:ind w:left="993" w:hanging="567"/>
        <w:jc w:val="both"/>
        <w:rPr>
          <w:rFonts w:ascii="Times New Roman" w:hAnsi="Times New Roman"/>
          <w:sz w:val="20"/>
          <w:szCs w:val="20"/>
        </w:rPr>
      </w:pPr>
      <w:r w:rsidRPr="002510A0">
        <w:rPr>
          <w:rFonts w:ascii="Times New Roman" w:hAnsi="Times New Roman"/>
          <w:sz w:val="20"/>
          <w:szCs w:val="20"/>
        </w:rPr>
        <w:t>Permitir restringir login do servidor, no cálculo de férias, rescisão e no cadastro de afastamentos, impossibilitando automaticamente o acesso dele ao sistema.</w:t>
      </w:r>
    </w:p>
    <w:p w:rsidR="00C84C91" w:rsidRPr="002510A0" w:rsidRDefault="00C84C91" w:rsidP="00C33FDE">
      <w:pPr>
        <w:numPr>
          <w:ilvl w:val="0"/>
          <w:numId w:val="28"/>
        </w:numPr>
        <w:spacing w:after="120" w:line="240" w:lineRule="auto"/>
        <w:ind w:left="993" w:hanging="567"/>
        <w:jc w:val="both"/>
        <w:rPr>
          <w:rFonts w:ascii="Times New Roman" w:hAnsi="Times New Roman"/>
          <w:sz w:val="20"/>
          <w:szCs w:val="20"/>
        </w:rPr>
      </w:pPr>
      <w:r w:rsidRPr="002510A0">
        <w:rPr>
          <w:rFonts w:ascii="Times New Roman" w:hAnsi="Times New Roman"/>
          <w:sz w:val="20"/>
          <w:szCs w:val="20"/>
        </w:rPr>
        <w:t>Permitir restringir login do servidor conforme o seu horário de trabalho.</w:t>
      </w:r>
    </w:p>
    <w:p w:rsidR="00C84C91" w:rsidRPr="002510A0" w:rsidRDefault="00C84C91" w:rsidP="00C33FDE">
      <w:pPr>
        <w:numPr>
          <w:ilvl w:val="0"/>
          <w:numId w:val="28"/>
        </w:numPr>
        <w:spacing w:after="120" w:line="240" w:lineRule="auto"/>
        <w:ind w:left="993" w:hanging="567"/>
        <w:jc w:val="both"/>
        <w:rPr>
          <w:rFonts w:ascii="Times New Roman" w:hAnsi="Times New Roman"/>
          <w:sz w:val="20"/>
          <w:szCs w:val="20"/>
        </w:rPr>
      </w:pPr>
      <w:r w:rsidRPr="002510A0">
        <w:rPr>
          <w:rFonts w:ascii="Times New Roman" w:hAnsi="Times New Roman"/>
          <w:sz w:val="20"/>
          <w:szCs w:val="20"/>
        </w:rPr>
        <w:t>Possuir relatório que apresente a média atualizada de proventos e descontos, permitindo informar o período de médias, e utilizando os índices de atualização disponibilizados pela Previdência Social.</w:t>
      </w:r>
    </w:p>
    <w:p w:rsidR="00C84C91" w:rsidRPr="002510A0" w:rsidRDefault="00C84C91" w:rsidP="00C33FDE">
      <w:pPr>
        <w:numPr>
          <w:ilvl w:val="0"/>
          <w:numId w:val="28"/>
        </w:numPr>
        <w:spacing w:after="120" w:line="240" w:lineRule="auto"/>
        <w:ind w:left="993" w:hanging="567"/>
        <w:jc w:val="both"/>
        <w:rPr>
          <w:rFonts w:ascii="Times New Roman" w:hAnsi="Times New Roman"/>
          <w:sz w:val="20"/>
          <w:szCs w:val="20"/>
        </w:rPr>
      </w:pPr>
      <w:r w:rsidRPr="002510A0">
        <w:rPr>
          <w:rFonts w:ascii="Times New Roman" w:hAnsi="Times New Roman"/>
          <w:sz w:val="20"/>
          <w:szCs w:val="20"/>
        </w:rPr>
        <w:t>Possuir relatório que apresente os funcionários cedidos e recebidos, bem como apresente seu período de cessão, local de cessão e número do ato legal.</w:t>
      </w:r>
      <w:r w:rsidRPr="002510A0">
        <w:rPr>
          <w:rFonts w:ascii="Times New Roman" w:hAnsi="Times New Roman"/>
          <w:sz w:val="20"/>
          <w:szCs w:val="20"/>
        </w:rPr>
        <w:tab/>
      </w:r>
    </w:p>
    <w:p w:rsidR="00C84C91" w:rsidRPr="002510A0" w:rsidRDefault="00C84C91" w:rsidP="00C33FDE">
      <w:pPr>
        <w:numPr>
          <w:ilvl w:val="0"/>
          <w:numId w:val="28"/>
        </w:numPr>
        <w:spacing w:after="120" w:line="240" w:lineRule="auto"/>
        <w:ind w:left="993" w:hanging="567"/>
        <w:jc w:val="both"/>
        <w:rPr>
          <w:rFonts w:ascii="Times New Roman" w:hAnsi="Times New Roman"/>
          <w:sz w:val="20"/>
          <w:szCs w:val="20"/>
        </w:rPr>
      </w:pPr>
      <w:r w:rsidRPr="002510A0">
        <w:rPr>
          <w:rFonts w:ascii="Times New Roman" w:hAnsi="Times New Roman"/>
          <w:sz w:val="20"/>
          <w:szCs w:val="20"/>
        </w:rPr>
        <w:t>Permitir gerar cálculo de vale alimentação para os funcionários com valor fixo mensal ou valor por dia útil.</w:t>
      </w:r>
    </w:p>
    <w:p w:rsidR="00C84C91" w:rsidRPr="002510A0" w:rsidRDefault="00C84C91" w:rsidP="00C33FDE">
      <w:pPr>
        <w:numPr>
          <w:ilvl w:val="0"/>
          <w:numId w:val="28"/>
        </w:numPr>
        <w:spacing w:after="120" w:line="240" w:lineRule="auto"/>
        <w:ind w:left="993" w:hanging="567"/>
        <w:jc w:val="both"/>
        <w:rPr>
          <w:rFonts w:ascii="Times New Roman" w:hAnsi="Times New Roman"/>
          <w:sz w:val="20"/>
          <w:szCs w:val="20"/>
        </w:rPr>
      </w:pPr>
      <w:r w:rsidRPr="002510A0">
        <w:rPr>
          <w:rFonts w:ascii="Times New Roman" w:hAnsi="Times New Roman"/>
          <w:sz w:val="20"/>
          <w:szCs w:val="20"/>
        </w:rPr>
        <w:t>Permitir realizar a exportação em arquivo das quantidades ou valores calculados de vale alimentação para carga do cartão de alimentação/refeição.</w:t>
      </w:r>
    </w:p>
    <w:p w:rsidR="00C84C91" w:rsidRPr="002510A0" w:rsidRDefault="00C84C91" w:rsidP="00C33FDE">
      <w:pPr>
        <w:numPr>
          <w:ilvl w:val="0"/>
          <w:numId w:val="28"/>
        </w:numPr>
        <w:spacing w:after="120" w:line="240" w:lineRule="auto"/>
        <w:ind w:left="993" w:hanging="567"/>
        <w:jc w:val="both"/>
        <w:rPr>
          <w:rFonts w:ascii="Times New Roman" w:hAnsi="Times New Roman"/>
          <w:sz w:val="20"/>
          <w:szCs w:val="20"/>
        </w:rPr>
      </w:pPr>
      <w:r w:rsidRPr="002510A0">
        <w:rPr>
          <w:rFonts w:ascii="Times New Roman" w:hAnsi="Times New Roman"/>
          <w:sz w:val="20"/>
          <w:szCs w:val="20"/>
        </w:rPr>
        <w:t>Possuir exportação do arquivo MANAD.</w:t>
      </w:r>
    </w:p>
    <w:p w:rsidR="00C84C91" w:rsidRPr="002510A0" w:rsidRDefault="00C84C91" w:rsidP="00C33FDE">
      <w:pPr>
        <w:numPr>
          <w:ilvl w:val="0"/>
          <w:numId w:val="28"/>
        </w:numPr>
        <w:spacing w:after="120" w:line="240" w:lineRule="auto"/>
        <w:ind w:left="993" w:hanging="567"/>
        <w:jc w:val="both"/>
        <w:rPr>
          <w:rFonts w:ascii="Times New Roman" w:hAnsi="Times New Roman"/>
          <w:sz w:val="20"/>
          <w:szCs w:val="20"/>
        </w:rPr>
      </w:pPr>
      <w:r w:rsidRPr="002510A0">
        <w:rPr>
          <w:rFonts w:ascii="Times New Roman" w:hAnsi="Times New Roman"/>
          <w:sz w:val="20"/>
          <w:szCs w:val="20"/>
        </w:rPr>
        <w:t>Possuir rotina de exportação em arquivo TXT do recibo de pagamento para impressão em gráfica.</w:t>
      </w:r>
    </w:p>
    <w:p w:rsidR="00C84C91" w:rsidRPr="002510A0" w:rsidRDefault="00C84C91" w:rsidP="00C33FDE">
      <w:pPr>
        <w:numPr>
          <w:ilvl w:val="0"/>
          <w:numId w:val="28"/>
        </w:numPr>
        <w:spacing w:after="120" w:line="240" w:lineRule="auto"/>
        <w:ind w:left="993" w:hanging="567"/>
        <w:jc w:val="both"/>
        <w:rPr>
          <w:rFonts w:ascii="Times New Roman" w:hAnsi="Times New Roman"/>
          <w:sz w:val="20"/>
          <w:szCs w:val="20"/>
        </w:rPr>
      </w:pPr>
      <w:r w:rsidRPr="002510A0">
        <w:rPr>
          <w:rFonts w:ascii="Times New Roman" w:hAnsi="Times New Roman"/>
          <w:sz w:val="20"/>
          <w:szCs w:val="20"/>
        </w:rPr>
        <w:t>Possuir rotina de exportação em arquivo TXT do recibo de férias para impressão em gráfica, contendo no arquivo informações dos valores calculados, períodos aquisitivos e períodos de gozo das férias.</w:t>
      </w:r>
    </w:p>
    <w:p w:rsidR="00C84C91" w:rsidRPr="002510A0" w:rsidRDefault="00C84C91" w:rsidP="00C33FDE">
      <w:pPr>
        <w:numPr>
          <w:ilvl w:val="0"/>
          <w:numId w:val="28"/>
        </w:numPr>
        <w:spacing w:after="120" w:line="240" w:lineRule="auto"/>
        <w:ind w:left="993" w:hanging="567"/>
        <w:jc w:val="both"/>
        <w:rPr>
          <w:rFonts w:ascii="Times New Roman" w:hAnsi="Times New Roman"/>
          <w:sz w:val="20"/>
          <w:szCs w:val="20"/>
        </w:rPr>
      </w:pPr>
      <w:r w:rsidRPr="002510A0">
        <w:rPr>
          <w:rFonts w:ascii="Times New Roman" w:hAnsi="Times New Roman"/>
          <w:sz w:val="20"/>
          <w:szCs w:val="20"/>
        </w:rPr>
        <w:t>Possuir rotina de importação e análise do arquivo SISOBI, indicando se algum funcionário que esteja ativo no sistema consta no arquivo.</w:t>
      </w:r>
    </w:p>
    <w:p w:rsidR="00C84C91" w:rsidRPr="002510A0" w:rsidRDefault="00C84C91" w:rsidP="00C33FDE">
      <w:pPr>
        <w:numPr>
          <w:ilvl w:val="0"/>
          <w:numId w:val="28"/>
        </w:numPr>
        <w:spacing w:after="120" w:line="240" w:lineRule="auto"/>
        <w:ind w:left="993" w:hanging="567"/>
        <w:jc w:val="both"/>
        <w:rPr>
          <w:rFonts w:ascii="Times New Roman" w:hAnsi="Times New Roman"/>
          <w:sz w:val="20"/>
          <w:szCs w:val="20"/>
        </w:rPr>
      </w:pPr>
      <w:r w:rsidRPr="002510A0">
        <w:rPr>
          <w:rFonts w:ascii="Times New Roman" w:hAnsi="Times New Roman"/>
          <w:sz w:val="20"/>
          <w:szCs w:val="20"/>
        </w:rPr>
        <w:t>Possuir rotina que permita a alteração do código de funcionário (matrícula) para qualquer outro código não existente na base de dados.</w:t>
      </w:r>
    </w:p>
    <w:p w:rsidR="00C84C91" w:rsidRPr="002510A0" w:rsidRDefault="00C84C91" w:rsidP="00C33FDE">
      <w:pPr>
        <w:numPr>
          <w:ilvl w:val="0"/>
          <w:numId w:val="28"/>
        </w:numPr>
        <w:spacing w:after="120" w:line="240" w:lineRule="auto"/>
        <w:ind w:left="993" w:hanging="567"/>
        <w:jc w:val="both"/>
        <w:rPr>
          <w:rFonts w:ascii="Times New Roman" w:hAnsi="Times New Roman"/>
          <w:sz w:val="20"/>
          <w:szCs w:val="20"/>
        </w:rPr>
      </w:pPr>
      <w:r w:rsidRPr="002510A0">
        <w:rPr>
          <w:rFonts w:ascii="Times New Roman" w:hAnsi="Times New Roman"/>
          <w:sz w:val="20"/>
          <w:szCs w:val="20"/>
        </w:rPr>
        <w:t>Possuir configuração para que gere acesso automaticamente ao funcionário para o sistema de autoatendimento (onde terá a acesso a sua folha de pagamento, relatório de férias, dentre outros) quando o departamento de recursos humanos realizar seu cadastro funcional.</w:t>
      </w:r>
    </w:p>
    <w:p w:rsidR="00C84C91" w:rsidRPr="002510A0" w:rsidRDefault="00C84C91" w:rsidP="00C33FDE">
      <w:pPr>
        <w:numPr>
          <w:ilvl w:val="0"/>
          <w:numId w:val="28"/>
        </w:numPr>
        <w:spacing w:after="120" w:line="240" w:lineRule="auto"/>
        <w:ind w:left="993" w:hanging="567"/>
        <w:jc w:val="both"/>
        <w:rPr>
          <w:rFonts w:ascii="Times New Roman" w:hAnsi="Times New Roman"/>
          <w:sz w:val="20"/>
          <w:szCs w:val="20"/>
        </w:rPr>
      </w:pPr>
      <w:r w:rsidRPr="002510A0">
        <w:rPr>
          <w:rFonts w:ascii="Times New Roman" w:hAnsi="Times New Roman"/>
          <w:sz w:val="20"/>
          <w:szCs w:val="20"/>
        </w:rPr>
        <w:t>Possuir configuração que permita realizar automaticamente o cadastro de gratificações para os funcionários, para determinados cargos pré-estabelecidos, quando o departamento de recursos humanos realizar seu cadastro funcional.</w:t>
      </w:r>
    </w:p>
    <w:p w:rsidR="00C84C91" w:rsidRPr="002510A0" w:rsidRDefault="00C84C91" w:rsidP="00C33FDE">
      <w:pPr>
        <w:numPr>
          <w:ilvl w:val="0"/>
          <w:numId w:val="28"/>
        </w:numPr>
        <w:spacing w:after="120" w:line="240" w:lineRule="auto"/>
        <w:ind w:left="993" w:hanging="567"/>
        <w:jc w:val="both"/>
        <w:rPr>
          <w:rFonts w:ascii="Times New Roman" w:hAnsi="Times New Roman"/>
          <w:sz w:val="20"/>
          <w:szCs w:val="20"/>
        </w:rPr>
      </w:pPr>
      <w:r w:rsidRPr="002510A0">
        <w:rPr>
          <w:rFonts w:ascii="Times New Roman" w:hAnsi="Times New Roman"/>
          <w:sz w:val="20"/>
          <w:szCs w:val="20"/>
        </w:rPr>
        <w:t>Possuir configuração que permita realizar automaticamente o cadastro do nível salarial inicial do funcionário quando o departamento de recursos humanos realizar seu cadastro funcional.</w:t>
      </w:r>
    </w:p>
    <w:p w:rsidR="00C84C91" w:rsidRPr="002510A0" w:rsidRDefault="00C84C91" w:rsidP="00C33FDE">
      <w:pPr>
        <w:numPr>
          <w:ilvl w:val="0"/>
          <w:numId w:val="28"/>
        </w:numPr>
        <w:spacing w:after="120" w:line="240" w:lineRule="auto"/>
        <w:ind w:left="993" w:hanging="567"/>
        <w:jc w:val="both"/>
        <w:rPr>
          <w:rFonts w:ascii="Times New Roman" w:hAnsi="Times New Roman"/>
          <w:sz w:val="20"/>
          <w:szCs w:val="20"/>
        </w:rPr>
      </w:pPr>
      <w:r w:rsidRPr="002510A0">
        <w:rPr>
          <w:rFonts w:ascii="Times New Roman" w:hAnsi="Times New Roman"/>
          <w:sz w:val="20"/>
          <w:szCs w:val="20"/>
        </w:rPr>
        <w:t>Possuir configuração para ativar validação no lançamento de proventos e descontos variáveis que informe se o funcionário que está sendo realizado o lançamento possui cargo comissionado.</w:t>
      </w:r>
    </w:p>
    <w:p w:rsidR="00C84C91" w:rsidRPr="002510A0" w:rsidRDefault="00C84C91" w:rsidP="00C33FDE">
      <w:pPr>
        <w:numPr>
          <w:ilvl w:val="0"/>
          <w:numId w:val="28"/>
        </w:numPr>
        <w:spacing w:after="120" w:line="240" w:lineRule="auto"/>
        <w:ind w:left="993" w:hanging="567"/>
        <w:jc w:val="both"/>
        <w:rPr>
          <w:rFonts w:ascii="Times New Roman" w:hAnsi="Times New Roman"/>
          <w:sz w:val="20"/>
          <w:szCs w:val="20"/>
        </w:rPr>
      </w:pPr>
      <w:r w:rsidRPr="002510A0">
        <w:rPr>
          <w:rFonts w:ascii="Times New Roman" w:hAnsi="Times New Roman"/>
          <w:sz w:val="20"/>
          <w:szCs w:val="20"/>
        </w:rPr>
        <w:t>Possuir configuração para ativar validação no lançamento de proventos e descontos variáveis que informe se o funcionário que está sendo realizado o lançamento possui função gratificada.</w:t>
      </w:r>
    </w:p>
    <w:p w:rsidR="00C84C91" w:rsidRPr="002510A0" w:rsidRDefault="00C84C91" w:rsidP="00C33FDE">
      <w:pPr>
        <w:numPr>
          <w:ilvl w:val="0"/>
          <w:numId w:val="28"/>
        </w:numPr>
        <w:spacing w:after="120" w:line="240" w:lineRule="auto"/>
        <w:ind w:left="993" w:hanging="567"/>
        <w:jc w:val="both"/>
        <w:rPr>
          <w:rFonts w:ascii="Times New Roman" w:hAnsi="Times New Roman"/>
          <w:sz w:val="20"/>
          <w:szCs w:val="20"/>
        </w:rPr>
      </w:pPr>
      <w:r w:rsidRPr="002510A0">
        <w:rPr>
          <w:rFonts w:ascii="Times New Roman" w:hAnsi="Times New Roman"/>
          <w:sz w:val="20"/>
          <w:szCs w:val="20"/>
        </w:rPr>
        <w:t>Permitir exibir o recibo de pagamento, por tipo de folha e regime, no sistema de autoatendimento mesmo sem a competência de cálculo estar completamente fechada.</w:t>
      </w:r>
    </w:p>
    <w:p w:rsidR="00C84C91" w:rsidRPr="002510A0" w:rsidRDefault="00C84C91" w:rsidP="00B948BA">
      <w:pPr>
        <w:pStyle w:val="Captulo"/>
        <w:spacing w:before="0" w:line="240" w:lineRule="auto"/>
        <w:ind w:left="993" w:hanging="567"/>
        <w:rPr>
          <w:rFonts w:ascii="Times New Roman" w:hAnsi="Times New Roman" w:cs="Times New Roman"/>
          <w:sz w:val="20"/>
          <w:szCs w:val="20"/>
        </w:rPr>
      </w:pPr>
      <w:r w:rsidRPr="002510A0">
        <w:rPr>
          <w:rFonts w:ascii="Times New Roman" w:hAnsi="Times New Roman" w:cs="Times New Roman"/>
          <w:sz w:val="20"/>
          <w:szCs w:val="20"/>
        </w:rPr>
        <w:lastRenderedPageBreak/>
        <w:t>Ponto Eletrônico</w:t>
      </w:r>
    </w:p>
    <w:p w:rsidR="00C84C91" w:rsidRPr="002510A0" w:rsidRDefault="00C84C91" w:rsidP="00C33FDE">
      <w:pPr>
        <w:numPr>
          <w:ilvl w:val="0"/>
          <w:numId w:val="28"/>
        </w:numPr>
        <w:spacing w:after="120" w:line="240" w:lineRule="auto"/>
        <w:ind w:left="993" w:hanging="567"/>
        <w:jc w:val="both"/>
        <w:rPr>
          <w:rFonts w:ascii="Times New Roman" w:hAnsi="Times New Roman"/>
          <w:sz w:val="20"/>
          <w:szCs w:val="20"/>
        </w:rPr>
      </w:pPr>
      <w:r w:rsidRPr="002510A0">
        <w:rPr>
          <w:rFonts w:ascii="Times New Roman" w:hAnsi="Times New Roman"/>
          <w:sz w:val="20"/>
          <w:szCs w:val="20"/>
        </w:rPr>
        <w:t>Abonar automaticamente pelo menos férias, afastamentos, atestados, feriados e ponto facultativo, mediante configuração, conforme informações já cadastradas no sistema de Folha de Pagamento e Saúde Ocupacional.</w:t>
      </w:r>
    </w:p>
    <w:p w:rsidR="00C84C91" w:rsidRPr="002510A0" w:rsidRDefault="00C84C91" w:rsidP="00C33FDE">
      <w:pPr>
        <w:numPr>
          <w:ilvl w:val="0"/>
          <w:numId w:val="28"/>
        </w:numPr>
        <w:spacing w:after="120" w:line="240" w:lineRule="auto"/>
        <w:ind w:left="993" w:hanging="567"/>
        <w:jc w:val="both"/>
        <w:rPr>
          <w:rFonts w:ascii="Times New Roman" w:hAnsi="Times New Roman"/>
          <w:sz w:val="20"/>
          <w:szCs w:val="20"/>
        </w:rPr>
      </w:pPr>
      <w:r w:rsidRPr="002510A0">
        <w:rPr>
          <w:rFonts w:ascii="Times New Roman" w:hAnsi="Times New Roman"/>
          <w:sz w:val="20"/>
          <w:szCs w:val="20"/>
        </w:rPr>
        <w:t>Permitir a configuração das ocorrências de horas extras, faltas, adicional noturno e demais ocorrências de folha, para gerar lançamento diretamente na folha de pagamento.</w:t>
      </w:r>
    </w:p>
    <w:p w:rsidR="00C84C91" w:rsidRPr="002510A0" w:rsidRDefault="00C84C91" w:rsidP="00C33FDE">
      <w:pPr>
        <w:numPr>
          <w:ilvl w:val="0"/>
          <w:numId w:val="28"/>
        </w:numPr>
        <w:spacing w:after="120" w:line="240" w:lineRule="auto"/>
        <w:ind w:left="993" w:hanging="567"/>
        <w:jc w:val="both"/>
        <w:rPr>
          <w:rFonts w:ascii="Times New Roman" w:hAnsi="Times New Roman"/>
          <w:sz w:val="20"/>
          <w:szCs w:val="20"/>
        </w:rPr>
      </w:pPr>
      <w:r w:rsidRPr="002510A0">
        <w:rPr>
          <w:rFonts w:ascii="Times New Roman" w:hAnsi="Times New Roman"/>
          <w:sz w:val="20"/>
          <w:szCs w:val="20"/>
        </w:rPr>
        <w:t>Permitir integrar com qualquer relógio ponto do mercado, via importação de arquivo texto padrão do Ministério do Trabalho/INMETRO, WebService ou diretamente com o equipamento via Socket.</w:t>
      </w:r>
    </w:p>
    <w:p w:rsidR="00C84C91" w:rsidRPr="002510A0" w:rsidRDefault="00C84C91" w:rsidP="00C33FDE">
      <w:pPr>
        <w:numPr>
          <w:ilvl w:val="0"/>
          <w:numId w:val="28"/>
        </w:numPr>
        <w:spacing w:after="120" w:line="240" w:lineRule="auto"/>
        <w:ind w:left="993" w:hanging="567"/>
        <w:jc w:val="both"/>
        <w:rPr>
          <w:rFonts w:ascii="Times New Roman" w:hAnsi="Times New Roman"/>
          <w:sz w:val="20"/>
          <w:szCs w:val="20"/>
        </w:rPr>
      </w:pPr>
      <w:r w:rsidRPr="002510A0">
        <w:rPr>
          <w:rFonts w:ascii="Times New Roman" w:hAnsi="Times New Roman"/>
          <w:sz w:val="20"/>
          <w:szCs w:val="20"/>
        </w:rPr>
        <w:t>Permitir a configuração de vários tipos de horários para o servidor.</w:t>
      </w:r>
    </w:p>
    <w:p w:rsidR="00C84C91" w:rsidRPr="002510A0" w:rsidRDefault="00C84C91" w:rsidP="00C33FDE">
      <w:pPr>
        <w:numPr>
          <w:ilvl w:val="0"/>
          <w:numId w:val="28"/>
        </w:numPr>
        <w:spacing w:after="120" w:line="240" w:lineRule="auto"/>
        <w:ind w:left="993" w:hanging="567"/>
        <w:jc w:val="both"/>
        <w:rPr>
          <w:rFonts w:ascii="Times New Roman" w:hAnsi="Times New Roman"/>
          <w:sz w:val="20"/>
          <w:szCs w:val="20"/>
        </w:rPr>
      </w:pPr>
      <w:r w:rsidRPr="002510A0">
        <w:rPr>
          <w:rFonts w:ascii="Times New Roman" w:hAnsi="Times New Roman"/>
          <w:sz w:val="20"/>
          <w:szCs w:val="20"/>
        </w:rPr>
        <w:t>Possibilitar a flexibilidade de horários, permitindo a jornada de trabalho em horários diferentes.</w:t>
      </w:r>
    </w:p>
    <w:p w:rsidR="00C84C91" w:rsidRPr="002510A0" w:rsidRDefault="00C84C91" w:rsidP="00C33FDE">
      <w:pPr>
        <w:numPr>
          <w:ilvl w:val="0"/>
          <w:numId w:val="28"/>
        </w:numPr>
        <w:spacing w:after="120" w:line="240" w:lineRule="auto"/>
        <w:ind w:left="993" w:hanging="567"/>
        <w:jc w:val="both"/>
        <w:rPr>
          <w:rFonts w:ascii="Times New Roman" w:hAnsi="Times New Roman"/>
          <w:sz w:val="20"/>
          <w:szCs w:val="20"/>
        </w:rPr>
      </w:pPr>
      <w:r w:rsidRPr="002510A0">
        <w:rPr>
          <w:rFonts w:ascii="Times New Roman" w:hAnsi="Times New Roman"/>
          <w:sz w:val="20"/>
          <w:szCs w:val="20"/>
        </w:rPr>
        <w:t>Permitir a configuração de busca automática de horários alternativos, dentre os horários disponíveis para o servidor.</w:t>
      </w:r>
      <w:r w:rsidRPr="002510A0">
        <w:rPr>
          <w:rFonts w:ascii="Times New Roman" w:hAnsi="Times New Roman"/>
          <w:sz w:val="20"/>
          <w:szCs w:val="20"/>
        </w:rPr>
        <w:tab/>
      </w:r>
    </w:p>
    <w:p w:rsidR="00C84C91" w:rsidRPr="002510A0" w:rsidRDefault="00C84C91" w:rsidP="00C33FDE">
      <w:pPr>
        <w:numPr>
          <w:ilvl w:val="0"/>
          <w:numId w:val="28"/>
        </w:numPr>
        <w:spacing w:after="120" w:line="240" w:lineRule="auto"/>
        <w:ind w:left="993" w:hanging="567"/>
        <w:jc w:val="both"/>
        <w:rPr>
          <w:rFonts w:ascii="Times New Roman" w:hAnsi="Times New Roman"/>
          <w:sz w:val="20"/>
          <w:szCs w:val="20"/>
        </w:rPr>
      </w:pPr>
      <w:r w:rsidRPr="002510A0">
        <w:rPr>
          <w:rFonts w:ascii="Times New Roman" w:hAnsi="Times New Roman"/>
          <w:sz w:val="20"/>
          <w:szCs w:val="20"/>
        </w:rPr>
        <w:t>Permitir o controle de substituição de período a cada dia, semana ou mês para o servidor.</w:t>
      </w:r>
    </w:p>
    <w:p w:rsidR="00C84C91" w:rsidRPr="002510A0" w:rsidRDefault="00C84C91" w:rsidP="00C33FDE">
      <w:pPr>
        <w:numPr>
          <w:ilvl w:val="0"/>
          <w:numId w:val="28"/>
        </w:numPr>
        <w:spacing w:after="120" w:line="240" w:lineRule="auto"/>
        <w:ind w:left="993" w:hanging="567"/>
        <w:jc w:val="both"/>
        <w:rPr>
          <w:rFonts w:ascii="Times New Roman" w:hAnsi="Times New Roman"/>
          <w:sz w:val="20"/>
          <w:szCs w:val="20"/>
        </w:rPr>
      </w:pPr>
      <w:r w:rsidRPr="002510A0">
        <w:rPr>
          <w:rFonts w:ascii="Times New Roman" w:hAnsi="Times New Roman"/>
          <w:sz w:val="20"/>
          <w:szCs w:val="20"/>
        </w:rPr>
        <w:t>Permitir gerenciar períodos semanais e turnos corridos (vigia).</w:t>
      </w:r>
    </w:p>
    <w:p w:rsidR="00C84C91" w:rsidRPr="002510A0" w:rsidRDefault="00C84C91" w:rsidP="00C33FDE">
      <w:pPr>
        <w:numPr>
          <w:ilvl w:val="0"/>
          <w:numId w:val="28"/>
        </w:numPr>
        <w:spacing w:after="120" w:line="240" w:lineRule="auto"/>
        <w:ind w:left="993" w:hanging="567"/>
        <w:jc w:val="both"/>
        <w:rPr>
          <w:rFonts w:ascii="Times New Roman" w:hAnsi="Times New Roman"/>
          <w:sz w:val="20"/>
          <w:szCs w:val="20"/>
        </w:rPr>
      </w:pPr>
      <w:r w:rsidRPr="002510A0">
        <w:rPr>
          <w:rFonts w:ascii="Times New Roman" w:hAnsi="Times New Roman"/>
          <w:sz w:val="20"/>
          <w:szCs w:val="20"/>
        </w:rPr>
        <w:t>Permitir a realização da manutenção do cartão ponto, sem possibilitar a exclusão da marcação original.</w:t>
      </w:r>
    </w:p>
    <w:p w:rsidR="00C84C91" w:rsidRPr="002510A0" w:rsidRDefault="00C84C91" w:rsidP="00C33FDE">
      <w:pPr>
        <w:numPr>
          <w:ilvl w:val="0"/>
          <w:numId w:val="28"/>
        </w:numPr>
        <w:spacing w:after="120" w:line="240" w:lineRule="auto"/>
        <w:ind w:left="993" w:hanging="567"/>
        <w:jc w:val="both"/>
        <w:rPr>
          <w:rFonts w:ascii="Times New Roman" w:hAnsi="Times New Roman"/>
          <w:sz w:val="20"/>
          <w:szCs w:val="20"/>
        </w:rPr>
      </w:pPr>
      <w:r w:rsidRPr="002510A0">
        <w:rPr>
          <w:rFonts w:ascii="Times New Roman" w:hAnsi="Times New Roman"/>
          <w:sz w:val="20"/>
          <w:szCs w:val="20"/>
        </w:rPr>
        <w:t>Possuir relatórios gerenciais para controle das ocorrências verificadas na apuração das marcações.</w:t>
      </w:r>
    </w:p>
    <w:p w:rsidR="00C84C91" w:rsidRPr="002510A0" w:rsidRDefault="00C84C91" w:rsidP="00C33FDE">
      <w:pPr>
        <w:numPr>
          <w:ilvl w:val="0"/>
          <w:numId w:val="28"/>
        </w:numPr>
        <w:spacing w:after="120" w:line="240" w:lineRule="auto"/>
        <w:ind w:left="993" w:hanging="567"/>
        <w:jc w:val="both"/>
        <w:rPr>
          <w:rFonts w:ascii="Times New Roman" w:hAnsi="Times New Roman"/>
          <w:sz w:val="20"/>
          <w:szCs w:val="20"/>
        </w:rPr>
      </w:pPr>
      <w:r w:rsidRPr="002510A0">
        <w:rPr>
          <w:rFonts w:ascii="Times New Roman" w:hAnsi="Times New Roman"/>
          <w:sz w:val="20"/>
          <w:szCs w:val="20"/>
        </w:rPr>
        <w:t>Emitir relatório de horas apuradas, por servidor e por ocorrência.</w:t>
      </w:r>
    </w:p>
    <w:p w:rsidR="00C84C91" w:rsidRPr="002510A0" w:rsidRDefault="00C84C91" w:rsidP="00C33FDE">
      <w:pPr>
        <w:numPr>
          <w:ilvl w:val="0"/>
          <w:numId w:val="28"/>
        </w:numPr>
        <w:spacing w:after="120" w:line="240" w:lineRule="auto"/>
        <w:ind w:left="993" w:hanging="567"/>
        <w:jc w:val="both"/>
        <w:rPr>
          <w:rFonts w:ascii="Times New Roman" w:hAnsi="Times New Roman"/>
          <w:sz w:val="20"/>
          <w:szCs w:val="20"/>
        </w:rPr>
      </w:pPr>
      <w:r w:rsidRPr="002510A0">
        <w:rPr>
          <w:rFonts w:ascii="Times New Roman" w:hAnsi="Times New Roman"/>
          <w:sz w:val="20"/>
          <w:szCs w:val="20"/>
        </w:rPr>
        <w:t>Permitir a parametrização de horas noturnas, intervalo mínimo entre batidas e valor mínimo de horas para desconto.</w:t>
      </w:r>
    </w:p>
    <w:p w:rsidR="00C84C91" w:rsidRPr="002510A0" w:rsidRDefault="00C84C91" w:rsidP="00C33FDE">
      <w:pPr>
        <w:numPr>
          <w:ilvl w:val="0"/>
          <w:numId w:val="28"/>
        </w:numPr>
        <w:spacing w:after="120" w:line="240" w:lineRule="auto"/>
        <w:ind w:left="993" w:hanging="567"/>
        <w:jc w:val="both"/>
        <w:rPr>
          <w:rFonts w:ascii="Times New Roman" w:hAnsi="Times New Roman"/>
          <w:sz w:val="20"/>
          <w:szCs w:val="20"/>
        </w:rPr>
      </w:pPr>
      <w:r w:rsidRPr="002510A0">
        <w:rPr>
          <w:rFonts w:ascii="Times New Roman" w:hAnsi="Times New Roman"/>
          <w:sz w:val="20"/>
          <w:szCs w:val="20"/>
        </w:rPr>
        <w:t>Emitir o espelho de ponto, contendo as informações do servidor, os registros esperados e efetuados, bem como um resumo das ocorrências do mês, permitindo ainda indicar as datas com ocorrência de faltas ou afastamentos.</w:t>
      </w:r>
    </w:p>
    <w:p w:rsidR="00C84C91" w:rsidRPr="002510A0" w:rsidRDefault="00C84C91" w:rsidP="00C33FDE">
      <w:pPr>
        <w:numPr>
          <w:ilvl w:val="0"/>
          <w:numId w:val="28"/>
        </w:numPr>
        <w:spacing w:after="120" w:line="240" w:lineRule="auto"/>
        <w:ind w:left="993" w:hanging="567"/>
        <w:jc w:val="both"/>
        <w:rPr>
          <w:rFonts w:ascii="Times New Roman" w:hAnsi="Times New Roman"/>
          <w:sz w:val="20"/>
          <w:szCs w:val="20"/>
        </w:rPr>
      </w:pPr>
      <w:r w:rsidRPr="002510A0">
        <w:rPr>
          <w:rFonts w:ascii="Times New Roman" w:hAnsi="Times New Roman"/>
          <w:sz w:val="20"/>
          <w:szCs w:val="20"/>
        </w:rPr>
        <w:t>Permitir acessar o dia para inserir a marcação faltante ou desconsiderar uma marcação equivocada, possibilitando processar novamente o dia.</w:t>
      </w:r>
    </w:p>
    <w:p w:rsidR="00C84C91" w:rsidRPr="002510A0" w:rsidRDefault="00C84C91" w:rsidP="00C33FDE">
      <w:pPr>
        <w:numPr>
          <w:ilvl w:val="0"/>
          <w:numId w:val="28"/>
        </w:numPr>
        <w:spacing w:after="120" w:line="240" w:lineRule="auto"/>
        <w:ind w:left="993" w:hanging="567"/>
        <w:jc w:val="both"/>
        <w:rPr>
          <w:rFonts w:ascii="Times New Roman" w:hAnsi="Times New Roman"/>
          <w:sz w:val="20"/>
          <w:szCs w:val="20"/>
        </w:rPr>
      </w:pPr>
      <w:r w:rsidRPr="002510A0">
        <w:rPr>
          <w:rFonts w:ascii="Times New Roman" w:hAnsi="Times New Roman"/>
          <w:sz w:val="20"/>
          <w:szCs w:val="20"/>
        </w:rPr>
        <w:t>Na rotina de apuração do ponto, possuir filtros por data inicial e final do período de apuração, por servidor, por regime, por centro de custo, por cargo e por lote.</w:t>
      </w:r>
    </w:p>
    <w:p w:rsidR="00C84C91" w:rsidRPr="002510A0" w:rsidRDefault="00C84C91" w:rsidP="00C33FDE">
      <w:pPr>
        <w:numPr>
          <w:ilvl w:val="0"/>
          <w:numId w:val="28"/>
        </w:numPr>
        <w:spacing w:after="120" w:line="240" w:lineRule="auto"/>
        <w:ind w:left="993" w:hanging="567"/>
        <w:jc w:val="both"/>
        <w:rPr>
          <w:rFonts w:ascii="Times New Roman" w:hAnsi="Times New Roman"/>
          <w:sz w:val="20"/>
          <w:szCs w:val="20"/>
        </w:rPr>
      </w:pPr>
      <w:r w:rsidRPr="002510A0">
        <w:rPr>
          <w:rFonts w:ascii="Times New Roman" w:hAnsi="Times New Roman"/>
          <w:sz w:val="20"/>
          <w:szCs w:val="20"/>
        </w:rPr>
        <w:t>Demonstrar as marcações apuradas no dia, acompanhada da informação se esta é original ou inserida.</w:t>
      </w:r>
    </w:p>
    <w:p w:rsidR="00C84C91" w:rsidRPr="002510A0" w:rsidRDefault="00C84C91" w:rsidP="00C33FDE">
      <w:pPr>
        <w:numPr>
          <w:ilvl w:val="0"/>
          <w:numId w:val="28"/>
        </w:numPr>
        <w:spacing w:after="120" w:line="240" w:lineRule="auto"/>
        <w:ind w:left="993" w:hanging="567"/>
        <w:jc w:val="both"/>
        <w:rPr>
          <w:rFonts w:ascii="Times New Roman" w:hAnsi="Times New Roman"/>
          <w:sz w:val="20"/>
          <w:szCs w:val="20"/>
        </w:rPr>
      </w:pPr>
      <w:r w:rsidRPr="002510A0">
        <w:rPr>
          <w:rFonts w:ascii="Times New Roman" w:hAnsi="Times New Roman"/>
          <w:sz w:val="20"/>
          <w:szCs w:val="20"/>
        </w:rPr>
        <w:t>Permitir enviar e-mail com os registros esperados e efetuados do ponto para os funcionários.</w:t>
      </w:r>
    </w:p>
    <w:p w:rsidR="00095240" w:rsidRPr="002510A0" w:rsidRDefault="00095240" w:rsidP="00B948BA">
      <w:pPr>
        <w:spacing w:after="120" w:line="240" w:lineRule="auto"/>
        <w:ind w:left="993"/>
        <w:jc w:val="both"/>
        <w:rPr>
          <w:rFonts w:ascii="Times New Roman" w:hAnsi="Times New Roman"/>
          <w:sz w:val="20"/>
          <w:szCs w:val="20"/>
        </w:rPr>
      </w:pPr>
    </w:p>
    <w:p w:rsidR="00C84C91" w:rsidRPr="002510A0" w:rsidRDefault="00C84C91" w:rsidP="00C33FDE">
      <w:pPr>
        <w:numPr>
          <w:ilvl w:val="1"/>
          <w:numId w:val="17"/>
        </w:numPr>
        <w:spacing w:after="120" w:line="240" w:lineRule="auto"/>
        <w:ind w:left="0" w:right="33" w:firstLine="0"/>
        <w:jc w:val="both"/>
        <w:rPr>
          <w:rFonts w:ascii="Times New Roman" w:hAnsi="Times New Roman"/>
          <w:b/>
          <w:sz w:val="20"/>
          <w:szCs w:val="20"/>
        </w:rPr>
      </w:pPr>
      <w:r w:rsidRPr="002510A0">
        <w:rPr>
          <w:rFonts w:ascii="Times New Roman" w:hAnsi="Times New Roman"/>
          <w:b/>
          <w:sz w:val="20"/>
          <w:szCs w:val="20"/>
        </w:rPr>
        <w:t>MÓDULO DE COMPRAS</w:t>
      </w:r>
      <w:r w:rsidR="00CE53F7" w:rsidRPr="002510A0">
        <w:rPr>
          <w:rFonts w:ascii="Times New Roman" w:hAnsi="Times New Roman"/>
          <w:b/>
          <w:sz w:val="20"/>
          <w:szCs w:val="20"/>
        </w:rPr>
        <w:t xml:space="preserve">, </w:t>
      </w:r>
      <w:r w:rsidRPr="002510A0">
        <w:rPr>
          <w:rFonts w:ascii="Times New Roman" w:hAnsi="Times New Roman"/>
          <w:b/>
          <w:sz w:val="20"/>
          <w:szCs w:val="20"/>
        </w:rPr>
        <w:t>LICITAÇÕES</w:t>
      </w:r>
      <w:r w:rsidR="00CE53F7" w:rsidRPr="002510A0">
        <w:rPr>
          <w:rFonts w:ascii="Times New Roman" w:hAnsi="Times New Roman"/>
          <w:b/>
          <w:sz w:val="20"/>
          <w:szCs w:val="20"/>
        </w:rPr>
        <w:t xml:space="preserve"> E CONTRATOS</w:t>
      </w:r>
    </w:p>
    <w:p w:rsidR="00C84C91" w:rsidRPr="002510A0" w:rsidRDefault="00C84C91" w:rsidP="00C33FDE">
      <w:pPr>
        <w:numPr>
          <w:ilvl w:val="0"/>
          <w:numId w:val="29"/>
        </w:numPr>
        <w:spacing w:after="120" w:line="240" w:lineRule="auto"/>
        <w:jc w:val="both"/>
        <w:rPr>
          <w:rFonts w:ascii="Times New Roman" w:hAnsi="Times New Roman"/>
          <w:sz w:val="20"/>
          <w:szCs w:val="20"/>
        </w:rPr>
      </w:pPr>
      <w:r w:rsidRPr="002510A0">
        <w:rPr>
          <w:rFonts w:ascii="Times New Roman" w:hAnsi="Times New Roman"/>
          <w:sz w:val="20"/>
          <w:szCs w:val="20"/>
        </w:rPr>
        <w:t>Possuir no cadastro de materiais, contendo um campo para a descrição sucinta e detalhada sem limitação de caracteres, possibilitando organizar os materiais informando a que grupo, classe ou subclasse o material pertence, bem como relacionar uma ou mais unidades de medida.</w:t>
      </w:r>
    </w:p>
    <w:p w:rsidR="00C84C91" w:rsidRPr="002510A0" w:rsidRDefault="00C84C91" w:rsidP="00C33FDE">
      <w:pPr>
        <w:numPr>
          <w:ilvl w:val="0"/>
          <w:numId w:val="29"/>
        </w:numPr>
        <w:spacing w:after="120" w:line="240" w:lineRule="auto"/>
        <w:jc w:val="both"/>
        <w:rPr>
          <w:rFonts w:ascii="Times New Roman" w:hAnsi="Times New Roman"/>
          <w:sz w:val="20"/>
          <w:szCs w:val="20"/>
        </w:rPr>
      </w:pPr>
      <w:r w:rsidRPr="002510A0">
        <w:rPr>
          <w:rFonts w:ascii="Times New Roman" w:hAnsi="Times New Roman"/>
          <w:sz w:val="20"/>
          <w:szCs w:val="20"/>
        </w:rPr>
        <w:t>Possibilitar a identificação de materiais/produto conforme especificações de Classificação, exemplo: Consumo/Permanente/ Serviços/ Obras, de Categoria, exemplo: Perecível/Não perecível/Estocável/Combustível.</w:t>
      </w:r>
    </w:p>
    <w:p w:rsidR="00C84C91" w:rsidRPr="002510A0" w:rsidRDefault="00C84C91" w:rsidP="00C33FDE">
      <w:pPr>
        <w:numPr>
          <w:ilvl w:val="0"/>
          <w:numId w:val="29"/>
        </w:numPr>
        <w:spacing w:after="120" w:line="240" w:lineRule="auto"/>
        <w:jc w:val="both"/>
        <w:rPr>
          <w:rFonts w:ascii="Times New Roman" w:hAnsi="Times New Roman"/>
          <w:sz w:val="20"/>
          <w:szCs w:val="20"/>
        </w:rPr>
      </w:pPr>
      <w:r w:rsidRPr="002510A0">
        <w:rPr>
          <w:rFonts w:ascii="Times New Roman" w:hAnsi="Times New Roman"/>
          <w:sz w:val="20"/>
          <w:szCs w:val="20"/>
        </w:rPr>
        <w:t>Possibilitar que o usuário possa configurar no cadastro de produto campos cadastrais de sua escolha desde campos numéricos, textos ou listagem pré-definida.</w:t>
      </w:r>
    </w:p>
    <w:p w:rsidR="00C84C91" w:rsidRPr="002510A0" w:rsidRDefault="00C84C91" w:rsidP="00C33FDE">
      <w:pPr>
        <w:numPr>
          <w:ilvl w:val="0"/>
          <w:numId w:val="29"/>
        </w:numPr>
        <w:spacing w:after="120" w:line="240" w:lineRule="auto"/>
        <w:jc w:val="both"/>
        <w:rPr>
          <w:rFonts w:ascii="Times New Roman" w:hAnsi="Times New Roman"/>
          <w:sz w:val="20"/>
          <w:szCs w:val="20"/>
        </w:rPr>
      </w:pPr>
      <w:r w:rsidRPr="002510A0">
        <w:rPr>
          <w:rFonts w:ascii="Times New Roman" w:hAnsi="Times New Roman"/>
          <w:sz w:val="20"/>
          <w:szCs w:val="20"/>
        </w:rPr>
        <w:t>Possibilitar o relacionamento do produto com Marcas pré-aprovadas.</w:t>
      </w:r>
    </w:p>
    <w:p w:rsidR="00C84C91" w:rsidRPr="002510A0" w:rsidRDefault="00C84C91" w:rsidP="00C33FDE">
      <w:pPr>
        <w:numPr>
          <w:ilvl w:val="0"/>
          <w:numId w:val="29"/>
        </w:numPr>
        <w:spacing w:after="120" w:line="240" w:lineRule="auto"/>
        <w:jc w:val="both"/>
        <w:rPr>
          <w:rFonts w:ascii="Times New Roman" w:hAnsi="Times New Roman"/>
          <w:sz w:val="20"/>
          <w:szCs w:val="20"/>
        </w:rPr>
      </w:pPr>
      <w:r w:rsidRPr="002510A0">
        <w:rPr>
          <w:rFonts w:ascii="Times New Roman" w:hAnsi="Times New Roman"/>
          <w:sz w:val="20"/>
          <w:szCs w:val="20"/>
        </w:rPr>
        <w:lastRenderedPageBreak/>
        <w:t>Possibilitar relacionamento com produtos e elementos de despesas, impedindo que determinado produto seja comprado com elemento errado ou não relacionado.</w:t>
      </w:r>
    </w:p>
    <w:p w:rsidR="00C84C91" w:rsidRPr="002510A0" w:rsidRDefault="00C84C91" w:rsidP="00C33FDE">
      <w:pPr>
        <w:numPr>
          <w:ilvl w:val="0"/>
          <w:numId w:val="29"/>
        </w:numPr>
        <w:spacing w:after="120" w:line="240" w:lineRule="auto"/>
        <w:jc w:val="both"/>
        <w:rPr>
          <w:rFonts w:ascii="Times New Roman" w:hAnsi="Times New Roman"/>
          <w:sz w:val="20"/>
          <w:szCs w:val="20"/>
        </w:rPr>
      </w:pPr>
      <w:r w:rsidRPr="002510A0">
        <w:rPr>
          <w:rFonts w:ascii="Times New Roman" w:hAnsi="Times New Roman"/>
          <w:sz w:val="20"/>
          <w:szCs w:val="20"/>
        </w:rPr>
        <w:t>Possibilitar através da consulta do material, pesquisar o histórico completo de aquisições, podendo consultar dados como as ordens de compras, fornecedor e valor unitário.</w:t>
      </w:r>
    </w:p>
    <w:p w:rsidR="00C84C91" w:rsidRPr="002510A0" w:rsidRDefault="00C84C91" w:rsidP="00C33FDE">
      <w:pPr>
        <w:numPr>
          <w:ilvl w:val="0"/>
          <w:numId w:val="29"/>
        </w:numPr>
        <w:spacing w:after="120" w:line="240" w:lineRule="auto"/>
        <w:jc w:val="both"/>
        <w:rPr>
          <w:rFonts w:ascii="Times New Roman" w:hAnsi="Times New Roman"/>
          <w:sz w:val="20"/>
          <w:szCs w:val="20"/>
        </w:rPr>
      </w:pPr>
      <w:r w:rsidRPr="002510A0">
        <w:rPr>
          <w:rFonts w:ascii="Times New Roman" w:hAnsi="Times New Roman"/>
          <w:sz w:val="20"/>
          <w:szCs w:val="20"/>
        </w:rPr>
        <w:t>Possuir rotina de solicitação de cadastro de produto, disparando a notificação via sistema e/ou por e-mail automaticamente ao setor responsável, após a aprovação o sistema deverá enviar notificação ao solicitante que o produto foi cadastrado e o código utilizado, em caso de reprovação deverá ser enviado notificação para o solicitante com o motivo da rejeição do cadastro do produto.</w:t>
      </w:r>
    </w:p>
    <w:p w:rsidR="00C84C91" w:rsidRPr="002510A0" w:rsidRDefault="00C84C91" w:rsidP="00C33FDE">
      <w:pPr>
        <w:numPr>
          <w:ilvl w:val="0"/>
          <w:numId w:val="29"/>
        </w:numPr>
        <w:spacing w:after="120" w:line="240" w:lineRule="auto"/>
        <w:jc w:val="both"/>
        <w:rPr>
          <w:rFonts w:ascii="Times New Roman" w:hAnsi="Times New Roman"/>
          <w:sz w:val="20"/>
          <w:szCs w:val="20"/>
        </w:rPr>
      </w:pPr>
      <w:r w:rsidRPr="002510A0">
        <w:rPr>
          <w:rFonts w:ascii="Times New Roman" w:hAnsi="Times New Roman"/>
          <w:sz w:val="20"/>
          <w:szCs w:val="20"/>
        </w:rPr>
        <w:t>Permitir o cadastramento de comissões de licitação: permanente, especial, pregoeiros, leiloeiros e cadastro de fornecedor, informando a portarias ou decreto que as designaram, permitindo informar também os seus membros, atribuições designadas e natureza do cargo.</w:t>
      </w:r>
    </w:p>
    <w:p w:rsidR="00C84C91" w:rsidRPr="002510A0" w:rsidRDefault="00C84C91" w:rsidP="00C33FDE">
      <w:pPr>
        <w:numPr>
          <w:ilvl w:val="0"/>
          <w:numId w:val="29"/>
        </w:numPr>
        <w:spacing w:after="120" w:line="240" w:lineRule="auto"/>
        <w:jc w:val="both"/>
        <w:rPr>
          <w:rFonts w:ascii="Times New Roman" w:hAnsi="Times New Roman"/>
          <w:sz w:val="20"/>
          <w:szCs w:val="20"/>
        </w:rPr>
      </w:pPr>
      <w:r w:rsidRPr="002510A0">
        <w:rPr>
          <w:rFonts w:ascii="Times New Roman" w:hAnsi="Times New Roman"/>
          <w:sz w:val="20"/>
          <w:szCs w:val="20"/>
        </w:rPr>
        <w:t>Registrar os processos licitatórios, identificando número e ano do processo, objeto, modalidades de licitação e data do processo, bem como dados de requisições de compra, planilhas de preços, procurando, assim, cumprir com o ordenamento determinado no parágrafo único do artigo 4.º da Lei de Licitações e Contratos, que impõe a obrigatoriedade na formalização dos atos administrativos. No caso de dispensa e inexigibilidade possuir relacionamento com o inciso da lei correspondente com o fundamento legal.</w:t>
      </w:r>
    </w:p>
    <w:p w:rsidR="00C84C91" w:rsidRPr="002510A0" w:rsidRDefault="00C84C91" w:rsidP="00C33FDE">
      <w:pPr>
        <w:numPr>
          <w:ilvl w:val="0"/>
          <w:numId w:val="29"/>
        </w:numPr>
        <w:spacing w:after="120" w:line="240" w:lineRule="auto"/>
        <w:jc w:val="both"/>
        <w:rPr>
          <w:rFonts w:ascii="Times New Roman" w:hAnsi="Times New Roman"/>
          <w:sz w:val="20"/>
          <w:szCs w:val="20"/>
        </w:rPr>
      </w:pPr>
      <w:r w:rsidRPr="002510A0">
        <w:rPr>
          <w:rFonts w:ascii="Times New Roman" w:hAnsi="Times New Roman"/>
          <w:sz w:val="20"/>
          <w:szCs w:val="20"/>
        </w:rPr>
        <w:t>Sugerir o número da licitação sequencial por modalidade ou por modalidade/objeto ou sequencial anual.</w:t>
      </w:r>
    </w:p>
    <w:p w:rsidR="00C84C91" w:rsidRPr="002510A0" w:rsidRDefault="00C84C91" w:rsidP="00C33FDE">
      <w:pPr>
        <w:numPr>
          <w:ilvl w:val="0"/>
          <w:numId w:val="29"/>
        </w:numPr>
        <w:spacing w:after="120" w:line="240" w:lineRule="auto"/>
        <w:jc w:val="both"/>
        <w:rPr>
          <w:rFonts w:ascii="Times New Roman" w:hAnsi="Times New Roman"/>
          <w:sz w:val="20"/>
          <w:szCs w:val="20"/>
        </w:rPr>
      </w:pPr>
      <w:r w:rsidRPr="002510A0">
        <w:rPr>
          <w:rFonts w:ascii="Times New Roman" w:hAnsi="Times New Roman"/>
          <w:sz w:val="20"/>
          <w:szCs w:val="20"/>
        </w:rPr>
        <w:t>Permitir a digitação do processo licitatório sem modalidade no sistema podendo escolher a modalidade posteriormente após emissão do parecer jurídico.</w:t>
      </w:r>
    </w:p>
    <w:p w:rsidR="00C84C91" w:rsidRPr="002510A0" w:rsidRDefault="00C84C91" w:rsidP="00C33FDE">
      <w:pPr>
        <w:numPr>
          <w:ilvl w:val="0"/>
          <w:numId w:val="29"/>
        </w:numPr>
        <w:spacing w:after="120" w:line="240" w:lineRule="auto"/>
        <w:jc w:val="both"/>
        <w:rPr>
          <w:rFonts w:ascii="Times New Roman" w:hAnsi="Times New Roman"/>
          <w:sz w:val="20"/>
          <w:szCs w:val="20"/>
        </w:rPr>
      </w:pPr>
      <w:r w:rsidRPr="002510A0">
        <w:rPr>
          <w:rFonts w:ascii="Times New Roman" w:hAnsi="Times New Roman"/>
          <w:sz w:val="20"/>
          <w:szCs w:val="20"/>
        </w:rPr>
        <w:t>Disponibilizar ao usuário o gerenciamento dos processos através de fluxograma (conhecidos como Workflow), onde todas as decisões deverão estar de acordo com as exigências legais. Nesse fluxo deverá ser possível iniciar, julgar e concluir qualquer tipo de processo licitatório ou dispensável, sem a necessidade de abertura de novos módulos dentro do mesmo sistema. Deve acompanhar em tempo real o andamento do processo, habilitando a próxima etapa após a conclusão da etapa anterior. Essa liberação de etapas deverá ser de fácil visualização, utilização e localização por parte do usuário dentro do sistema. A visualização deverá ser identificada por cores específicas para cada etapa do processo. O workflow poderá apresentar as possíveis decisões, mostrando o caminho a ser seguido de acordo com a escolha realizada. Em cada fase do workflow deverá constar um tópico de ajuda, para auxílio e orientação no caso de dúvidas do seu utilizador. Bem como disponibilizar para acompanhamento.</w:t>
      </w:r>
    </w:p>
    <w:p w:rsidR="00C84C91" w:rsidRPr="002510A0" w:rsidRDefault="00C84C91" w:rsidP="00C33FDE">
      <w:pPr>
        <w:numPr>
          <w:ilvl w:val="0"/>
          <w:numId w:val="29"/>
        </w:numPr>
        <w:spacing w:after="120" w:line="240" w:lineRule="auto"/>
        <w:jc w:val="both"/>
        <w:rPr>
          <w:rFonts w:ascii="Times New Roman" w:hAnsi="Times New Roman"/>
          <w:sz w:val="20"/>
          <w:szCs w:val="20"/>
        </w:rPr>
      </w:pPr>
      <w:r w:rsidRPr="002510A0">
        <w:rPr>
          <w:rFonts w:ascii="Times New Roman" w:hAnsi="Times New Roman"/>
          <w:sz w:val="20"/>
          <w:szCs w:val="20"/>
        </w:rPr>
        <w:t>Possibilitar o anexo de documentos ao cadastro da minuta do edital. Ex. cópia de documentos obrigatórios, projeto básico, contratos, ao menos nas extensões: png, bmp, jpg, gif, doc, docx, txt, ppt, pptx, xls, xlsx, pdf, zip, rar.</w:t>
      </w:r>
    </w:p>
    <w:p w:rsidR="00C84C91" w:rsidRPr="002510A0" w:rsidRDefault="00C84C91" w:rsidP="00C33FDE">
      <w:pPr>
        <w:numPr>
          <w:ilvl w:val="0"/>
          <w:numId w:val="29"/>
        </w:numPr>
        <w:spacing w:after="120" w:line="240" w:lineRule="auto"/>
        <w:jc w:val="both"/>
        <w:rPr>
          <w:rFonts w:ascii="Times New Roman" w:hAnsi="Times New Roman"/>
          <w:sz w:val="20"/>
          <w:szCs w:val="20"/>
        </w:rPr>
      </w:pPr>
      <w:r w:rsidRPr="002510A0">
        <w:rPr>
          <w:rFonts w:ascii="Times New Roman" w:hAnsi="Times New Roman"/>
          <w:sz w:val="20"/>
          <w:szCs w:val="20"/>
        </w:rPr>
        <w:t>De acordo com as etapas do processo de licitação, possibilitar a emissão de documentos como editais, atas de sessões de licitação, aviso de licitação, termo de homologação e adjudicação, parecer contábil, jurídico e relatório de propostas e/ou lances. Bem como armazenar esses documentos em banco de dados, possibilitando também o envio de documentos adicionais em substituição ao original emitido.</w:t>
      </w:r>
    </w:p>
    <w:p w:rsidR="00C84C91" w:rsidRPr="002510A0" w:rsidRDefault="00C84C91" w:rsidP="00C33FDE">
      <w:pPr>
        <w:numPr>
          <w:ilvl w:val="0"/>
          <w:numId w:val="29"/>
        </w:numPr>
        <w:spacing w:after="120" w:line="240" w:lineRule="auto"/>
        <w:jc w:val="both"/>
        <w:rPr>
          <w:rFonts w:ascii="Times New Roman" w:hAnsi="Times New Roman"/>
          <w:sz w:val="20"/>
          <w:szCs w:val="20"/>
        </w:rPr>
      </w:pPr>
      <w:r w:rsidRPr="002510A0">
        <w:rPr>
          <w:rFonts w:ascii="Times New Roman" w:hAnsi="Times New Roman"/>
          <w:sz w:val="20"/>
          <w:szCs w:val="20"/>
        </w:rPr>
        <w:t>Permitir o registro do parecer contábil, no processo de licitação, bem como sua impressão.</w:t>
      </w:r>
    </w:p>
    <w:p w:rsidR="00C84C91" w:rsidRPr="002510A0" w:rsidRDefault="00C84C91" w:rsidP="00C33FDE">
      <w:pPr>
        <w:numPr>
          <w:ilvl w:val="0"/>
          <w:numId w:val="29"/>
        </w:numPr>
        <w:spacing w:after="120" w:line="240" w:lineRule="auto"/>
        <w:jc w:val="both"/>
        <w:rPr>
          <w:rFonts w:ascii="Times New Roman" w:hAnsi="Times New Roman"/>
          <w:sz w:val="20"/>
          <w:szCs w:val="20"/>
        </w:rPr>
      </w:pPr>
      <w:r w:rsidRPr="002510A0">
        <w:rPr>
          <w:rFonts w:ascii="Times New Roman" w:hAnsi="Times New Roman"/>
          <w:sz w:val="20"/>
          <w:szCs w:val="20"/>
        </w:rPr>
        <w:t>Permitir o registro do parecer jurídico e/ou técnico, no processo de licitação, conforme Art. 38.  Inciso – VI, da Lei 8.666/1993, bem como sua impressão.</w:t>
      </w:r>
    </w:p>
    <w:p w:rsidR="00C84C91" w:rsidRPr="002510A0" w:rsidRDefault="00C84C91" w:rsidP="00C33FDE">
      <w:pPr>
        <w:numPr>
          <w:ilvl w:val="0"/>
          <w:numId w:val="29"/>
        </w:numPr>
        <w:spacing w:after="120" w:line="240" w:lineRule="auto"/>
        <w:jc w:val="both"/>
        <w:rPr>
          <w:rFonts w:ascii="Times New Roman" w:hAnsi="Times New Roman"/>
          <w:sz w:val="20"/>
          <w:szCs w:val="20"/>
        </w:rPr>
      </w:pPr>
      <w:r w:rsidRPr="002510A0">
        <w:rPr>
          <w:rFonts w:ascii="Times New Roman" w:hAnsi="Times New Roman"/>
          <w:sz w:val="20"/>
          <w:szCs w:val="20"/>
        </w:rPr>
        <w:t>Registrar a interposição de recurso ou impugnação do processo de licitação, bem como o seu julgamento, com texto referente ao parecer da comissão e/ou jurídico.</w:t>
      </w:r>
    </w:p>
    <w:p w:rsidR="00C84C91" w:rsidRPr="002510A0" w:rsidRDefault="00C84C91" w:rsidP="00C33FDE">
      <w:pPr>
        <w:numPr>
          <w:ilvl w:val="0"/>
          <w:numId w:val="29"/>
        </w:numPr>
        <w:spacing w:after="120" w:line="240" w:lineRule="auto"/>
        <w:jc w:val="both"/>
        <w:rPr>
          <w:rFonts w:ascii="Times New Roman" w:hAnsi="Times New Roman"/>
          <w:sz w:val="20"/>
          <w:szCs w:val="20"/>
        </w:rPr>
      </w:pPr>
      <w:r w:rsidRPr="002510A0">
        <w:rPr>
          <w:rFonts w:ascii="Times New Roman" w:hAnsi="Times New Roman"/>
          <w:sz w:val="20"/>
          <w:szCs w:val="20"/>
        </w:rPr>
        <w:t xml:space="preserve">Registrar anulação e/ou revogação do processo de licitação, possibilitando o registro total ou parcial pela quantidade ou valor. </w:t>
      </w:r>
    </w:p>
    <w:p w:rsidR="00C84C91" w:rsidRPr="002510A0" w:rsidRDefault="00C84C91" w:rsidP="00C33FDE">
      <w:pPr>
        <w:numPr>
          <w:ilvl w:val="0"/>
          <w:numId w:val="29"/>
        </w:numPr>
        <w:spacing w:after="120" w:line="240" w:lineRule="auto"/>
        <w:jc w:val="both"/>
        <w:rPr>
          <w:rFonts w:ascii="Times New Roman" w:hAnsi="Times New Roman"/>
          <w:sz w:val="20"/>
          <w:szCs w:val="20"/>
        </w:rPr>
      </w:pPr>
      <w:r w:rsidRPr="002510A0">
        <w:rPr>
          <w:rFonts w:ascii="Times New Roman" w:hAnsi="Times New Roman"/>
          <w:sz w:val="20"/>
          <w:szCs w:val="20"/>
        </w:rPr>
        <w:lastRenderedPageBreak/>
        <w:t>Possuir rotina para classificação das propostas do pregão presencial conforme critérios de classificação determinados pela Lei Federal nº 10.520/2002.</w:t>
      </w:r>
    </w:p>
    <w:p w:rsidR="00C84C91" w:rsidRPr="002510A0" w:rsidRDefault="00C84C91" w:rsidP="00C33FDE">
      <w:pPr>
        <w:numPr>
          <w:ilvl w:val="0"/>
          <w:numId w:val="29"/>
        </w:numPr>
        <w:spacing w:after="120" w:line="240" w:lineRule="auto"/>
        <w:jc w:val="both"/>
        <w:rPr>
          <w:rFonts w:ascii="Times New Roman" w:hAnsi="Times New Roman"/>
          <w:sz w:val="20"/>
          <w:szCs w:val="20"/>
        </w:rPr>
      </w:pPr>
      <w:r w:rsidRPr="002510A0">
        <w:rPr>
          <w:rFonts w:ascii="Times New Roman" w:hAnsi="Times New Roman"/>
          <w:sz w:val="20"/>
          <w:szCs w:val="20"/>
        </w:rPr>
        <w:t>Para as Licitações na modalidade de Pregão Presencial possibilitar a visualização dos lances na tela, de forma prática e ágil, permitir efetuar lances por lote ou item, com opção de desistência/declínio do lance. Permitir que o pregoeiro estipule o valor do lance mínimo durante o cadastro dos itens do pregão ou durante a rodada de lances. Bem como possibilitar que o pregoeiro estipule tempo limite para cada rodada de lance por meio de cronômetro.</w:t>
      </w:r>
    </w:p>
    <w:p w:rsidR="00C84C91" w:rsidRPr="002510A0" w:rsidRDefault="00C84C91" w:rsidP="00C33FDE">
      <w:pPr>
        <w:numPr>
          <w:ilvl w:val="0"/>
          <w:numId w:val="29"/>
        </w:numPr>
        <w:spacing w:after="120" w:line="240" w:lineRule="auto"/>
        <w:jc w:val="both"/>
        <w:rPr>
          <w:rFonts w:ascii="Times New Roman" w:hAnsi="Times New Roman"/>
          <w:sz w:val="20"/>
          <w:szCs w:val="20"/>
        </w:rPr>
      </w:pPr>
      <w:r w:rsidRPr="002510A0">
        <w:rPr>
          <w:rFonts w:ascii="Times New Roman" w:hAnsi="Times New Roman"/>
          <w:sz w:val="20"/>
          <w:szCs w:val="20"/>
        </w:rPr>
        <w:t>Possuir rotina de negociação do preço, com o fornecedor vencedor após cada rodada de lances.</w:t>
      </w:r>
    </w:p>
    <w:p w:rsidR="00C84C91" w:rsidRPr="002510A0" w:rsidRDefault="00C84C91" w:rsidP="00C33FDE">
      <w:pPr>
        <w:numPr>
          <w:ilvl w:val="0"/>
          <w:numId w:val="29"/>
        </w:numPr>
        <w:spacing w:after="120" w:line="240" w:lineRule="auto"/>
        <w:jc w:val="both"/>
        <w:rPr>
          <w:rFonts w:ascii="Times New Roman" w:hAnsi="Times New Roman"/>
          <w:sz w:val="20"/>
          <w:szCs w:val="20"/>
        </w:rPr>
      </w:pPr>
      <w:r w:rsidRPr="002510A0">
        <w:rPr>
          <w:rFonts w:ascii="Times New Roman" w:hAnsi="Times New Roman"/>
          <w:sz w:val="20"/>
          <w:szCs w:val="20"/>
        </w:rPr>
        <w:t>Possibilitar o julgamento das propostas em relação à microempresa, empresa de pequeno porte e empresa de médio porte de acordo com os critérios da Lei Complementar 123/2006.</w:t>
      </w:r>
    </w:p>
    <w:p w:rsidR="00C84C91" w:rsidRPr="002510A0" w:rsidRDefault="00C84C91" w:rsidP="00C33FDE">
      <w:pPr>
        <w:numPr>
          <w:ilvl w:val="0"/>
          <w:numId w:val="29"/>
        </w:numPr>
        <w:spacing w:after="120" w:line="240" w:lineRule="auto"/>
        <w:jc w:val="both"/>
        <w:rPr>
          <w:rFonts w:ascii="Times New Roman" w:hAnsi="Times New Roman"/>
          <w:sz w:val="20"/>
          <w:szCs w:val="20"/>
        </w:rPr>
      </w:pPr>
      <w:r w:rsidRPr="002510A0">
        <w:rPr>
          <w:rFonts w:ascii="Times New Roman" w:hAnsi="Times New Roman"/>
          <w:sz w:val="20"/>
          <w:szCs w:val="20"/>
        </w:rPr>
        <w:t>Possuir rotina que possibilite cadastrar os documentos dos fornecedores participantes da licitação.</w:t>
      </w:r>
    </w:p>
    <w:p w:rsidR="00C84C91" w:rsidRPr="002510A0" w:rsidRDefault="00C84C91" w:rsidP="00C33FDE">
      <w:pPr>
        <w:numPr>
          <w:ilvl w:val="0"/>
          <w:numId w:val="29"/>
        </w:numPr>
        <w:spacing w:after="120" w:line="240" w:lineRule="auto"/>
        <w:jc w:val="both"/>
        <w:rPr>
          <w:rFonts w:ascii="Times New Roman" w:hAnsi="Times New Roman"/>
          <w:sz w:val="20"/>
          <w:szCs w:val="20"/>
        </w:rPr>
      </w:pPr>
      <w:r w:rsidRPr="002510A0">
        <w:rPr>
          <w:rFonts w:ascii="Times New Roman" w:hAnsi="Times New Roman"/>
          <w:sz w:val="20"/>
          <w:szCs w:val="20"/>
        </w:rPr>
        <w:t>Possuir rotina para o cadastro das propostas dos participantes, com indicação de valor unitário, valor total. Bem como permitir consultar por fornecedor os quadros comparativos de preços, identificando os vencedores.</w:t>
      </w:r>
    </w:p>
    <w:p w:rsidR="00C84C91" w:rsidRPr="002510A0" w:rsidRDefault="00C84C91" w:rsidP="00C33FDE">
      <w:pPr>
        <w:numPr>
          <w:ilvl w:val="0"/>
          <w:numId w:val="29"/>
        </w:numPr>
        <w:spacing w:after="120" w:line="240" w:lineRule="auto"/>
        <w:jc w:val="both"/>
        <w:rPr>
          <w:rFonts w:ascii="Times New Roman" w:hAnsi="Times New Roman"/>
          <w:sz w:val="20"/>
          <w:szCs w:val="20"/>
        </w:rPr>
      </w:pPr>
      <w:r w:rsidRPr="002510A0">
        <w:rPr>
          <w:rFonts w:ascii="Times New Roman" w:hAnsi="Times New Roman"/>
          <w:sz w:val="20"/>
          <w:szCs w:val="20"/>
        </w:rPr>
        <w:t>Possibilitar o cadastro da desclassificação do participante, indicando a data e o motivo da desclassificação.</w:t>
      </w:r>
    </w:p>
    <w:p w:rsidR="00C84C91" w:rsidRPr="002510A0" w:rsidRDefault="00C84C91" w:rsidP="00C33FDE">
      <w:pPr>
        <w:numPr>
          <w:ilvl w:val="0"/>
          <w:numId w:val="29"/>
        </w:numPr>
        <w:spacing w:after="120" w:line="240" w:lineRule="auto"/>
        <w:jc w:val="both"/>
        <w:rPr>
          <w:rFonts w:ascii="Times New Roman" w:hAnsi="Times New Roman"/>
          <w:sz w:val="20"/>
          <w:szCs w:val="20"/>
        </w:rPr>
      </w:pPr>
      <w:r w:rsidRPr="002510A0">
        <w:rPr>
          <w:rFonts w:ascii="Times New Roman" w:hAnsi="Times New Roman"/>
          <w:sz w:val="20"/>
          <w:szCs w:val="20"/>
        </w:rPr>
        <w:t>Possibilitar o cadastro da inabilitação do participante, indicando a data e o motivo da inabilitação. E, nos casos de pregão presencial, caso o vencedor do item seja inabilitado permitir que o pregoeiro já identifique o remanescente e, possibilite selecioná-lo para negociação e indicação de novo vencedor.</w:t>
      </w:r>
    </w:p>
    <w:p w:rsidR="00C84C91" w:rsidRPr="002510A0" w:rsidRDefault="00C84C91" w:rsidP="00C33FDE">
      <w:pPr>
        <w:numPr>
          <w:ilvl w:val="0"/>
          <w:numId w:val="29"/>
        </w:numPr>
        <w:spacing w:after="120" w:line="240" w:lineRule="auto"/>
        <w:jc w:val="both"/>
        <w:rPr>
          <w:rFonts w:ascii="Times New Roman" w:hAnsi="Times New Roman"/>
          <w:sz w:val="20"/>
          <w:szCs w:val="20"/>
        </w:rPr>
      </w:pPr>
      <w:r w:rsidRPr="002510A0">
        <w:rPr>
          <w:rFonts w:ascii="Times New Roman" w:hAnsi="Times New Roman"/>
          <w:sz w:val="20"/>
          <w:szCs w:val="20"/>
        </w:rPr>
        <w:t>Possibilitar na consulta do processo visualizar dados do processo, como lances (nos casos de pregão presencial), requisição(ões) ao compras, vencedor(es), propostas, itens do processo, participantes, dotações utilizadas, ordens de compras emitidas e, dados sobre a homologação e adjudicação do processo.</w:t>
      </w:r>
    </w:p>
    <w:p w:rsidR="00C84C91" w:rsidRPr="002510A0" w:rsidRDefault="00C84C91" w:rsidP="00C33FDE">
      <w:pPr>
        <w:numPr>
          <w:ilvl w:val="0"/>
          <w:numId w:val="29"/>
        </w:numPr>
        <w:spacing w:after="120" w:line="240" w:lineRule="auto"/>
        <w:jc w:val="both"/>
        <w:rPr>
          <w:rFonts w:ascii="Times New Roman" w:hAnsi="Times New Roman"/>
          <w:sz w:val="20"/>
          <w:szCs w:val="20"/>
        </w:rPr>
      </w:pPr>
      <w:r w:rsidRPr="002510A0">
        <w:rPr>
          <w:rFonts w:ascii="Times New Roman" w:hAnsi="Times New Roman"/>
          <w:sz w:val="20"/>
          <w:szCs w:val="20"/>
        </w:rPr>
        <w:t>Permitir o gerenciamento de processos de licitações “multi-entidade”. Onde a Licitação ocorre por uma entidade principal, onde será realizado todo o gerenciamento, desde o seu cadastro até contrato e ordens de compra. E, exista a indicação das entidades participantes, onde caberia somente a emissão da ordem de compra.</w:t>
      </w:r>
    </w:p>
    <w:p w:rsidR="00C84C91" w:rsidRPr="002510A0" w:rsidRDefault="00C84C91" w:rsidP="00C33FDE">
      <w:pPr>
        <w:numPr>
          <w:ilvl w:val="0"/>
          <w:numId w:val="29"/>
        </w:numPr>
        <w:spacing w:after="120" w:line="240" w:lineRule="auto"/>
        <w:jc w:val="both"/>
        <w:rPr>
          <w:rFonts w:ascii="Times New Roman" w:hAnsi="Times New Roman"/>
          <w:sz w:val="20"/>
          <w:szCs w:val="20"/>
        </w:rPr>
      </w:pPr>
      <w:r w:rsidRPr="002510A0">
        <w:rPr>
          <w:rFonts w:ascii="Times New Roman" w:hAnsi="Times New Roman"/>
          <w:sz w:val="20"/>
          <w:szCs w:val="20"/>
        </w:rPr>
        <w:t>Possuir fluxo diferenciado para licitações de publicidade possibilitando o cadastro das sessões de abertura de envelopes não identificados e cadastro e julgamento das propostas técnicas, de acordo com a Lei 12.232/10.</w:t>
      </w:r>
    </w:p>
    <w:p w:rsidR="00C84C91" w:rsidRPr="002510A0" w:rsidRDefault="00C84C91" w:rsidP="00C33FDE">
      <w:pPr>
        <w:numPr>
          <w:ilvl w:val="0"/>
          <w:numId w:val="29"/>
        </w:numPr>
        <w:spacing w:after="120" w:line="240" w:lineRule="auto"/>
        <w:jc w:val="both"/>
        <w:rPr>
          <w:rFonts w:ascii="Times New Roman" w:hAnsi="Times New Roman"/>
          <w:sz w:val="20"/>
          <w:szCs w:val="20"/>
        </w:rPr>
      </w:pPr>
      <w:r w:rsidRPr="002510A0">
        <w:rPr>
          <w:rFonts w:ascii="Times New Roman" w:hAnsi="Times New Roman"/>
          <w:sz w:val="20"/>
          <w:szCs w:val="20"/>
        </w:rPr>
        <w:t>Possibilitar cadastrar no sistema a pontuação e índices para os itens das licitações com julgamento por preço e técnica, possibilitando a classificação automática do vencedor de acordo com a pontuação efetuada na soma dos critérios de pontuação.</w:t>
      </w:r>
    </w:p>
    <w:p w:rsidR="00C84C91" w:rsidRPr="002510A0" w:rsidRDefault="00C84C91" w:rsidP="00C33FDE">
      <w:pPr>
        <w:numPr>
          <w:ilvl w:val="0"/>
          <w:numId w:val="29"/>
        </w:numPr>
        <w:spacing w:after="120" w:line="240" w:lineRule="auto"/>
        <w:jc w:val="both"/>
        <w:rPr>
          <w:rFonts w:ascii="Times New Roman" w:hAnsi="Times New Roman"/>
          <w:sz w:val="20"/>
          <w:szCs w:val="20"/>
        </w:rPr>
      </w:pPr>
      <w:r w:rsidRPr="002510A0">
        <w:rPr>
          <w:rFonts w:ascii="Times New Roman" w:hAnsi="Times New Roman"/>
          <w:sz w:val="20"/>
          <w:szCs w:val="20"/>
        </w:rPr>
        <w:t>Permitir relacionar a comissão de licitação ao processo de licitação, bem como selecionar os membros da comissão irão realizar o julgamento da licitação.</w:t>
      </w:r>
    </w:p>
    <w:p w:rsidR="00C84C91" w:rsidRPr="002510A0" w:rsidRDefault="00C84C91" w:rsidP="00C33FDE">
      <w:pPr>
        <w:numPr>
          <w:ilvl w:val="0"/>
          <w:numId w:val="29"/>
        </w:numPr>
        <w:spacing w:after="120" w:line="240" w:lineRule="auto"/>
        <w:jc w:val="both"/>
        <w:rPr>
          <w:rFonts w:ascii="Times New Roman" w:hAnsi="Times New Roman"/>
          <w:sz w:val="20"/>
          <w:szCs w:val="20"/>
        </w:rPr>
      </w:pPr>
      <w:r w:rsidRPr="002510A0">
        <w:rPr>
          <w:rFonts w:ascii="Times New Roman" w:hAnsi="Times New Roman"/>
          <w:sz w:val="20"/>
          <w:szCs w:val="20"/>
        </w:rPr>
        <w:t>Possibilitar o cadastro das publicações das licitações, com indicação da data da publicação e o veículo de publicação.</w:t>
      </w:r>
    </w:p>
    <w:p w:rsidR="00C84C91" w:rsidRPr="002510A0" w:rsidRDefault="00C84C91" w:rsidP="00C33FDE">
      <w:pPr>
        <w:numPr>
          <w:ilvl w:val="0"/>
          <w:numId w:val="29"/>
        </w:numPr>
        <w:spacing w:after="120" w:line="240" w:lineRule="auto"/>
        <w:jc w:val="both"/>
        <w:rPr>
          <w:rFonts w:ascii="Times New Roman" w:hAnsi="Times New Roman"/>
          <w:sz w:val="20"/>
          <w:szCs w:val="20"/>
        </w:rPr>
      </w:pPr>
      <w:r w:rsidRPr="002510A0">
        <w:rPr>
          <w:rFonts w:ascii="Times New Roman" w:hAnsi="Times New Roman"/>
          <w:sz w:val="20"/>
          <w:szCs w:val="20"/>
        </w:rPr>
        <w:t>Permitir realizar a indicação do recurso orçamentário a ser utilizado no processo de licitação, bem como sua respectiva reserva orçamentária. Bem como a cada compra efetuada deverá ser liberado o valor da reserva de acordo com a compra realizada.</w:t>
      </w:r>
    </w:p>
    <w:p w:rsidR="00C84C91" w:rsidRPr="002510A0" w:rsidRDefault="00C84C91" w:rsidP="00C33FDE">
      <w:pPr>
        <w:numPr>
          <w:ilvl w:val="0"/>
          <w:numId w:val="29"/>
        </w:numPr>
        <w:spacing w:after="120" w:line="240" w:lineRule="auto"/>
        <w:jc w:val="both"/>
        <w:rPr>
          <w:rFonts w:ascii="Times New Roman" w:hAnsi="Times New Roman"/>
          <w:sz w:val="20"/>
          <w:szCs w:val="20"/>
        </w:rPr>
      </w:pPr>
      <w:r w:rsidRPr="002510A0">
        <w:rPr>
          <w:rFonts w:ascii="Times New Roman" w:hAnsi="Times New Roman"/>
          <w:sz w:val="20"/>
          <w:szCs w:val="20"/>
        </w:rPr>
        <w:t>Possibilitar executar a liberação da diferença reservada entre o valor vencido pelo fornecedor e o valor total estimado, no momento da adjudicação do processo de licitação, disponibilizando assim essa diferença de saldo para outras compras, não necessitando aguardar comprar todo o processo para que seja executada essa liberação da diferença.</w:t>
      </w:r>
    </w:p>
    <w:p w:rsidR="00C84C91" w:rsidRPr="002510A0" w:rsidRDefault="00C84C91" w:rsidP="00C33FDE">
      <w:pPr>
        <w:numPr>
          <w:ilvl w:val="0"/>
          <w:numId w:val="29"/>
        </w:numPr>
        <w:spacing w:after="120" w:line="240" w:lineRule="auto"/>
        <w:jc w:val="both"/>
        <w:rPr>
          <w:rFonts w:ascii="Times New Roman" w:hAnsi="Times New Roman"/>
          <w:sz w:val="20"/>
          <w:szCs w:val="20"/>
        </w:rPr>
      </w:pPr>
      <w:r w:rsidRPr="002510A0">
        <w:rPr>
          <w:rFonts w:ascii="Times New Roman" w:hAnsi="Times New Roman"/>
          <w:sz w:val="20"/>
          <w:szCs w:val="20"/>
        </w:rPr>
        <w:lastRenderedPageBreak/>
        <w:t>Nos casos de licitações de Registro de Preço, permitir o cadastro dos registros referente a Atas de Registro de preço, bem como controlar os respectivos registros e, possibilitar a alteração de quantidades, preço e fornecedores, quando necessário.</w:t>
      </w:r>
    </w:p>
    <w:p w:rsidR="00C84C91" w:rsidRPr="002510A0" w:rsidRDefault="00C84C91" w:rsidP="00C33FDE">
      <w:pPr>
        <w:numPr>
          <w:ilvl w:val="0"/>
          <w:numId w:val="29"/>
        </w:numPr>
        <w:spacing w:after="120" w:line="240" w:lineRule="auto"/>
        <w:jc w:val="both"/>
        <w:rPr>
          <w:rFonts w:ascii="Times New Roman" w:hAnsi="Times New Roman"/>
          <w:sz w:val="20"/>
          <w:szCs w:val="20"/>
        </w:rPr>
      </w:pPr>
      <w:r w:rsidRPr="002510A0">
        <w:rPr>
          <w:rFonts w:ascii="Times New Roman" w:hAnsi="Times New Roman"/>
          <w:sz w:val="20"/>
          <w:szCs w:val="20"/>
        </w:rPr>
        <w:t>Permitir a integração com o sistema de contabilidade, onde deverá gerar lançamentos referente a reserva de dotação orçamentária no sistema de gestão orçamentária, bloqueando o valor da despesa previsto no processo licitatório ou compra dispensável. Deve também efetuar o desbloqueio automático dos valores reservados e não utilizados após a finalização do processo ou da compra.</w:t>
      </w:r>
    </w:p>
    <w:p w:rsidR="00C84C91" w:rsidRPr="002510A0" w:rsidRDefault="00C84C91" w:rsidP="00C33FDE">
      <w:pPr>
        <w:numPr>
          <w:ilvl w:val="0"/>
          <w:numId w:val="29"/>
        </w:numPr>
        <w:spacing w:after="120" w:line="240" w:lineRule="auto"/>
        <w:jc w:val="both"/>
        <w:rPr>
          <w:rFonts w:ascii="Times New Roman" w:hAnsi="Times New Roman"/>
          <w:sz w:val="20"/>
          <w:szCs w:val="20"/>
        </w:rPr>
      </w:pPr>
      <w:r w:rsidRPr="002510A0">
        <w:rPr>
          <w:rFonts w:ascii="Times New Roman" w:hAnsi="Times New Roman"/>
          <w:sz w:val="20"/>
          <w:szCs w:val="20"/>
        </w:rPr>
        <w:t>Permitir a realizar duplicidade/cópia de processos de licitação já realizados pela entidade, de forma a evitar a realizar o cadastro novamente de dados de processos similares.</w:t>
      </w:r>
    </w:p>
    <w:p w:rsidR="00C84C91" w:rsidRPr="002510A0" w:rsidRDefault="00C84C91" w:rsidP="00C33FDE">
      <w:pPr>
        <w:numPr>
          <w:ilvl w:val="0"/>
          <w:numId w:val="29"/>
        </w:numPr>
        <w:spacing w:after="120" w:line="240" w:lineRule="auto"/>
        <w:jc w:val="both"/>
        <w:rPr>
          <w:rFonts w:ascii="Times New Roman" w:hAnsi="Times New Roman"/>
          <w:sz w:val="20"/>
          <w:szCs w:val="20"/>
        </w:rPr>
      </w:pPr>
      <w:r w:rsidRPr="002510A0">
        <w:rPr>
          <w:rFonts w:ascii="Times New Roman" w:hAnsi="Times New Roman"/>
          <w:sz w:val="20"/>
          <w:szCs w:val="20"/>
        </w:rPr>
        <w:t>Possibilitar nos processos que possuem a característica de credenciamento/chamamento a definição de cotas, em licitações do tipo inexigibilidade ou dispensa de licitação.</w:t>
      </w:r>
      <w:r w:rsidRPr="002510A0">
        <w:rPr>
          <w:rFonts w:ascii="Times New Roman" w:hAnsi="Times New Roman"/>
          <w:sz w:val="20"/>
          <w:szCs w:val="20"/>
        </w:rPr>
        <w:tab/>
      </w:r>
    </w:p>
    <w:p w:rsidR="00C84C91" w:rsidRPr="002510A0" w:rsidRDefault="00C84C91" w:rsidP="00C33FDE">
      <w:pPr>
        <w:numPr>
          <w:ilvl w:val="0"/>
          <w:numId w:val="29"/>
        </w:numPr>
        <w:spacing w:after="120" w:line="240" w:lineRule="auto"/>
        <w:jc w:val="both"/>
        <w:rPr>
          <w:rFonts w:ascii="Times New Roman" w:hAnsi="Times New Roman"/>
          <w:sz w:val="20"/>
          <w:szCs w:val="20"/>
        </w:rPr>
      </w:pPr>
      <w:r w:rsidRPr="002510A0">
        <w:rPr>
          <w:rFonts w:ascii="Times New Roman" w:hAnsi="Times New Roman"/>
          <w:sz w:val="20"/>
          <w:szCs w:val="20"/>
        </w:rPr>
        <w:t>Possuir disponibilidade de publicação de dados e documentos do processo de licitação com o portal de serviços, podendo escolher o que deseja ser disponibilizado: Itens, Certidões, Documentos Exigidos, Quadro Comparativo Preços, Vencedores, Contratos, Ordem de Compra, Edital, Anexos, Pareceres, impugnação, Ata de Abertura Env. Documento, Ata de Abertura Env. Proposta, Ata do Pregão, Ata de Registro de Preço, Termo de Homologação, Termo de Adjudicação e contratos.</w:t>
      </w:r>
    </w:p>
    <w:p w:rsidR="00C84C91" w:rsidRPr="002510A0" w:rsidRDefault="00C84C91" w:rsidP="00C33FDE">
      <w:pPr>
        <w:numPr>
          <w:ilvl w:val="0"/>
          <w:numId w:val="29"/>
        </w:numPr>
        <w:spacing w:after="120" w:line="240" w:lineRule="auto"/>
        <w:jc w:val="both"/>
        <w:rPr>
          <w:rFonts w:ascii="Times New Roman" w:hAnsi="Times New Roman"/>
          <w:sz w:val="20"/>
          <w:szCs w:val="20"/>
        </w:rPr>
      </w:pPr>
      <w:r w:rsidRPr="002510A0">
        <w:rPr>
          <w:rFonts w:ascii="Times New Roman" w:hAnsi="Times New Roman"/>
          <w:sz w:val="20"/>
          <w:szCs w:val="20"/>
        </w:rPr>
        <w:t>Permitir o cadastro dos contratos de licitações, bem como o seu gerenciamento, como publicações, seus aditivos e reajustes, permitindo também gerenciar o período de vigência dos contratos.</w:t>
      </w:r>
      <w:r w:rsidRPr="002510A0">
        <w:rPr>
          <w:rFonts w:ascii="Times New Roman" w:hAnsi="Times New Roman"/>
          <w:sz w:val="20"/>
          <w:szCs w:val="20"/>
        </w:rPr>
        <w:tab/>
      </w:r>
    </w:p>
    <w:p w:rsidR="00C84C91" w:rsidRPr="002510A0" w:rsidRDefault="00C84C91" w:rsidP="00C33FDE">
      <w:pPr>
        <w:numPr>
          <w:ilvl w:val="0"/>
          <w:numId w:val="29"/>
        </w:numPr>
        <w:spacing w:after="120" w:line="240" w:lineRule="auto"/>
        <w:jc w:val="both"/>
        <w:rPr>
          <w:rFonts w:ascii="Times New Roman" w:hAnsi="Times New Roman"/>
          <w:sz w:val="20"/>
          <w:szCs w:val="20"/>
        </w:rPr>
      </w:pPr>
      <w:r w:rsidRPr="002510A0">
        <w:rPr>
          <w:rFonts w:ascii="Times New Roman" w:hAnsi="Times New Roman"/>
          <w:sz w:val="20"/>
          <w:szCs w:val="20"/>
        </w:rPr>
        <w:t>Registrar a rescisão do contrato, informando: motivo, data da rescisão, inciso da Lei 8666/93, possibilidade de gerar dispensa de licitação, gerar impeditivo para o fornecedor.</w:t>
      </w:r>
    </w:p>
    <w:p w:rsidR="00C84C91" w:rsidRPr="002510A0" w:rsidRDefault="00C84C91" w:rsidP="00C33FDE">
      <w:pPr>
        <w:numPr>
          <w:ilvl w:val="0"/>
          <w:numId w:val="29"/>
        </w:numPr>
        <w:spacing w:after="120" w:line="240" w:lineRule="auto"/>
        <w:jc w:val="both"/>
        <w:rPr>
          <w:rFonts w:ascii="Times New Roman" w:hAnsi="Times New Roman"/>
          <w:sz w:val="20"/>
          <w:szCs w:val="20"/>
        </w:rPr>
      </w:pPr>
      <w:r w:rsidRPr="002510A0">
        <w:rPr>
          <w:rFonts w:ascii="Times New Roman" w:hAnsi="Times New Roman"/>
          <w:sz w:val="20"/>
          <w:szCs w:val="20"/>
        </w:rPr>
        <w:t>Possuir identificação dos contratos aditivos do tipo acréscimo, diminuição, equilíbrio, rescisão ou outros, e ainda, possibilitar a visualização do tipo de alteração (bilateral ou unilateral).</w:t>
      </w:r>
    </w:p>
    <w:p w:rsidR="00C84C91" w:rsidRPr="002510A0" w:rsidRDefault="00C84C91" w:rsidP="00C33FDE">
      <w:pPr>
        <w:numPr>
          <w:ilvl w:val="0"/>
          <w:numId w:val="29"/>
        </w:numPr>
        <w:spacing w:after="120" w:line="240" w:lineRule="auto"/>
        <w:jc w:val="both"/>
        <w:rPr>
          <w:rFonts w:ascii="Times New Roman" w:hAnsi="Times New Roman"/>
          <w:sz w:val="20"/>
          <w:szCs w:val="20"/>
        </w:rPr>
      </w:pPr>
      <w:r w:rsidRPr="002510A0">
        <w:rPr>
          <w:rFonts w:ascii="Times New Roman" w:hAnsi="Times New Roman"/>
          <w:sz w:val="20"/>
          <w:szCs w:val="20"/>
        </w:rPr>
        <w:t>Registrar os aditivos ou supressões contratuais, realizando o bloqueio caso ultrapasse os limites de acréscimos ou supressões permitidas em Lei (§ 1º do Art. 65 da Lei 8.666/1993), deduzidos acréscimos de atualização monetária (reajustes).</w:t>
      </w:r>
    </w:p>
    <w:p w:rsidR="00C84C91" w:rsidRPr="002510A0" w:rsidRDefault="00C84C91" w:rsidP="00C33FDE">
      <w:pPr>
        <w:numPr>
          <w:ilvl w:val="0"/>
          <w:numId w:val="29"/>
        </w:numPr>
        <w:spacing w:after="120" w:line="240" w:lineRule="auto"/>
        <w:jc w:val="both"/>
        <w:rPr>
          <w:rFonts w:ascii="Times New Roman" w:hAnsi="Times New Roman"/>
          <w:sz w:val="20"/>
          <w:szCs w:val="20"/>
        </w:rPr>
      </w:pPr>
      <w:r w:rsidRPr="002510A0">
        <w:rPr>
          <w:rFonts w:ascii="Times New Roman" w:hAnsi="Times New Roman"/>
          <w:sz w:val="20"/>
          <w:szCs w:val="20"/>
        </w:rPr>
        <w:t>Registrar alteração contratual referente a equilíbrio econômico financeiro.</w:t>
      </w:r>
    </w:p>
    <w:p w:rsidR="00C84C91" w:rsidRPr="002510A0" w:rsidRDefault="00C84C91" w:rsidP="00C33FDE">
      <w:pPr>
        <w:numPr>
          <w:ilvl w:val="0"/>
          <w:numId w:val="29"/>
        </w:numPr>
        <w:spacing w:after="120" w:line="240" w:lineRule="auto"/>
        <w:jc w:val="both"/>
        <w:rPr>
          <w:rFonts w:ascii="Times New Roman" w:hAnsi="Times New Roman"/>
          <w:sz w:val="20"/>
          <w:szCs w:val="20"/>
        </w:rPr>
      </w:pPr>
      <w:r w:rsidRPr="002510A0">
        <w:rPr>
          <w:rFonts w:ascii="Times New Roman" w:hAnsi="Times New Roman"/>
          <w:sz w:val="20"/>
          <w:szCs w:val="20"/>
        </w:rPr>
        <w:t>Permitir registrar apostila ao contrato, para o registro da variação do valor contratual referente a reajuste de preços previstos no contrato, bem como atualizações financeiras, bem como alterações de dotações orçamentárias, de acordo com a Lei 8.666/93.</w:t>
      </w:r>
    </w:p>
    <w:p w:rsidR="00C84C91" w:rsidRPr="002510A0" w:rsidRDefault="00C84C91" w:rsidP="00C33FDE">
      <w:pPr>
        <w:numPr>
          <w:ilvl w:val="0"/>
          <w:numId w:val="29"/>
        </w:numPr>
        <w:spacing w:after="120" w:line="240" w:lineRule="auto"/>
        <w:jc w:val="both"/>
        <w:rPr>
          <w:rFonts w:ascii="Times New Roman" w:hAnsi="Times New Roman"/>
          <w:sz w:val="20"/>
          <w:szCs w:val="20"/>
        </w:rPr>
      </w:pPr>
      <w:r w:rsidRPr="002510A0">
        <w:rPr>
          <w:rFonts w:ascii="Times New Roman" w:hAnsi="Times New Roman"/>
          <w:sz w:val="20"/>
          <w:szCs w:val="20"/>
        </w:rPr>
        <w:t>Controlar o vencimento dos contratos automaticamente, enviado e-mails aos colaboradores do setor com a relação dos contratos que estão a vencer em determinado período configurável.</w:t>
      </w:r>
    </w:p>
    <w:p w:rsidR="00C84C91" w:rsidRPr="002510A0" w:rsidRDefault="00C84C91" w:rsidP="00C33FDE">
      <w:pPr>
        <w:numPr>
          <w:ilvl w:val="0"/>
          <w:numId w:val="29"/>
        </w:numPr>
        <w:spacing w:after="120" w:line="240" w:lineRule="auto"/>
        <w:jc w:val="both"/>
        <w:rPr>
          <w:rFonts w:ascii="Times New Roman" w:hAnsi="Times New Roman"/>
          <w:sz w:val="20"/>
          <w:szCs w:val="20"/>
        </w:rPr>
      </w:pPr>
      <w:r w:rsidRPr="002510A0">
        <w:rPr>
          <w:rFonts w:ascii="Times New Roman" w:hAnsi="Times New Roman"/>
          <w:sz w:val="20"/>
          <w:szCs w:val="20"/>
        </w:rPr>
        <w:t>Permitir a definição no contrato e aditivos de gestor/fiscais para fiscalizar a execução do contrato na sua íntegra.</w:t>
      </w:r>
    </w:p>
    <w:p w:rsidR="00C84C91" w:rsidRPr="002510A0" w:rsidRDefault="00C84C91" w:rsidP="00C33FDE">
      <w:pPr>
        <w:numPr>
          <w:ilvl w:val="0"/>
          <w:numId w:val="29"/>
        </w:numPr>
        <w:spacing w:after="120" w:line="240" w:lineRule="auto"/>
        <w:jc w:val="both"/>
        <w:rPr>
          <w:rFonts w:ascii="Times New Roman" w:hAnsi="Times New Roman"/>
          <w:sz w:val="20"/>
          <w:szCs w:val="20"/>
        </w:rPr>
      </w:pPr>
      <w:r w:rsidRPr="002510A0">
        <w:rPr>
          <w:rFonts w:ascii="Times New Roman" w:hAnsi="Times New Roman"/>
          <w:sz w:val="20"/>
          <w:szCs w:val="20"/>
        </w:rPr>
        <w:t>Possibilitar o cadastro das publicações dos contratos.</w:t>
      </w:r>
    </w:p>
    <w:p w:rsidR="00C84C91" w:rsidRPr="002510A0" w:rsidRDefault="00C84C91" w:rsidP="00C33FDE">
      <w:pPr>
        <w:numPr>
          <w:ilvl w:val="0"/>
          <w:numId w:val="29"/>
        </w:numPr>
        <w:spacing w:after="120" w:line="240" w:lineRule="auto"/>
        <w:jc w:val="both"/>
        <w:rPr>
          <w:rFonts w:ascii="Times New Roman" w:hAnsi="Times New Roman"/>
          <w:sz w:val="20"/>
          <w:szCs w:val="20"/>
        </w:rPr>
      </w:pPr>
      <w:r w:rsidRPr="002510A0">
        <w:rPr>
          <w:rFonts w:ascii="Times New Roman" w:hAnsi="Times New Roman"/>
          <w:sz w:val="20"/>
          <w:szCs w:val="20"/>
        </w:rPr>
        <w:t>Emitir relatórios para controle de vencimento dos contratos, autorizações de fornecimento e termos aditivos de contratos.</w:t>
      </w:r>
    </w:p>
    <w:p w:rsidR="00C84C91" w:rsidRPr="002510A0" w:rsidRDefault="00C84C91" w:rsidP="00C33FDE">
      <w:pPr>
        <w:numPr>
          <w:ilvl w:val="0"/>
          <w:numId w:val="29"/>
        </w:numPr>
        <w:spacing w:after="120" w:line="240" w:lineRule="auto"/>
        <w:jc w:val="both"/>
        <w:rPr>
          <w:rFonts w:ascii="Times New Roman" w:hAnsi="Times New Roman"/>
          <w:sz w:val="20"/>
          <w:szCs w:val="20"/>
        </w:rPr>
      </w:pPr>
      <w:r w:rsidRPr="002510A0">
        <w:rPr>
          <w:rFonts w:ascii="Times New Roman" w:hAnsi="Times New Roman"/>
          <w:sz w:val="20"/>
          <w:szCs w:val="20"/>
        </w:rPr>
        <w:t>Permitir registro de fornecedores, com emissão do Certificado de Registro Cadastral, controlando a sequência do certificado, visualizando os dados cadastrais, o objeto social e permitir a consulta das documentações.</w:t>
      </w:r>
    </w:p>
    <w:p w:rsidR="00C84C91" w:rsidRPr="002510A0" w:rsidRDefault="00C84C91" w:rsidP="00C33FDE">
      <w:pPr>
        <w:numPr>
          <w:ilvl w:val="0"/>
          <w:numId w:val="29"/>
        </w:numPr>
        <w:spacing w:after="120" w:line="240" w:lineRule="auto"/>
        <w:jc w:val="both"/>
        <w:rPr>
          <w:rFonts w:ascii="Times New Roman" w:hAnsi="Times New Roman"/>
          <w:sz w:val="20"/>
          <w:szCs w:val="20"/>
        </w:rPr>
      </w:pPr>
      <w:r w:rsidRPr="002510A0">
        <w:rPr>
          <w:rFonts w:ascii="Times New Roman" w:hAnsi="Times New Roman"/>
          <w:sz w:val="20"/>
          <w:szCs w:val="20"/>
        </w:rPr>
        <w:t>Possibilitar a realização do julgamento do fornecedor, onde deverá validar se o fornecedor está em dia com a validade dos documentos obrigatórios definidos no cadastro de documentos, destacando as irregularidades no momento da emissão.</w:t>
      </w:r>
    </w:p>
    <w:p w:rsidR="00C84C91" w:rsidRPr="002510A0" w:rsidRDefault="00C84C91" w:rsidP="00C33FDE">
      <w:pPr>
        <w:numPr>
          <w:ilvl w:val="0"/>
          <w:numId w:val="29"/>
        </w:numPr>
        <w:spacing w:after="120" w:line="240" w:lineRule="auto"/>
        <w:jc w:val="both"/>
        <w:rPr>
          <w:rFonts w:ascii="Times New Roman" w:hAnsi="Times New Roman"/>
          <w:sz w:val="20"/>
          <w:szCs w:val="20"/>
        </w:rPr>
      </w:pPr>
      <w:r w:rsidRPr="002510A0">
        <w:rPr>
          <w:rFonts w:ascii="Times New Roman" w:hAnsi="Times New Roman"/>
          <w:sz w:val="20"/>
          <w:szCs w:val="20"/>
        </w:rPr>
        <w:t>Registrar no cadastro de fornecedores a suspensão/impeditivos do direito de participar de licitações, controlando a data limite da reabilitação.</w:t>
      </w:r>
    </w:p>
    <w:p w:rsidR="00C84C91" w:rsidRPr="002510A0" w:rsidRDefault="00C84C91" w:rsidP="00C33FDE">
      <w:pPr>
        <w:numPr>
          <w:ilvl w:val="0"/>
          <w:numId w:val="29"/>
        </w:numPr>
        <w:spacing w:after="120" w:line="240" w:lineRule="auto"/>
        <w:jc w:val="both"/>
        <w:rPr>
          <w:rFonts w:ascii="Times New Roman" w:hAnsi="Times New Roman"/>
          <w:sz w:val="20"/>
          <w:szCs w:val="20"/>
        </w:rPr>
      </w:pPr>
      <w:r w:rsidRPr="002510A0">
        <w:rPr>
          <w:rFonts w:ascii="Times New Roman" w:hAnsi="Times New Roman"/>
          <w:sz w:val="20"/>
          <w:szCs w:val="20"/>
        </w:rPr>
        <w:lastRenderedPageBreak/>
        <w:t>Controlar a validade dos documentos do fornecedor, com emissão de relatório por fornecedor contendo a relação dos documentos vencidos e a vencer.</w:t>
      </w:r>
    </w:p>
    <w:p w:rsidR="00C84C91" w:rsidRPr="002510A0" w:rsidRDefault="00C84C91" w:rsidP="00C33FDE">
      <w:pPr>
        <w:numPr>
          <w:ilvl w:val="0"/>
          <w:numId w:val="29"/>
        </w:numPr>
        <w:spacing w:after="120" w:line="240" w:lineRule="auto"/>
        <w:jc w:val="both"/>
        <w:rPr>
          <w:rFonts w:ascii="Times New Roman" w:hAnsi="Times New Roman"/>
          <w:sz w:val="20"/>
          <w:szCs w:val="20"/>
        </w:rPr>
      </w:pPr>
      <w:r w:rsidRPr="002510A0">
        <w:rPr>
          <w:rFonts w:ascii="Times New Roman" w:hAnsi="Times New Roman"/>
          <w:sz w:val="20"/>
          <w:szCs w:val="20"/>
        </w:rPr>
        <w:t>Permitir o cadastro e o controle da data de validade das certidões negativas e outros documentos dos fornecedores.</w:t>
      </w:r>
    </w:p>
    <w:p w:rsidR="00C84C91" w:rsidRPr="002510A0" w:rsidRDefault="00C84C91" w:rsidP="00C33FDE">
      <w:pPr>
        <w:numPr>
          <w:ilvl w:val="0"/>
          <w:numId w:val="29"/>
        </w:numPr>
        <w:spacing w:after="120" w:line="240" w:lineRule="auto"/>
        <w:jc w:val="both"/>
        <w:rPr>
          <w:rFonts w:ascii="Times New Roman" w:hAnsi="Times New Roman"/>
          <w:sz w:val="20"/>
          <w:szCs w:val="20"/>
        </w:rPr>
      </w:pPr>
      <w:r w:rsidRPr="002510A0">
        <w:rPr>
          <w:rFonts w:ascii="Times New Roman" w:hAnsi="Times New Roman"/>
          <w:sz w:val="20"/>
          <w:szCs w:val="20"/>
        </w:rPr>
        <w:t>Possuir relatório dos documentos vencidos e a vencer do fornecedor.</w:t>
      </w:r>
    </w:p>
    <w:p w:rsidR="00C84C91" w:rsidRPr="002510A0" w:rsidRDefault="00C84C91" w:rsidP="00C33FDE">
      <w:pPr>
        <w:numPr>
          <w:ilvl w:val="0"/>
          <w:numId w:val="29"/>
        </w:numPr>
        <w:spacing w:after="120" w:line="240" w:lineRule="auto"/>
        <w:jc w:val="both"/>
        <w:rPr>
          <w:rFonts w:ascii="Times New Roman" w:hAnsi="Times New Roman"/>
          <w:sz w:val="20"/>
          <w:szCs w:val="20"/>
        </w:rPr>
      </w:pPr>
      <w:r w:rsidRPr="002510A0">
        <w:rPr>
          <w:rFonts w:ascii="Times New Roman" w:hAnsi="Times New Roman"/>
          <w:sz w:val="20"/>
          <w:szCs w:val="20"/>
        </w:rPr>
        <w:t>Possibilitar o cadastro do responsável legal/sócios do fornecedor da empresa/fornecedor.</w:t>
      </w:r>
    </w:p>
    <w:p w:rsidR="00C84C91" w:rsidRPr="002510A0" w:rsidRDefault="00C84C91" w:rsidP="00C33FDE">
      <w:pPr>
        <w:numPr>
          <w:ilvl w:val="0"/>
          <w:numId w:val="29"/>
        </w:numPr>
        <w:spacing w:after="120" w:line="240" w:lineRule="auto"/>
        <w:jc w:val="both"/>
        <w:rPr>
          <w:rFonts w:ascii="Times New Roman" w:hAnsi="Times New Roman"/>
          <w:sz w:val="20"/>
          <w:szCs w:val="20"/>
        </w:rPr>
      </w:pPr>
      <w:r w:rsidRPr="002510A0">
        <w:rPr>
          <w:rFonts w:ascii="Times New Roman" w:hAnsi="Times New Roman"/>
          <w:sz w:val="20"/>
          <w:szCs w:val="20"/>
        </w:rPr>
        <w:t>Possibilitar o cadastro de índices contábeis, como: Ativo Circulante, Ativo Não circulante, Ativo Total, Patrimônio Líquido, Passivo Circulante e Passivo Não Circulante, Índice de Solvência e Capital Social da empresa/fornecedor.</w:t>
      </w:r>
    </w:p>
    <w:p w:rsidR="00C84C91" w:rsidRPr="002510A0" w:rsidRDefault="00C84C91" w:rsidP="00C33FDE">
      <w:pPr>
        <w:numPr>
          <w:ilvl w:val="0"/>
          <w:numId w:val="29"/>
        </w:numPr>
        <w:spacing w:after="120" w:line="240" w:lineRule="auto"/>
        <w:jc w:val="both"/>
        <w:rPr>
          <w:rFonts w:ascii="Times New Roman" w:hAnsi="Times New Roman"/>
          <w:sz w:val="20"/>
          <w:szCs w:val="20"/>
        </w:rPr>
      </w:pPr>
      <w:r w:rsidRPr="002510A0">
        <w:rPr>
          <w:rFonts w:ascii="Times New Roman" w:hAnsi="Times New Roman"/>
          <w:sz w:val="20"/>
          <w:szCs w:val="20"/>
        </w:rPr>
        <w:t>Possuir emissão de atestado de capacidade técnica para o fornecedor, emitindo documento com os produtos/serviços fornecidos para a entidade.</w:t>
      </w:r>
    </w:p>
    <w:p w:rsidR="00C84C91" w:rsidRPr="002510A0" w:rsidRDefault="00C84C91" w:rsidP="00C33FDE">
      <w:pPr>
        <w:numPr>
          <w:ilvl w:val="0"/>
          <w:numId w:val="29"/>
        </w:numPr>
        <w:spacing w:after="120" w:line="240" w:lineRule="auto"/>
        <w:jc w:val="both"/>
        <w:rPr>
          <w:rFonts w:ascii="Times New Roman" w:hAnsi="Times New Roman"/>
          <w:sz w:val="20"/>
          <w:szCs w:val="20"/>
        </w:rPr>
      </w:pPr>
      <w:r w:rsidRPr="002510A0">
        <w:rPr>
          <w:rFonts w:ascii="Times New Roman" w:hAnsi="Times New Roman"/>
          <w:sz w:val="20"/>
          <w:szCs w:val="20"/>
        </w:rPr>
        <w:t>Permitir o controle de validade de documentos do fornecedor durante a emissão de contratos e ordens de compra.</w:t>
      </w:r>
    </w:p>
    <w:p w:rsidR="00C84C91" w:rsidRPr="002510A0" w:rsidRDefault="00C84C91" w:rsidP="00C33FDE">
      <w:pPr>
        <w:numPr>
          <w:ilvl w:val="0"/>
          <w:numId w:val="29"/>
        </w:numPr>
        <w:spacing w:after="120" w:line="240" w:lineRule="auto"/>
        <w:jc w:val="both"/>
        <w:rPr>
          <w:rFonts w:ascii="Times New Roman" w:hAnsi="Times New Roman"/>
          <w:sz w:val="20"/>
          <w:szCs w:val="20"/>
        </w:rPr>
      </w:pPr>
      <w:r w:rsidRPr="002510A0">
        <w:rPr>
          <w:rFonts w:ascii="Times New Roman" w:hAnsi="Times New Roman"/>
          <w:sz w:val="20"/>
          <w:szCs w:val="20"/>
        </w:rPr>
        <w:t>Emitir relatórios gerenciais do fornecedor, mostrando registros referentes a ordens de compra, licitações, contratos no exercício, consolidado e por processo.</w:t>
      </w:r>
    </w:p>
    <w:p w:rsidR="00C84C91" w:rsidRPr="002510A0" w:rsidRDefault="00C84C91" w:rsidP="00C33FDE">
      <w:pPr>
        <w:numPr>
          <w:ilvl w:val="0"/>
          <w:numId w:val="29"/>
        </w:numPr>
        <w:spacing w:after="120" w:line="240" w:lineRule="auto"/>
        <w:jc w:val="both"/>
        <w:rPr>
          <w:rFonts w:ascii="Times New Roman" w:hAnsi="Times New Roman"/>
          <w:sz w:val="20"/>
          <w:szCs w:val="20"/>
        </w:rPr>
      </w:pPr>
      <w:r w:rsidRPr="002510A0">
        <w:rPr>
          <w:rFonts w:ascii="Times New Roman" w:hAnsi="Times New Roman"/>
          <w:sz w:val="20"/>
          <w:szCs w:val="20"/>
        </w:rPr>
        <w:t>Permitir a emissão da ordem de compra ou serviços, ordinária, global ou estimativa, seja por meio de processo de licitação ou dispensável.</w:t>
      </w:r>
      <w:r w:rsidRPr="002510A0">
        <w:rPr>
          <w:rFonts w:ascii="Times New Roman" w:hAnsi="Times New Roman"/>
          <w:sz w:val="20"/>
          <w:szCs w:val="20"/>
        </w:rPr>
        <w:tab/>
      </w:r>
    </w:p>
    <w:p w:rsidR="00C84C91" w:rsidRPr="002510A0" w:rsidRDefault="00C84C91" w:rsidP="00C33FDE">
      <w:pPr>
        <w:numPr>
          <w:ilvl w:val="0"/>
          <w:numId w:val="29"/>
        </w:numPr>
        <w:spacing w:after="120" w:line="240" w:lineRule="auto"/>
        <w:jc w:val="both"/>
        <w:rPr>
          <w:rFonts w:ascii="Times New Roman" w:hAnsi="Times New Roman"/>
          <w:sz w:val="20"/>
          <w:szCs w:val="20"/>
        </w:rPr>
      </w:pPr>
      <w:r w:rsidRPr="002510A0">
        <w:rPr>
          <w:rFonts w:ascii="Times New Roman" w:hAnsi="Times New Roman"/>
          <w:sz w:val="20"/>
          <w:szCs w:val="20"/>
        </w:rPr>
        <w:t>Ao emitir a ordem de compra, possibilitar informar dados referente a data de emissão e vencimento, fornecedor, finalidade, recurso orçamentário, para que essas informações sejam utilizadas na geração dos empenhos com suas parcelas.</w:t>
      </w:r>
    </w:p>
    <w:p w:rsidR="00C84C91" w:rsidRPr="002510A0" w:rsidRDefault="00C84C91" w:rsidP="00C33FDE">
      <w:pPr>
        <w:numPr>
          <w:ilvl w:val="0"/>
          <w:numId w:val="29"/>
        </w:numPr>
        <w:spacing w:after="120" w:line="240" w:lineRule="auto"/>
        <w:jc w:val="both"/>
        <w:rPr>
          <w:rFonts w:ascii="Times New Roman" w:hAnsi="Times New Roman"/>
          <w:sz w:val="20"/>
          <w:szCs w:val="20"/>
        </w:rPr>
      </w:pPr>
      <w:r w:rsidRPr="002510A0">
        <w:rPr>
          <w:rFonts w:ascii="Times New Roman" w:hAnsi="Times New Roman"/>
          <w:sz w:val="20"/>
          <w:szCs w:val="20"/>
        </w:rPr>
        <w:t>Possibilitar o parcelamento de uma ordem de compra global e/ou estimativa, possibilitando empenhamento das parcelas através de sub empenhos.</w:t>
      </w:r>
    </w:p>
    <w:p w:rsidR="00C84C91" w:rsidRPr="002510A0" w:rsidRDefault="00C84C91" w:rsidP="00C33FDE">
      <w:pPr>
        <w:numPr>
          <w:ilvl w:val="0"/>
          <w:numId w:val="29"/>
        </w:numPr>
        <w:spacing w:after="120" w:line="240" w:lineRule="auto"/>
        <w:jc w:val="both"/>
        <w:rPr>
          <w:rFonts w:ascii="Times New Roman" w:hAnsi="Times New Roman"/>
          <w:sz w:val="20"/>
          <w:szCs w:val="20"/>
        </w:rPr>
      </w:pPr>
      <w:r w:rsidRPr="002510A0">
        <w:rPr>
          <w:rFonts w:ascii="Times New Roman" w:hAnsi="Times New Roman"/>
          <w:sz w:val="20"/>
          <w:szCs w:val="20"/>
        </w:rPr>
        <w:t>Possibilitar alteração de dados da ordem de compra, como Finalidade/Histórico, Dados de Entrega, Condições de Pagamento, caso não exista empenho na contabilidade.</w:t>
      </w:r>
    </w:p>
    <w:p w:rsidR="00C84C91" w:rsidRPr="002510A0" w:rsidRDefault="00C84C91" w:rsidP="00C33FDE">
      <w:pPr>
        <w:numPr>
          <w:ilvl w:val="0"/>
          <w:numId w:val="29"/>
        </w:numPr>
        <w:spacing w:after="120" w:line="240" w:lineRule="auto"/>
        <w:jc w:val="both"/>
        <w:rPr>
          <w:rFonts w:ascii="Times New Roman" w:hAnsi="Times New Roman"/>
          <w:sz w:val="20"/>
          <w:szCs w:val="20"/>
        </w:rPr>
      </w:pPr>
      <w:r w:rsidRPr="002510A0">
        <w:rPr>
          <w:rFonts w:ascii="Times New Roman" w:hAnsi="Times New Roman"/>
          <w:sz w:val="20"/>
          <w:szCs w:val="20"/>
        </w:rPr>
        <w:t>Permitir a realização do estorno da ordem de compra, realizando o estorno dos itens. Caso a ordem de compra esteja empenhada, permitir através do estorno do empenho estornar os itens de uma ordem de compra automaticamente sem a necessidade de estornar manualmente a ordem de compra.</w:t>
      </w:r>
    </w:p>
    <w:p w:rsidR="00C84C91" w:rsidRPr="002510A0" w:rsidRDefault="00C84C91" w:rsidP="00C33FDE">
      <w:pPr>
        <w:numPr>
          <w:ilvl w:val="0"/>
          <w:numId w:val="29"/>
        </w:numPr>
        <w:spacing w:after="120" w:line="240" w:lineRule="auto"/>
        <w:jc w:val="both"/>
        <w:rPr>
          <w:rFonts w:ascii="Times New Roman" w:hAnsi="Times New Roman"/>
          <w:sz w:val="20"/>
          <w:szCs w:val="20"/>
        </w:rPr>
      </w:pPr>
      <w:r w:rsidRPr="002510A0">
        <w:rPr>
          <w:rFonts w:ascii="Times New Roman" w:hAnsi="Times New Roman"/>
          <w:sz w:val="20"/>
          <w:szCs w:val="20"/>
        </w:rPr>
        <w:t>Permitir informar dados referente retenção na ordem de compra.</w:t>
      </w:r>
    </w:p>
    <w:p w:rsidR="00C84C91" w:rsidRPr="002510A0" w:rsidRDefault="00C84C91" w:rsidP="00C33FDE">
      <w:pPr>
        <w:numPr>
          <w:ilvl w:val="0"/>
          <w:numId w:val="29"/>
        </w:numPr>
        <w:spacing w:after="120" w:line="240" w:lineRule="auto"/>
        <w:jc w:val="both"/>
        <w:rPr>
          <w:rFonts w:ascii="Times New Roman" w:hAnsi="Times New Roman"/>
          <w:sz w:val="20"/>
          <w:szCs w:val="20"/>
        </w:rPr>
      </w:pPr>
      <w:r w:rsidRPr="002510A0">
        <w:rPr>
          <w:rFonts w:ascii="Times New Roman" w:hAnsi="Times New Roman"/>
          <w:sz w:val="20"/>
          <w:szCs w:val="20"/>
        </w:rPr>
        <w:t>Permitir registrar dado referente ao desconto, na ordem de compra.</w:t>
      </w:r>
    </w:p>
    <w:p w:rsidR="00C84C91" w:rsidRPr="002510A0" w:rsidRDefault="00C84C91" w:rsidP="00C33FDE">
      <w:pPr>
        <w:numPr>
          <w:ilvl w:val="0"/>
          <w:numId w:val="29"/>
        </w:numPr>
        <w:spacing w:after="120" w:line="240" w:lineRule="auto"/>
        <w:jc w:val="both"/>
        <w:rPr>
          <w:rFonts w:ascii="Times New Roman" w:hAnsi="Times New Roman"/>
          <w:sz w:val="20"/>
          <w:szCs w:val="20"/>
        </w:rPr>
      </w:pPr>
      <w:r w:rsidRPr="002510A0">
        <w:rPr>
          <w:rFonts w:ascii="Times New Roman" w:hAnsi="Times New Roman"/>
          <w:sz w:val="20"/>
          <w:szCs w:val="20"/>
        </w:rPr>
        <w:t>Possibilitar a identificação se os produtos da ordem de compra terão consumo imediato a fins de fazer os lançamentos contábeis de saída do estoque já no momento do empenhamento.</w:t>
      </w:r>
    </w:p>
    <w:p w:rsidR="00C84C91" w:rsidRPr="002510A0" w:rsidRDefault="00C84C91" w:rsidP="00C33FDE">
      <w:pPr>
        <w:numPr>
          <w:ilvl w:val="0"/>
          <w:numId w:val="29"/>
        </w:numPr>
        <w:spacing w:after="120" w:line="240" w:lineRule="auto"/>
        <w:jc w:val="both"/>
        <w:rPr>
          <w:rFonts w:ascii="Times New Roman" w:hAnsi="Times New Roman"/>
          <w:sz w:val="20"/>
          <w:szCs w:val="20"/>
        </w:rPr>
      </w:pPr>
      <w:r w:rsidRPr="002510A0">
        <w:rPr>
          <w:rFonts w:ascii="Times New Roman" w:hAnsi="Times New Roman"/>
          <w:sz w:val="20"/>
          <w:szCs w:val="20"/>
        </w:rPr>
        <w:t>Não permitir efetuar emissão de ordem de compra de licitações de registros de preço, em que ata esteja com a validade vencida.</w:t>
      </w:r>
    </w:p>
    <w:p w:rsidR="00C84C91" w:rsidRPr="002510A0" w:rsidRDefault="00C84C91" w:rsidP="00C33FDE">
      <w:pPr>
        <w:numPr>
          <w:ilvl w:val="0"/>
          <w:numId w:val="29"/>
        </w:numPr>
        <w:spacing w:after="120" w:line="240" w:lineRule="auto"/>
        <w:jc w:val="both"/>
        <w:rPr>
          <w:rFonts w:ascii="Times New Roman" w:hAnsi="Times New Roman"/>
          <w:sz w:val="20"/>
          <w:szCs w:val="20"/>
        </w:rPr>
      </w:pPr>
      <w:r w:rsidRPr="002510A0">
        <w:rPr>
          <w:rFonts w:ascii="Times New Roman" w:hAnsi="Times New Roman"/>
          <w:sz w:val="20"/>
          <w:szCs w:val="20"/>
        </w:rPr>
        <w:t>Permitir consultar dados referentes ao recebimento da ordem de compra, visualizando o saldo pendente a ser entregue, contendo as quantidades, os valores e o saldo.</w:t>
      </w:r>
    </w:p>
    <w:p w:rsidR="00C84C91" w:rsidRPr="002510A0" w:rsidRDefault="00C84C91" w:rsidP="00C33FDE">
      <w:pPr>
        <w:numPr>
          <w:ilvl w:val="0"/>
          <w:numId w:val="29"/>
        </w:numPr>
        <w:spacing w:after="120" w:line="240" w:lineRule="auto"/>
        <w:jc w:val="both"/>
        <w:rPr>
          <w:rFonts w:ascii="Times New Roman" w:hAnsi="Times New Roman"/>
          <w:sz w:val="20"/>
          <w:szCs w:val="20"/>
        </w:rPr>
      </w:pPr>
      <w:r w:rsidRPr="002510A0">
        <w:rPr>
          <w:rFonts w:ascii="Times New Roman" w:hAnsi="Times New Roman"/>
          <w:sz w:val="20"/>
          <w:szCs w:val="20"/>
        </w:rPr>
        <w:t>Possibilitar, na consulta da ordem de compra, emitir um extrato de movimentação.</w:t>
      </w:r>
    </w:p>
    <w:p w:rsidR="00C84C91" w:rsidRPr="002510A0" w:rsidRDefault="00C84C91" w:rsidP="00C33FDE">
      <w:pPr>
        <w:numPr>
          <w:ilvl w:val="0"/>
          <w:numId w:val="29"/>
        </w:numPr>
        <w:spacing w:after="120" w:line="240" w:lineRule="auto"/>
        <w:jc w:val="both"/>
        <w:rPr>
          <w:rFonts w:ascii="Times New Roman" w:hAnsi="Times New Roman"/>
          <w:sz w:val="20"/>
          <w:szCs w:val="20"/>
        </w:rPr>
      </w:pPr>
      <w:r w:rsidRPr="002510A0">
        <w:rPr>
          <w:rFonts w:ascii="Times New Roman" w:hAnsi="Times New Roman"/>
          <w:sz w:val="20"/>
          <w:szCs w:val="20"/>
        </w:rPr>
        <w:t>Possibilitar a realização de pesquisa preço/planilha de preço para estimativa de valores para novas aquisições.</w:t>
      </w:r>
    </w:p>
    <w:p w:rsidR="00C84C91" w:rsidRPr="002510A0" w:rsidRDefault="00C84C91" w:rsidP="00C33FDE">
      <w:pPr>
        <w:numPr>
          <w:ilvl w:val="0"/>
          <w:numId w:val="29"/>
        </w:numPr>
        <w:spacing w:after="120" w:line="240" w:lineRule="auto"/>
        <w:jc w:val="both"/>
        <w:rPr>
          <w:rFonts w:ascii="Times New Roman" w:hAnsi="Times New Roman"/>
          <w:sz w:val="20"/>
          <w:szCs w:val="20"/>
        </w:rPr>
      </w:pPr>
      <w:r w:rsidRPr="002510A0">
        <w:rPr>
          <w:rFonts w:ascii="Times New Roman" w:hAnsi="Times New Roman"/>
          <w:sz w:val="20"/>
          <w:szCs w:val="20"/>
        </w:rPr>
        <w:t>A partir da pesquisa de preço/planilha de preço, tendo como critério de escolha para base o preço médio, maior preço ou menor preço cotado para o item na coleta de preços, permitir gerar um processo administrativo ou permitir a emissão de ordem de compra, com base no menor preço cotado.</w:t>
      </w:r>
    </w:p>
    <w:p w:rsidR="00C84C91" w:rsidRPr="002510A0" w:rsidRDefault="00C84C91" w:rsidP="00C33FDE">
      <w:pPr>
        <w:numPr>
          <w:ilvl w:val="0"/>
          <w:numId w:val="29"/>
        </w:numPr>
        <w:spacing w:after="120" w:line="240" w:lineRule="auto"/>
        <w:jc w:val="both"/>
        <w:rPr>
          <w:rFonts w:ascii="Times New Roman" w:hAnsi="Times New Roman"/>
          <w:sz w:val="20"/>
          <w:szCs w:val="20"/>
        </w:rPr>
      </w:pPr>
      <w:r w:rsidRPr="002510A0">
        <w:rPr>
          <w:rFonts w:ascii="Times New Roman" w:hAnsi="Times New Roman"/>
          <w:sz w:val="20"/>
          <w:szCs w:val="20"/>
        </w:rPr>
        <w:t xml:space="preserve">Possuir rotina para cotação de planilhas de preços on-line, possibilitando os fornecedores digitarem os preços praticados, permitindo fazer o cálculo dos preços médios, mínimos e </w:t>
      </w:r>
      <w:r w:rsidRPr="002510A0">
        <w:rPr>
          <w:rFonts w:ascii="Times New Roman" w:hAnsi="Times New Roman"/>
          <w:sz w:val="20"/>
          <w:szCs w:val="20"/>
        </w:rPr>
        <w:lastRenderedPageBreak/>
        <w:t>máximos automaticamente, possibilitando importação desta planilha nos processos licitatórios a fins do cálculo da cotação máxima dos itens a serem licitados.</w:t>
      </w:r>
    </w:p>
    <w:p w:rsidR="00C84C91" w:rsidRPr="002510A0" w:rsidRDefault="00C84C91" w:rsidP="00C33FDE">
      <w:pPr>
        <w:numPr>
          <w:ilvl w:val="0"/>
          <w:numId w:val="29"/>
        </w:numPr>
        <w:spacing w:after="120" w:line="240" w:lineRule="auto"/>
        <w:jc w:val="both"/>
        <w:rPr>
          <w:rFonts w:ascii="Times New Roman" w:hAnsi="Times New Roman"/>
          <w:sz w:val="20"/>
          <w:szCs w:val="20"/>
        </w:rPr>
      </w:pPr>
      <w:r w:rsidRPr="002510A0">
        <w:rPr>
          <w:rFonts w:ascii="Times New Roman" w:hAnsi="Times New Roman"/>
          <w:sz w:val="20"/>
          <w:szCs w:val="20"/>
        </w:rPr>
        <w:t>Possuir integração com o processo digital criando automaticamente um processo a partir da digitação de uma requisição e/ou solicitação de compras, podendo acompanhar a movimentação do processo entre os setores da entidade.</w:t>
      </w:r>
    </w:p>
    <w:p w:rsidR="00C84C91" w:rsidRPr="002510A0" w:rsidRDefault="00C84C91" w:rsidP="00C33FDE">
      <w:pPr>
        <w:numPr>
          <w:ilvl w:val="0"/>
          <w:numId w:val="29"/>
        </w:numPr>
        <w:spacing w:after="120" w:line="240" w:lineRule="auto"/>
        <w:jc w:val="both"/>
        <w:rPr>
          <w:rFonts w:ascii="Times New Roman" w:hAnsi="Times New Roman"/>
          <w:sz w:val="20"/>
          <w:szCs w:val="20"/>
        </w:rPr>
      </w:pPr>
      <w:r w:rsidRPr="002510A0">
        <w:rPr>
          <w:rFonts w:ascii="Times New Roman" w:hAnsi="Times New Roman"/>
          <w:sz w:val="20"/>
          <w:szCs w:val="20"/>
        </w:rPr>
        <w:t>Possuir rotina para solicitação de compra dos itens homologados da licitação.</w:t>
      </w:r>
    </w:p>
    <w:p w:rsidR="00C84C91" w:rsidRPr="002510A0" w:rsidRDefault="00C84C91" w:rsidP="00C33FDE">
      <w:pPr>
        <w:numPr>
          <w:ilvl w:val="0"/>
          <w:numId w:val="29"/>
        </w:numPr>
        <w:spacing w:after="120" w:line="240" w:lineRule="auto"/>
        <w:jc w:val="both"/>
        <w:rPr>
          <w:rFonts w:ascii="Times New Roman" w:hAnsi="Times New Roman"/>
          <w:sz w:val="20"/>
          <w:szCs w:val="20"/>
        </w:rPr>
      </w:pPr>
      <w:r w:rsidRPr="002510A0">
        <w:rPr>
          <w:rFonts w:ascii="Times New Roman" w:hAnsi="Times New Roman"/>
          <w:sz w:val="20"/>
          <w:szCs w:val="20"/>
        </w:rPr>
        <w:t>Possibilitar o controle das solicitações de compra autorizadas, pendentes e canceladas.</w:t>
      </w:r>
    </w:p>
    <w:p w:rsidR="00C84C91" w:rsidRPr="002510A0" w:rsidRDefault="00C84C91" w:rsidP="00C33FDE">
      <w:pPr>
        <w:numPr>
          <w:ilvl w:val="0"/>
          <w:numId w:val="29"/>
        </w:numPr>
        <w:spacing w:after="120" w:line="240" w:lineRule="auto"/>
        <w:jc w:val="both"/>
        <w:rPr>
          <w:rFonts w:ascii="Times New Roman" w:hAnsi="Times New Roman"/>
          <w:sz w:val="20"/>
          <w:szCs w:val="20"/>
        </w:rPr>
      </w:pPr>
      <w:r w:rsidRPr="002510A0">
        <w:rPr>
          <w:rFonts w:ascii="Times New Roman" w:hAnsi="Times New Roman"/>
          <w:sz w:val="20"/>
          <w:szCs w:val="20"/>
        </w:rPr>
        <w:t>Controlar as solicitações de compra por centro de custo, não permitindo que outros usuários acessem ou cadastrem solicitações não pertencentes ao seu centro de custo.</w:t>
      </w:r>
    </w:p>
    <w:p w:rsidR="00C84C91" w:rsidRPr="002510A0" w:rsidRDefault="00C84C91" w:rsidP="00C33FDE">
      <w:pPr>
        <w:numPr>
          <w:ilvl w:val="0"/>
          <w:numId w:val="29"/>
        </w:numPr>
        <w:spacing w:after="120" w:line="240" w:lineRule="auto"/>
        <w:jc w:val="both"/>
        <w:rPr>
          <w:rFonts w:ascii="Times New Roman" w:hAnsi="Times New Roman"/>
          <w:sz w:val="20"/>
          <w:szCs w:val="20"/>
        </w:rPr>
      </w:pPr>
      <w:r w:rsidRPr="002510A0">
        <w:rPr>
          <w:rFonts w:ascii="Times New Roman" w:hAnsi="Times New Roman"/>
          <w:sz w:val="20"/>
          <w:szCs w:val="20"/>
        </w:rPr>
        <w:t>Possuir rotina para avisar através de notificações ou por e-mail sempre que for cadastrada uma nova solicitação de compras, afins de agilizar o processo de compra.</w:t>
      </w:r>
    </w:p>
    <w:p w:rsidR="00C84C91" w:rsidRPr="002510A0" w:rsidRDefault="00C84C91" w:rsidP="00C33FDE">
      <w:pPr>
        <w:numPr>
          <w:ilvl w:val="0"/>
          <w:numId w:val="29"/>
        </w:numPr>
        <w:spacing w:after="120" w:line="240" w:lineRule="auto"/>
        <w:jc w:val="both"/>
        <w:rPr>
          <w:rFonts w:ascii="Times New Roman" w:hAnsi="Times New Roman"/>
          <w:sz w:val="20"/>
          <w:szCs w:val="20"/>
        </w:rPr>
      </w:pPr>
      <w:r w:rsidRPr="002510A0">
        <w:rPr>
          <w:rFonts w:ascii="Times New Roman" w:hAnsi="Times New Roman"/>
          <w:sz w:val="20"/>
          <w:szCs w:val="20"/>
        </w:rPr>
        <w:t xml:space="preserve">Possuir rotina para cadastro de requisições ao </w:t>
      </w:r>
      <w:r w:rsidR="003B06CD" w:rsidRPr="002510A0">
        <w:rPr>
          <w:rFonts w:ascii="Times New Roman" w:hAnsi="Times New Roman"/>
          <w:sz w:val="20"/>
          <w:szCs w:val="20"/>
        </w:rPr>
        <w:t>C</w:t>
      </w:r>
      <w:r w:rsidRPr="002510A0">
        <w:rPr>
          <w:rFonts w:ascii="Times New Roman" w:hAnsi="Times New Roman"/>
          <w:sz w:val="20"/>
          <w:szCs w:val="20"/>
        </w:rPr>
        <w:t>ompras, onde poderá ser realizada uma ordem de compra ou um processo de licitação para esta requisição, onde poderá informar os itens, bem como recursos orçamentários.</w:t>
      </w:r>
    </w:p>
    <w:p w:rsidR="00C84C91" w:rsidRPr="002510A0" w:rsidRDefault="00C84C91" w:rsidP="00C33FDE">
      <w:pPr>
        <w:numPr>
          <w:ilvl w:val="0"/>
          <w:numId w:val="29"/>
        </w:numPr>
        <w:spacing w:after="120" w:line="240" w:lineRule="auto"/>
        <w:jc w:val="both"/>
        <w:rPr>
          <w:rFonts w:ascii="Times New Roman" w:hAnsi="Times New Roman"/>
          <w:sz w:val="20"/>
          <w:szCs w:val="20"/>
        </w:rPr>
      </w:pPr>
      <w:r w:rsidRPr="002510A0">
        <w:rPr>
          <w:rFonts w:ascii="Times New Roman" w:hAnsi="Times New Roman"/>
          <w:sz w:val="20"/>
          <w:szCs w:val="20"/>
        </w:rPr>
        <w:t>Permitir o cadastro não obrigatório dos recursos orçamentários nas requisições de compras, permitindo assim que o usuário escolha o recurso posteriormente na emissão da ordem de compra.</w:t>
      </w:r>
    </w:p>
    <w:p w:rsidR="00C84C91" w:rsidRPr="002510A0" w:rsidRDefault="00C84C91" w:rsidP="00C33FDE">
      <w:pPr>
        <w:numPr>
          <w:ilvl w:val="0"/>
          <w:numId w:val="29"/>
        </w:numPr>
        <w:spacing w:after="120" w:line="240" w:lineRule="auto"/>
        <w:jc w:val="both"/>
        <w:rPr>
          <w:rFonts w:ascii="Times New Roman" w:hAnsi="Times New Roman"/>
          <w:sz w:val="20"/>
          <w:szCs w:val="20"/>
        </w:rPr>
      </w:pPr>
      <w:r w:rsidRPr="002510A0">
        <w:rPr>
          <w:rFonts w:ascii="Times New Roman" w:hAnsi="Times New Roman"/>
          <w:sz w:val="20"/>
          <w:szCs w:val="20"/>
        </w:rPr>
        <w:t xml:space="preserve">Possuir rotina para autorização da requisição ao </w:t>
      </w:r>
      <w:r w:rsidR="003B06CD" w:rsidRPr="002510A0">
        <w:rPr>
          <w:rFonts w:ascii="Times New Roman" w:hAnsi="Times New Roman"/>
          <w:sz w:val="20"/>
          <w:szCs w:val="20"/>
        </w:rPr>
        <w:t>C</w:t>
      </w:r>
      <w:r w:rsidRPr="002510A0">
        <w:rPr>
          <w:rFonts w:ascii="Times New Roman" w:hAnsi="Times New Roman"/>
          <w:sz w:val="20"/>
          <w:szCs w:val="20"/>
        </w:rPr>
        <w:t>ompras, onde permita realizar a reserva dos recursos orçamentários da requisição e compras sejam efetuados somente no momento de sua autorização.</w:t>
      </w:r>
      <w:r w:rsidRPr="002510A0">
        <w:rPr>
          <w:rFonts w:ascii="Times New Roman" w:hAnsi="Times New Roman"/>
          <w:sz w:val="20"/>
          <w:szCs w:val="20"/>
        </w:rPr>
        <w:tab/>
      </w:r>
      <w:r w:rsidRPr="002510A0">
        <w:rPr>
          <w:rFonts w:ascii="Times New Roman" w:hAnsi="Times New Roman"/>
          <w:sz w:val="20"/>
          <w:szCs w:val="20"/>
        </w:rPr>
        <w:tab/>
      </w:r>
    </w:p>
    <w:p w:rsidR="00C84C91" w:rsidRPr="002510A0" w:rsidRDefault="00C84C91" w:rsidP="00C33FDE">
      <w:pPr>
        <w:numPr>
          <w:ilvl w:val="0"/>
          <w:numId w:val="29"/>
        </w:numPr>
        <w:spacing w:after="120" w:line="240" w:lineRule="auto"/>
        <w:jc w:val="both"/>
        <w:rPr>
          <w:rFonts w:ascii="Times New Roman" w:hAnsi="Times New Roman"/>
          <w:sz w:val="20"/>
          <w:szCs w:val="20"/>
        </w:rPr>
      </w:pPr>
      <w:r w:rsidRPr="002510A0">
        <w:rPr>
          <w:rFonts w:ascii="Times New Roman" w:hAnsi="Times New Roman"/>
          <w:sz w:val="20"/>
          <w:szCs w:val="20"/>
        </w:rPr>
        <w:t>Emitir relatório de licitações informando todos os dados do processo, desde a abertura até a conclusão.</w:t>
      </w:r>
    </w:p>
    <w:p w:rsidR="00C84C91" w:rsidRPr="002510A0" w:rsidRDefault="00C84C91" w:rsidP="00C33FDE">
      <w:pPr>
        <w:numPr>
          <w:ilvl w:val="0"/>
          <w:numId w:val="29"/>
        </w:numPr>
        <w:spacing w:after="120" w:line="240" w:lineRule="auto"/>
        <w:jc w:val="both"/>
        <w:rPr>
          <w:rFonts w:ascii="Times New Roman" w:hAnsi="Times New Roman"/>
          <w:sz w:val="20"/>
          <w:szCs w:val="20"/>
        </w:rPr>
      </w:pPr>
      <w:r w:rsidRPr="002510A0">
        <w:rPr>
          <w:rFonts w:ascii="Times New Roman" w:hAnsi="Times New Roman"/>
          <w:sz w:val="20"/>
          <w:szCs w:val="20"/>
        </w:rPr>
        <w:t>Permitir gerar a relação mensal de todas as compras feitas, para envio ao TCU, exigida no inciso VI, do Art. 1º da Lei 9755/98.</w:t>
      </w:r>
      <w:r w:rsidRPr="002510A0">
        <w:rPr>
          <w:rFonts w:ascii="Times New Roman" w:hAnsi="Times New Roman"/>
          <w:sz w:val="20"/>
          <w:szCs w:val="20"/>
        </w:rPr>
        <w:tab/>
      </w:r>
    </w:p>
    <w:p w:rsidR="00C84C91" w:rsidRPr="002510A0" w:rsidRDefault="00C84C91" w:rsidP="00C33FDE">
      <w:pPr>
        <w:numPr>
          <w:ilvl w:val="0"/>
          <w:numId w:val="29"/>
        </w:numPr>
        <w:spacing w:after="120" w:line="240" w:lineRule="auto"/>
        <w:jc w:val="both"/>
        <w:rPr>
          <w:rFonts w:ascii="Times New Roman" w:hAnsi="Times New Roman"/>
          <w:sz w:val="20"/>
          <w:szCs w:val="20"/>
        </w:rPr>
      </w:pPr>
      <w:r w:rsidRPr="002510A0">
        <w:rPr>
          <w:rFonts w:ascii="Times New Roman" w:hAnsi="Times New Roman"/>
          <w:sz w:val="20"/>
          <w:szCs w:val="20"/>
        </w:rPr>
        <w:t>Permitir consulta on-line de débitos de contribuintes pessoa física/jurídica na emissão de ordem de compra, ou contrato.</w:t>
      </w:r>
      <w:r w:rsidRPr="002510A0">
        <w:rPr>
          <w:rFonts w:ascii="Times New Roman" w:hAnsi="Times New Roman"/>
          <w:sz w:val="20"/>
          <w:szCs w:val="20"/>
        </w:rPr>
        <w:tab/>
      </w:r>
      <w:r w:rsidRPr="002510A0">
        <w:rPr>
          <w:rFonts w:ascii="Times New Roman" w:hAnsi="Times New Roman"/>
          <w:sz w:val="20"/>
          <w:szCs w:val="20"/>
        </w:rPr>
        <w:tab/>
      </w:r>
    </w:p>
    <w:p w:rsidR="00C84C91" w:rsidRPr="002510A0" w:rsidRDefault="00C84C91" w:rsidP="00C33FDE">
      <w:pPr>
        <w:numPr>
          <w:ilvl w:val="0"/>
          <w:numId w:val="29"/>
        </w:numPr>
        <w:spacing w:after="120" w:line="240" w:lineRule="auto"/>
        <w:jc w:val="both"/>
        <w:rPr>
          <w:rFonts w:ascii="Times New Roman" w:hAnsi="Times New Roman"/>
          <w:sz w:val="20"/>
          <w:szCs w:val="20"/>
        </w:rPr>
      </w:pPr>
      <w:r w:rsidRPr="002510A0">
        <w:rPr>
          <w:rFonts w:ascii="Times New Roman" w:hAnsi="Times New Roman"/>
          <w:sz w:val="20"/>
          <w:szCs w:val="20"/>
        </w:rPr>
        <w:t>Possuir rotina para o cadastro de propostas dos pregões presenciais apenas no valor do lote, sem a necessidade do preenchimento dos subitens do lote, possibilitando o fornecedor vencedor fazer a readequação dos valores dos subitens on-line nas suas dependências. Agilizando, com isso, o cadastro das propostas e início dos lances e posteriormente digitação da readequação pelos usuários.</w:t>
      </w:r>
    </w:p>
    <w:p w:rsidR="00C84C91" w:rsidRPr="002510A0" w:rsidRDefault="00C84C91" w:rsidP="00C33FDE">
      <w:pPr>
        <w:numPr>
          <w:ilvl w:val="0"/>
          <w:numId w:val="29"/>
        </w:numPr>
        <w:spacing w:after="120" w:line="240" w:lineRule="auto"/>
        <w:jc w:val="both"/>
        <w:rPr>
          <w:rFonts w:ascii="Times New Roman" w:hAnsi="Times New Roman"/>
          <w:sz w:val="20"/>
          <w:szCs w:val="20"/>
        </w:rPr>
      </w:pPr>
      <w:r w:rsidRPr="002510A0">
        <w:rPr>
          <w:rFonts w:ascii="Times New Roman" w:hAnsi="Times New Roman"/>
          <w:sz w:val="20"/>
          <w:szCs w:val="20"/>
        </w:rPr>
        <w:t>Possuir rotina para preenchimento online da proposta comercial, sem a necessidade de exportação e importação de arquivos, possibilitando o preenchimento da proposta comercial pelo próprio fornecedor em suas dependências, os dados devem ficar criptografados na base de dados sendo necessária senha para descriptografar e importar as propostas ao sistema, sem necessidade de redigitação.</w:t>
      </w:r>
    </w:p>
    <w:p w:rsidR="00C84C91" w:rsidRPr="002510A0" w:rsidRDefault="00C84C91" w:rsidP="00C33FDE">
      <w:pPr>
        <w:numPr>
          <w:ilvl w:val="0"/>
          <w:numId w:val="29"/>
        </w:numPr>
        <w:spacing w:after="120" w:line="240" w:lineRule="auto"/>
        <w:jc w:val="both"/>
        <w:rPr>
          <w:rFonts w:ascii="Times New Roman" w:hAnsi="Times New Roman"/>
          <w:sz w:val="20"/>
          <w:szCs w:val="20"/>
        </w:rPr>
      </w:pPr>
      <w:r w:rsidRPr="002510A0">
        <w:rPr>
          <w:rFonts w:ascii="Times New Roman" w:hAnsi="Times New Roman"/>
          <w:sz w:val="20"/>
          <w:szCs w:val="20"/>
        </w:rPr>
        <w:t>Possibilitar a escolha dos assinantes de todos os documento emitidos no sistema, possibilitando escolher os formatos de geração (pdf, html, doc  exls), quantidades de cópias e assinatura eletrônica.</w:t>
      </w:r>
      <w:r w:rsidRPr="002510A0">
        <w:rPr>
          <w:rFonts w:ascii="Times New Roman" w:hAnsi="Times New Roman"/>
          <w:sz w:val="20"/>
          <w:szCs w:val="20"/>
        </w:rPr>
        <w:tab/>
      </w:r>
    </w:p>
    <w:p w:rsidR="00C84C91" w:rsidRPr="002510A0" w:rsidRDefault="00C84C91" w:rsidP="00C33FDE">
      <w:pPr>
        <w:numPr>
          <w:ilvl w:val="0"/>
          <w:numId w:val="29"/>
        </w:numPr>
        <w:spacing w:after="120" w:line="240" w:lineRule="auto"/>
        <w:jc w:val="both"/>
        <w:rPr>
          <w:rFonts w:ascii="Times New Roman" w:hAnsi="Times New Roman"/>
          <w:sz w:val="20"/>
          <w:szCs w:val="20"/>
        </w:rPr>
      </w:pPr>
      <w:r w:rsidRPr="002510A0">
        <w:rPr>
          <w:rFonts w:ascii="Times New Roman" w:hAnsi="Times New Roman"/>
          <w:sz w:val="20"/>
          <w:szCs w:val="20"/>
        </w:rPr>
        <w:t>Dispor as principais legislações vigentes e atualizadas para eventuais consultas diretamente no sistema. Ex. 8.666/1993, 10.520/2002, 123/2006, etc.</w:t>
      </w:r>
    </w:p>
    <w:p w:rsidR="00C84C91" w:rsidRPr="002510A0" w:rsidRDefault="00C84C91" w:rsidP="00C33FDE">
      <w:pPr>
        <w:numPr>
          <w:ilvl w:val="0"/>
          <w:numId w:val="29"/>
        </w:numPr>
        <w:spacing w:after="120" w:line="240" w:lineRule="auto"/>
        <w:jc w:val="both"/>
        <w:rPr>
          <w:rFonts w:ascii="Times New Roman" w:hAnsi="Times New Roman"/>
          <w:sz w:val="20"/>
          <w:szCs w:val="20"/>
        </w:rPr>
      </w:pPr>
      <w:r w:rsidRPr="002510A0">
        <w:rPr>
          <w:rFonts w:ascii="Times New Roman" w:hAnsi="Times New Roman"/>
          <w:sz w:val="20"/>
          <w:szCs w:val="20"/>
        </w:rPr>
        <w:t>Possibilitar integração através de web servisse com o sistema de gerenciamento de pregões eletrônico Compras Públicas, para que seja possível importar os dados (lances, participantes, documentos e atas), automaticamente através de agendamento não necessitando a digitação e nem importação manual de arquivos.</w:t>
      </w:r>
    </w:p>
    <w:p w:rsidR="00C84C91" w:rsidRPr="002510A0" w:rsidRDefault="00C84C91" w:rsidP="00C33FDE">
      <w:pPr>
        <w:numPr>
          <w:ilvl w:val="0"/>
          <w:numId w:val="29"/>
        </w:numPr>
        <w:spacing w:after="120" w:line="240" w:lineRule="auto"/>
        <w:jc w:val="both"/>
        <w:rPr>
          <w:rFonts w:ascii="Times New Roman" w:hAnsi="Times New Roman"/>
          <w:sz w:val="20"/>
          <w:szCs w:val="20"/>
        </w:rPr>
      </w:pPr>
      <w:r w:rsidRPr="002510A0">
        <w:rPr>
          <w:rFonts w:ascii="Times New Roman" w:hAnsi="Times New Roman"/>
          <w:sz w:val="20"/>
          <w:szCs w:val="20"/>
        </w:rPr>
        <w:t>Possibilitar integração através de arquivos de exportação e importação com o sistema de Bolas de Licitações e Leilões – BLL.</w:t>
      </w:r>
    </w:p>
    <w:p w:rsidR="00C84C91" w:rsidRPr="002510A0" w:rsidRDefault="00C84C91" w:rsidP="00C33FDE">
      <w:pPr>
        <w:numPr>
          <w:ilvl w:val="0"/>
          <w:numId w:val="29"/>
        </w:numPr>
        <w:spacing w:after="120" w:line="240" w:lineRule="auto"/>
        <w:jc w:val="both"/>
        <w:rPr>
          <w:rFonts w:ascii="Times New Roman" w:hAnsi="Times New Roman"/>
          <w:sz w:val="20"/>
          <w:szCs w:val="20"/>
        </w:rPr>
      </w:pPr>
      <w:r w:rsidRPr="002510A0">
        <w:rPr>
          <w:rFonts w:ascii="Times New Roman" w:hAnsi="Times New Roman"/>
          <w:sz w:val="20"/>
          <w:szCs w:val="20"/>
        </w:rPr>
        <w:lastRenderedPageBreak/>
        <w:t>Permitir exportar os arquivos para a prestação de contas, dos dados referentes á licitações e contratos, de acordo com as regras e sistema vigente.</w:t>
      </w:r>
    </w:p>
    <w:p w:rsidR="00C84C91" w:rsidRPr="002510A0" w:rsidRDefault="00C84C91" w:rsidP="00B948BA">
      <w:pPr>
        <w:spacing w:after="120" w:line="240" w:lineRule="auto"/>
        <w:ind w:left="396" w:right="33"/>
        <w:jc w:val="both"/>
        <w:rPr>
          <w:rFonts w:ascii="Times New Roman" w:hAnsi="Times New Roman"/>
          <w:b/>
          <w:sz w:val="20"/>
          <w:szCs w:val="20"/>
        </w:rPr>
      </w:pPr>
    </w:p>
    <w:p w:rsidR="00C84C91" w:rsidRPr="002510A0" w:rsidRDefault="00C84C91" w:rsidP="00C33FDE">
      <w:pPr>
        <w:numPr>
          <w:ilvl w:val="1"/>
          <w:numId w:val="17"/>
        </w:numPr>
        <w:spacing w:after="120" w:line="240" w:lineRule="auto"/>
        <w:ind w:right="33"/>
        <w:jc w:val="both"/>
        <w:rPr>
          <w:rFonts w:ascii="Times New Roman" w:hAnsi="Times New Roman"/>
          <w:b/>
          <w:sz w:val="20"/>
          <w:szCs w:val="20"/>
        </w:rPr>
      </w:pPr>
      <w:r w:rsidRPr="002510A0">
        <w:rPr>
          <w:rFonts w:ascii="Times New Roman" w:hAnsi="Times New Roman"/>
          <w:b/>
          <w:sz w:val="20"/>
          <w:szCs w:val="20"/>
        </w:rPr>
        <w:t>MÓDULO DE PATRIMÔNIO</w:t>
      </w:r>
    </w:p>
    <w:p w:rsidR="00C84C91" w:rsidRPr="002510A0" w:rsidRDefault="00C84C91" w:rsidP="00C33FDE">
      <w:pPr>
        <w:numPr>
          <w:ilvl w:val="0"/>
          <w:numId w:val="31"/>
        </w:numPr>
        <w:spacing w:after="120" w:line="240" w:lineRule="auto"/>
        <w:jc w:val="both"/>
        <w:rPr>
          <w:rFonts w:ascii="Times New Roman" w:hAnsi="Times New Roman"/>
          <w:sz w:val="20"/>
          <w:szCs w:val="20"/>
        </w:rPr>
      </w:pPr>
      <w:r w:rsidRPr="002510A0">
        <w:rPr>
          <w:rFonts w:ascii="Times New Roman" w:hAnsi="Times New Roman"/>
          <w:sz w:val="20"/>
          <w:szCs w:val="20"/>
        </w:rPr>
        <w:t>Cadastrar bens da instituição classificando o seu tipo ao menos em: móveis e imóveis, com a identificação do bem se adquirido, recebido em doação, comodato, permuta e outras incorporações configuráveis pela instituição.</w:t>
      </w:r>
    </w:p>
    <w:p w:rsidR="00C84C91" w:rsidRPr="002510A0" w:rsidRDefault="00C84C91" w:rsidP="00C33FDE">
      <w:pPr>
        <w:numPr>
          <w:ilvl w:val="0"/>
          <w:numId w:val="31"/>
        </w:numPr>
        <w:spacing w:after="120" w:line="240" w:lineRule="auto"/>
        <w:jc w:val="both"/>
        <w:rPr>
          <w:rFonts w:ascii="Times New Roman" w:hAnsi="Times New Roman"/>
          <w:sz w:val="20"/>
          <w:szCs w:val="20"/>
        </w:rPr>
      </w:pPr>
      <w:r w:rsidRPr="002510A0">
        <w:rPr>
          <w:rFonts w:ascii="Times New Roman" w:hAnsi="Times New Roman"/>
          <w:sz w:val="20"/>
          <w:szCs w:val="20"/>
        </w:rPr>
        <w:t>Deverá permitir a inclusão de bens patrimoniais proveniente de empenho da contabilidade ou de ordem de compra, permitindo a importação dos itens sem a necessidade de redigitação dos produtos, fornecedor, valor e conta contábil.</w:t>
      </w:r>
      <w:r w:rsidRPr="002510A0">
        <w:rPr>
          <w:rFonts w:ascii="Times New Roman" w:hAnsi="Times New Roman"/>
          <w:sz w:val="20"/>
          <w:szCs w:val="20"/>
        </w:rPr>
        <w:tab/>
      </w:r>
    </w:p>
    <w:p w:rsidR="00C84C91" w:rsidRPr="002510A0" w:rsidRDefault="00C84C91" w:rsidP="00C33FDE">
      <w:pPr>
        <w:numPr>
          <w:ilvl w:val="0"/>
          <w:numId w:val="31"/>
        </w:numPr>
        <w:spacing w:after="120" w:line="240" w:lineRule="auto"/>
        <w:jc w:val="both"/>
        <w:rPr>
          <w:rFonts w:ascii="Times New Roman" w:hAnsi="Times New Roman"/>
          <w:sz w:val="20"/>
          <w:szCs w:val="20"/>
        </w:rPr>
      </w:pPr>
      <w:r w:rsidRPr="002510A0">
        <w:rPr>
          <w:rFonts w:ascii="Times New Roman" w:hAnsi="Times New Roman"/>
          <w:sz w:val="20"/>
          <w:szCs w:val="20"/>
        </w:rPr>
        <w:t>Relacionar automaticamente na incorporação do bem a conta contábil (ativo permanente) utilizada no empenhamento para que não tenha diferença nos saldos das contas entre os módulos do patrimônio com o contábil.</w:t>
      </w:r>
      <w:r w:rsidRPr="002510A0">
        <w:rPr>
          <w:rFonts w:ascii="Times New Roman" w:hAnsi="Times New Roman"/>
          <w:sz w:val="20"/>
          <w:szCs w:val="20"/>
        </w:rPr>
        <w:tab/>
      </w:r>
    </w:p>
    <w:p w:rsidR="00C84C91" w:rsidRPr="002510A0" w:rsidRDefault="00C84C91" w:rsidP="00C33FDE">
      <w:pPr>
        <w:numPr>
          <w:ilvl w:val="0"/>
          <w:numId w:val="31"/>
        </w:numPr>
        <w:spacing w:after="120" w:line="240" w:lineRule="auto"/>
        <w:jc w:val="both"/>
        <w:rPr>
          <w:rFonts w:ascii="Times New Roman" w:hAnsi="Times New Roman"/>
          <w:sz w:val="20"/>
          <w:szCs w:val="20"/>
        </w:rPr>
      </w:pPr>
      <w:r w:rsidRPr="002510A0">
        <w:rPr>
          <w:rFonts w:ascii="Times New Roman" w:hAnsi="Times New Roman"/>
          <w:sz w:val="20"/>
          <w:szCs w:val="20"/>
        </w:rPr>
        <w:t>Possuir controle do saldo dos itens do empenho ou ordem de compra não permitindo incorporar mais de uma vez o mesmo item.</w:t>
      </w:r>
    </w:p>
    <w:p w:rsidR="00C84C91" w:rsidRPr="002510A0" w:rsidRDefault="00C84C91" w:rsidP="00C33FDE">
      <w:pPr>
        <w:numPr>
          <w:ilvl w:val="0"/>
          <w:numId w:val="31"/>
        </w:numPr>
        <w:spacing w:after="120" w:line="240" w:lineRule="auto"/>
        <w:jc w:val="both"/>
        <w:rPr>
          <w:rFonts w:ascii="Times New Roman" w:hAnsi="Times New Roman"/>
          <w:sz w:val="20"/>
          <w:szCs w:val="20"/>
        </w:rPr>
      </w:pPr>
      <w:r w:rsidRPr="002510A0">
        <w:rPr>
          <w:rFonts w:ascii="Times New Roman" w:hAnsi="Times New Roman"/>
          <w:sz w:val="20"/>
          <w:szCs w:val="20"/>
        </w:rPr>
        <w:t>Permitir o cadastramento de diversos Tipos de bens além do móvel e do imóvel para ser usado no cadastramento dos mesmos.</w:t>
      </w:r>
    </w:p>
    <w:p w:rsidR="00C84C91" w:rsidRPr="002510A0" w:rsidRDefault="00C84C91" w:rsidP="00C33FDE">
      <w:pPr>
        <w:numPr>
          <w:ilvl w:val="0"/>
          <w:numId w:val="31"/>
        </w:numPr>
        <w:spacing w:after="120" w:line="240" w:lineRule="auto"/>
        <w:ind w:left="709" w:hanging="357"/>
        <w:jc w:val="both"/>
        <w:rPr>
          <w:rFonts w:ascii="Times New Roman" w:hAnsi="Times New Roman"/>
          <w:sz w:val="20"/>
          <w:szCs w:val="20"/>
        </w:rPr>
      </w:pPr>
      <w:r w:rsidRPr="002510A0">
        <w:rPr>
          <w:rFonts w:ascii="Times New Roman" w:hAnsi="Times New Roman"/>
          <w:sz w:val="20"/>
          <w:szCs w:val="20"/>
        </w:rPr>
        <w:t>Permitir adicionar no cadastro de bens campos personalizados, de forma que o usuário possa modelar a tela do cadastro de acordo com as necessidades da instituição.</w:t>
      </w:r>
    </w:p>
    <w:p w:rsidR="00C84C91" w:rsidRPr="002510A0" w:rsidRDefault="00C84C91" w:rsidP="00C33FDE">
      <w:pPr>
        <w:numPr>
          <w:ilvl w:val="0"/>
          <w:numId w:val="31"/>
        </w:numPr>
        <w:spacing w:after="120" w:line="240" w:lineRule="auto"/>
        <w:ind w:left="709" w:hanging="357"/>
        <w:jc w:val="both"/>
        <w:rPr>
          <w:rFonts w:ascii="Times New Roman" w:hAnsi="Times New Roman"/>
          <w:sz w:val="20"/>
          <w:szCs w:val="20"/>
        </w:rPr>
      </w:pPr>
      <w:r w:rsidRPr="002510A0">
        <w:rPr>
          <w:rFonts w:ascii="Times New Roman" w:hAnsi="Times New Roman"/>
          <w:sz w:val="20"/>
          <w:szCs w:val="20"/>
        </w:rPr>
        <w:t>Relacionar o bem imóvel ao cadastro imobiliário, tornando também disponíveis as informações geridas nesta base cadastral.</w:t>
      </w:r>
    </w:p>
    <w:p w:rsidR="00C84C91" w:rsidRPr="002510A0" w:rsidRDefault="00C84C91" w:rsidP="00C33FDE">
      <w:pPr>
        <w:numPr>
          <w:ilvl w:val="0"/>
          <w:numId w:val="31"/>
        </w:numPr>
        <w:spacing w:after="120" w:line="240" w:lineRule="auto"/>
        <w:ind w:left="709" w:hanging="357"/>
        <w:jc w:val="both"/>
        <w:rPr>
          <w:rFonts w:ascii="Times New Roman" w:hAnsi="Times New Roman"/>
          <w:sz w:val="20"/>
          <w:szCs w:val="20"/>
        </w:rPr>
      </w:pPr>
      <w:r w:rsidRPr="002510A0">
        <w:rPr>
          <w:rFonts w:ascii="Times New Roman" w:hAnsi="Times New Roman"/>
          <w:sz w:val="20"/>
          <w:szCs w:val="20"/>
        </w:rPr>
        <w:t>Permitir o recebimento de bens em grande quantidade a partir do cadastro contínuo.</w:t>
      </w:r>
    </w:p>
    <w:p w:rsidR="00C84C91" w:rsidRPr="002510A0" w:rsidRDefault="00C84C91" w:rsidP="00C33FDE">
      <w:pPr>
        <w:numPr>
          <w:ilvl w:val="0"/>
          <w:numId w:val="31"/>
        </w:numPr>
        <w:spacing w:after="120" w:line="240" w:lineRule="auto"/>
        <w:ind w:left="709" w:hanging="357"/>
        <w:jc w:val="both"/>
        <w:rPr>
          <w:rFonts w:ascii="Times New Roman" w:hAnsi="Times New Roman"/>
          <w:sz w:val="20"/>
          <w:szCs w:val="20"/>
        </w:rPr>
      </w:pPr>
      <w:r w:rsidRPr="002510A0">
        <w:rPr>
          <w:rFonts w:ascii="Times New Roman" w:hAnsi="Times New Roman"/>
          <w:sz w:val="20"/>
          <w:szCs w:val="20"/>
        </w:rPr>
        <w:t>Permitir ao usuário a possibilidade de visualizar somente os bens sob a sua responsabilidade.</w:t>
      </w:r>
    </w:p>
    <w:p w:rsidR="00C84C91" w:rsidRPr="002510A0" w:rsidRDefault="00C84C91" w:rsidP="00C33FDE">
      <w:pPr>
        <w:numPr>
          <w:ilvl w:val="0"/>
          <w:numId w:val="31"/>
        </w:numPr>
        <w:spacing w:after="120" w:line="240" w:lineRule="auto"/>
        <w:ind w:left="709" w:hanging="357"/>
        <w:jc w:val="both"/>
        <w:rPr>
          <w:rFonts w:ascii="Times New Roman" w:hAnsi="Times New Roman"/>
          <w:sz w:val="20"/>
          <w:szCs w:val="20"/>
        </w:rPr>
      </w:pPr>
      <w:r w:rsidRPr="002510A0">
        <w:rPr>
          <w:rFonts w:ascii="Times New Roman" w:hAnsi="Times New Roman"/>
          <w:sz w:val="20"/>
          <w:szCs w:val="20"/>
        </w:rPr>
        <w:t>Visualizar no cadastro e permitir o controle do estado de conservação, exemplo: bom, ótimo, regular.</w:t>
      </w:r>
    </w:p>
    <w:p w:rsidR="00C84C91" w:rsidRPr="002510A0" w:rsidRDefault="00C84C91" w:rsidP="00C33FDE">
      <w:pPr>
        <w:numPr>
          <w:ilvl w:val="0"/>
          <w:numId w:val="31"/>
        </w:numPr>
        <w:spacing w:after="120" w:line="240" w:lineRule="auto"/>
        <w:ind w:left="709" w:hanging="357"/>
        <w:jc w:val="both"/>
        <w:rPr>
          <w:rFonts w:ascii="Times New Roman" w:hAnsi="Times New Roman"/>
          <w:sz w:val="20"/>
          <w:szCs w:val="20"/>
        </w:rPr>
      </w:pPr>
      <w:r w:rsidRPr="002510A0">
        <w:rPr>
          <w:rFonts w:ascii="Times New Roman" w:hAnsi="Times New Roman"/>
          <w:sz w:val="20"/>
          <w:szCs w:val="20"/>
        </w:rPr>
        <w:t>Visualizar no cadastro e permitir o controle da situação em que o bem se encontra com relação ao seu estado, exemplo empréstimo, locação, manutenções preventivas e corretivas.</w:t>
      </w:r>
    </w:p>
    <w:p w:rsidR="00C84C91" w:rsidRPr="002510A0" w:rsidRDefault="00C84C91" w:rsidP="00C33FDE">
      <w:pPr>
        <w:numPr>
          <w:ilvl w:val="0"/>
          <w:numId w:val="31"/>
        </w:numPr>
        <w:spacing w:after="120" w:line="240" w:lineRule="auto"/>
        <w:ind w:left="709" w:hanging="357"/>
        <w:jc w:val="both"/>
        <w:rPr>
          <w:rFonts w:ascii="Times New Roman" w:hAnsi="Times New Roman"/>
          <w:sz w:val="20"/>
          <w:szCs w:val="20"/>
        </w:rPr>
      </w:pPr>
      <w:r w:rsidRPr="002510A0">
        <w:rPr>
          <w:rFonts w:ascii="Times New Roman" w:hAnsi="Times New Roman"/>
          <w:sz w:val="20"/>
          <w:szCs w:val="20"/>
        </w:rPr>
        <w:t>O sistema deverá possuir através de consulta dos bens patrimoniais, uma rotina onde seja possível visualizar todos os bens que já atingiram o valor residual.</w:t>
      </w:r>
    </w:p>
    <w:p w:rsidR="00C84C91" w:rsidRPr="002510A0" w:rsidRDefault="00C84C91" w:rsidP="00C33FDE">
      <w:pPr>
        <w:numPr>
          <w:ilvl w:val="0"/>
          <w:numId w:val="31"/>
        </w:numPr>
        <w:spacing w:after="120" w:line="240" w:lineRule="auto"/>
        <w:ind w:left="709" w:hanging="357"/>
        <w:jc w:val="both"/>
        <w:rPr>
          <w:rFonts w:ascii="Times New Roman" w:hAnsi="Times New Roman"/>
          <w:sz w:val="20"/>
          <w:szCs w:val="20"/>
        </w:rPr>
      </w:pPr>
      <w:r w:rsidRPr="002510A0">
        <w:rPr>
          <w:rFonts w:ascii="Times New Roman" w:hAnsi="Times New Roman"/>
          <w:sz w:val="20"/>
          <w:szCs w:val="20"/>
        </w:rPr>
        <w:t>Permitir consulta aos bens por critérios como código de identificação, localização, responsável, código do produto, descrição.</w:t>
      </w:r>
    </w:p>
    <w:p w:rsidR="00C84C91" w:rsidRPr="002510A0" w:rsidRDefault="00C84C91" w:rsidP="00C33FDE">
      <w:pPr>
        <w:numPr>
          <w:ilvl w:val="0"/>
          <w:numId w:val="31"/>
        </w:numPr>
        <w:spacing w:after="120" w:line="240" w:lineRule="auto"/>
        <w:ind w:left="709" w:hanging="357"/>
        <w:jc w:val="both"/>
        <w:rPr>
          <w:rFonts w:ascii="Times New Roman" w:hAnsi="Times New Roman"/>
          <w:sz w:val="20"/>
          <w:szCs w:val="20"/>
        </w:rPr>
      </w:pPr>
      <w:r w:rsidRPr="002510A0">
        <w:rPr>
          <w:rFonts w:ascii="Times New Roman" w:hAnsi="Times New Roman"/>
          <w:sz w:val="20"/>
          <w:szCs w:val="20"/>
        </w:rPr>
        <w:t>Possibilitar o controle e a manutenção de todos os bens que compõem o patrimônio da instituição, permitindo de maneira rápida seu cadastramento, classificação, movimentação, localização e baixa.</w:t>
      </w:r>
    </w:p>
    <w:p w:rsidR="00C84C91" w:rsidRPr="002510A0" w:rsidRDefault="00C84C91" w:rsidP="00C33FDE">
      <w:pPr>
        <w:numPr>
          <w:ilvl w:val="0"/>
          <w:numId w:val="31"/>
        </w:numPr>
        <w:spacing w:after="120" w:line="240" w:lineRule="auto"/>
        <w:ind w:left="709" w:hanging="357"/>
        <w:jc w:val="both"/>
        <w:rPr>
          <w:rFonts w:ascii="Times New Roman" w:hAnsi="Times New Roman"/>
          <w:sz w:val="20"/>
          <w:szCs w:val="20"/>
        </w:rPr>
      </w:pPr>
      <w:r w:rsidRPr="002510A0">
        <w:rPr>
          <w:rFonts w:ascii="Times New Roman" w:hAnsi="Times New Roman"/>
          <w:sz w:val="20"/>
          <w:szCs w:val="20"/>
        </w:rPr>
        <w:t>Possuir cadastro de comissões, com indicação do texto jurídico que designou, indicação dos membros responsáveis, com o objetivo de realizar registros de reavaliação, depreciação, inventário.</w:t>
      </w:r>
    </w:p>
    <w:p w:rsidR="00C84C91" w:rsidRPr="002510A0" w:rsidRDefault="00C84C91" w:rsidP="00C33FDE">
      <w:pPr>
        <w:numPr>
          <w:ilvl w:val="0"/>
          <w:numId w:val="31"/>
        </w:numPr>
        <w:spacing w:after="120" w:line="240" w:lineRule="auto"/>
        <w:ind w:left="709" w:hanging="357"/>
        <w:jc w:val="both"/>
        <w:rPr>
          <w:rFonts w:ascii="Times New Roman" w:hAnsi="Times New Roman"/>
          <w:sz w:val="20"/>
          <w:szCs w:val="20"/>
        </w:rPr>
      </w:pPr>
      <w:r w:rsidRPr="002510A0">
        <w:rPr>
          <w:rFonts w:ascii="Times New Roman" w:hAnsi="Times New Roman"/>
          <w:sz w:val="20"/>
          <w:szCs w:val="20"/>
        </w:rPr>
        <w:t>Possibilitar o controle da situação e do estado de conservação do bem patrimonial através do registro dos inventários realizados.</w:t>
      </w:r>
    </w:p>
    <w:p w:rsidR="00C84C91" w:rsidRPr="002510A0" w:rsidRDefault="00C84C91" w:rsidP="00C33FDE">
      <w:pPr>
        <w:numPr>
          <w:ilvl w:val="0"/>
          <w:numId w:val="31"/>
        </w:numPr>
        <w:spacing w:after="120" w:line="240" w:lineRule="auto"/>
        <w:ind w:left="709" w:hanging="357"/>
        <w:jc w:val="both"/>
        <w:rPr>
          <w:rFonts w:ascii="Times New Roman" w:hAnsi="Times New Roman"/>
          <w:sz w:val="20"/>
          <w:szCs w:val="20"/>
        </w:rPr>
      </w:pPr>
      <w:r w:rsidRPr="002510A0">
        <w:rPr>
          <w:rFonts w:ascii="Times New Roman" w:hAnsi="Times New Roman"/>
          <w:sz w:val="20"/>
          <w:szCs w:val="20"/>
        </w:rPr>
        <w:t>Efetuar atualizações de inventário através de escolhas em grupos, exemplo: repartição, responsável, conta contábil, grupo, classe.</w:t>
      </w:r>
    </w:p>
    <w:p w:rsidR="00C84C91" w:rsidRPr="002510A0" w:rsidRDefault="00C84C91" w:rsidP="00C33FDE">
      <w:pPr>
        <w:numPr>
          <w:ilvl w:val="0"/>
          <w:numId w:val="31"/>
        </w:numPr>
        <w:spacing w:after="120" w:line="240" w:lineRule="auto"/>
        <w:ind w:left="709" w:hanging="357"/>
        <w:jc w:val="both"/>
        <w:rPr>
          <w:rFonts w:ascii="Times New Roman" w:hAnsi="Times New Roman"/>
          <w:sz w:val="20"/>
          <w:szCs w:val="20"/>
        </w:rPr>
      </w:pPr>
      <w:r w:rsidRPr="002510A0">
        <w:rPr>
          <w:rFonts w:ascii="Times New Roman" w:hAnsi="Times New Roman"/>
          <w:sz w:val="20"/>
          <w:szCs w:val="20"/>
        </w:rPr>
        <w:t>Permitir através da rotina de inventário de bens, a transferência automática do bem quando o mesmo está alocado fisicamente em departamento incorreto.</w:t>
      </w:r>
    </w:p>
    <w:p w:rsidR="00C84C91" w:rsidRPr="002510A0" w:rsidRDefault="00C84C91" w:rsidP="00C33FDE">
      <w:pPr>
        <w:numPr>
          <w:ilvl w:val="0"/>
          <w:numId w:val="31"/>
        </w:numPr>
        <w:spacing w:after="120" w:line="240" w:lineRule="auto"/>
        <w:ind w:left="709" w:hanging="357"/>
        <w:jc w:val="both"/>
        <w:rPr>
          <w:rFonts w:ascii="Times New Roman" w:hAnsi="Times New Roman"/>
          <w:sz w:val="20"/>
          <w:szCs w:val="20"/>
        </w:rPr>
      </w:pPr>
      <w:r w:rsidRPr="002510A0">
        <w:rPr>
          <w:rFonts w:ascii="Times New Roman" w:hAnsi="Times New Roman"/>
          <w:sz w:val="20"/>
          <w:szCs w:val="20"/>
        </w:rPr>
        <w:t>Possibilitar a alimentação do sistema com as informações dos inventários dos bens patrimoniais, informando seu estado e localização atual (no momento do inventário).</w:t>
      </w:r>
    </w:p>
    <w:p w:rsidR="00C84C91" w:rsidRPr="002510A0" w:rsidRDefault="00C84C91" w:rsidP="00C33FDE">
      <w:pPr>
        <w:numPr>
          <w:ilvl w:val="0"/>
          <w:numId w:val="31"/>
        </w:numPr>
        <w:spacing w:after="120" w:line="240" w:lineRule="auto"/>
        <w:ind w:left="709" w:hanging="357"/>
        <w:jc w:val="both"/>
        <w:rPr>
          <w:rFonts w:ascii="Times New Roman" w:hAnsi="Times New Roman"/>
          <w:sz w:val="20"/>
          <w:szCs w:val="20"/>
        </w:rPr>
      </w:pPr>
      <w:r w:rsidRPr="002510A0">
        <w:rPr>
          <w:rFonts w:ascii="Times New Roman" w:hAnsi="Times New Roman"/>
          <w:sz w:val="20"/>
          <w:szCs w:val="20"/>
        </w:rPr>
        <w:lastRenderedPageBreak/>
        <w:t xml:space="preserve">Emitir relatórios de inconsistência no momento que o bem </w:t>
      </w:r>
      <w:r w:rsidR="003B06CD" w:rsidRPr="002510A0">
        <w:rPr>
          <w:rFonts w:ascii="Times New Roman" w:hAnsi="Times New Roman"/>
          <w:sz w:val="20"/>
          <w:szCs w:val="20"/>
        </w:rPr>
        <w:t>está</w:t>
      </w:r>
      <w:r w:rsidRPr="002510A0">
        <w:rPr>
          <w:rFonts w:ascii="Times New Roman" w:hAnsi="Times New Roman"/>
          <w:sz w:val="20"/>
          <w:szCs w:val="20"/>
        </w:rPr>
        <w:t xml:space="preserve"> com status em inventário, desde que não esteja em seu lugar de origem.</w:t>
      </w:r>
    </w:p>
    <w:p w:rsidR="00C84C91" w:rsidRPr="002510A0" w:rsidRDefault="00C84C91" w:rsidP="00C33FDE">
      <w:pPr>
        <w:numPr>
          <w:ilvl w:val="0"/>
          <w:numId w:val="31"/>
        </w:numPr>
        <w:spacing w:after="120" w:line="240" w:lineRule="auto"/>
        <w:ind w:left="709" w:hanging="357"/>
        <w:jc w:val="both"/>
        <w:rPr>
          <w:rFonts w:ascii="Times New Roman" w:hAnsi="Times New Roman"/>
          <w:sz w:val="20"/>
          <w:szCs w:val="20"/>
        </w:rPr>
      </w:pPr>
      <w:r w:rsidRPr="002510A0">
        <w:rPr>
          <w:rFonts w:ascii="Times New Roman" w:hAnsi="Times New Roman"/>
          <w:sz w:val="20"/>
          <w:szCs w:val="20"/>
        </w:rPr>
        <w:t>Emitir relatórios dos bens em inventário, com termo de abertura e fechamento.</w:t>
      </w:r>
      <w:r w:rsidRPr="002510A0">
        <w:rPr>
          <w:rFonts w:ascii="Times New Roman" w:hAnsi="Times New Roman"/>
          <w:sz w:val="20"/>
          <w:szCs w:val="20"/>
        </w:rPr>
        <w:tab/>
      </w:r>
    </w:p>
    <w:p w:rsidR="00C84C91" w:rsidRPr="002510A0" w:rsidRDefault="00C84C91" w:rsidP="00C33FDE">
      <w:pPr>
        <w:numPr>
          <w:ilvl w:val="0"/>
          <w:numId w:val="31"/>
        </w:numPr>
        <w:spacing w:after="120" w:line="240" w:lineRule="auto"/>
        <w:ind w:left="709" w:hanging="357"/>
        <w:jc w:val="both"/>
        <w:rPr>
          <w:rFonts w:ascii="Times New Roman" w:hAnsi="Times New Roman"/>
          <w:sz w:val="20"/>
          <w:szCs w:val="20"/>
        </w:rPr>
      </w:pPr>
      <w:r w:rsidRPr="002510A0">
        <w:rPr>
          <w:rFonts w:ascii="Times New Roman" w:hAnsi="Times New Roman"/>
          <w:sz w:val="20"/>
          <w:szCs w:val="20"/>
        </w:rPr>
        <w:t>Registrar todo tipo de movimentação ocorrida com um bem patrimonial, seja física, por exemplo: transferência ou financeira: agregação, reavaliação, depreciação.</w:t>
      </w:r>
      <w:r w:rsidRPr="002510A0">
        <w:rPr>
          <w:rFonts w:ascii="Times New Roman" w:hAnsi="Times New Roman"/>
          <w:sz w:val="20"/>
          <w:szCs w:val="20"/>
        </w:rPr>
        <w:tab/>
      </w:r>
    </w:p>
    <w:p w:rsidR="00C84C91" w:rsidRPr="002510A0" w:rsidRDefault="00C84C91" w:rsidP="00C33FDE">
      <w:pPr>
        <w:numPr>
          <w:ilvl w:val="0"/>
          <w:numId w:val="31"/>
        </w:numPr>
        <w:spacing w:after="120" w:line="240" w:lineRule="auto"/>
        <w:ind w:left="709" w:hanging="357"/>
        <w:jc w:val="both"/>
        <w:rPr>
          <w:rFonts w:ascii="Times New Roman" w:hAnsi="Times New Roman"/>
          <w:sz w:val="20"/>
          <w:szCs w:val="20"/>
        </w:rPr>
      </w:pPr>
      <w:r w:rsidRPr="002510A0">
        <w:rPr>
          <w:rFonts w:ascii="Times New Roman" w:hAnsi="Times New Roman"/>
          <w:sz w:val="20"/>
          <w:szCs w:val="20"/>
        </w:rPr>
        <w:t>Permitir a consulta do histórico de cada bem patrimonial, permitindo a visualização de todas as movimentações, físicas e financeiras, inventário, anexos (fotos e/ou documentos).</w:t>
      </w:r>
    </w:p>
    <w:p w:rsidR="00C84C91" w:rsidRPr="002510A0" w:rsidRDefault="00C84C91" w:rsidP="00C33FDE">
      <w:pPr>
        <w:numPr>
          <w:ilvl w:val="0"/>
          <w:numId w:val="31"/>
        </w:numPr>
        <w:spacing w:after="120" w:line="240" w:lineRule="auto"/>
        <w:ind w:left="709" w:hanging="357"/>
        <w:jc w:val="both"/>
        <w:rPr>
          <w:rFonts w:ascii="Times New Roman" w:hAnsi="Times New Roman"/>
          <w:sz w:val="20"/>
          <w:szCs w:val="20"/>
        </w:rPr>
      </w:pPr>
      <w:r w:rsidRPr="002510A0">
        <w:rPr>
          <w:rFonts w:ascii="Times New Roman" w:hAnsi="Times New Roman"/>
          <w:sz w:val="20"/>
          <w:szCs w:val="20"/>
        </w:rPr>
        <w:t>Permitir consultar e vincular ao cadastro de bens o número do empenho ou da ordem de compra.</w:t>
      </w:r>
    </w:p>
    <w:p w:rsidR="00C84C91" w:rsidRPr="002510A0" w:rsidRDefault="00C84C91" w:rsidP="00C33FDE">
      <w:pPr>
        <w:numPr>
          <w:ilvl w:val="0"/>
          <w:numId w:val="31"/>
        </w:numPr>
        <w:spacing w:after="120" w:line="240" w:lineRule="auto"/>
        <w:ind w:left="709" w:hanging="357"/>
        <w:jc w:val="both"/>
        <w:rPr>
          <w:rFonts w:ascii="Times New Roman" w:hAnsi="Times New Roman"/>
          <w:sz w:val="20"/>
          <w:szCs w:val="20"/>
        </w:rPr>
      </w:pPr>
      <w:r w:rsidRPr="002510A0">
        <w:rPr>
          <w:rFonts w:ascii="Times New Roman" w:hAnsi="Times New Roman"/>
          <w:sz w:val="20"/>
          <w:szCs w:val="20"/>
        </w:rPr>
        <w:t>Permitir registrar a depreciação e a reavaliação dos bens individualmente bem como, demonstrar um histórico com o valor contábil atual, valor referente a alteração, seja ela a menor ou a maior.</w:t>
      </w:r>
      <w:r w:rsidRPr="002510A0">
        <w:rPr>
          <w:rFonts w:ascii="Times New Roman" w:hAnsi="Times New Roman"/>
          <w:sz w:val="20"/>
          <w:szCs w:val="20"/>
        </w:rPr>
        <w:tab/>
      </w:r>
    </w:p>
    <w:p w:rsidR="00C84C91" w:rsidRPr="002510A0" w:rsidRDefault="00C84C91" w:rsidP="00C33FDE">
      <w:pPr>
        <w:numPr>
          <w:ilvl w:val="0"/>
          <w:numId w:val="31"/>
        </w:numPr>
        <w:spacing w:after="120" w:line="240" w:lineRule="auto"/>
        <w:ind w:left="709" w:hanging="357"/>
        <w:jc w:val="both"/>
        <w:rPr>
          <w:rFonts w:ascii="Times New Roman" w:hAnsi="Times New Roman"/>
          <w:sz w:val="20"/>
          <w:szCs w:val="20"/>
        </w:rPr>
      </w:pPr>
      <w:r w:rsidRPr="002510A0">
        <w:rPr>
          <w:rFonts w:ascii="Times New Roman" w:hAnsi="Times New Roman"/>
          <w:sz w:val="20"/>
          <w:szCs w:val="20"/>
        </w:rPr>
        <w:t>Permitir controlar todo o patrimônio por unidade gestora.</w:t>
      </w:r>
    </w:p>
    <w:p w:rsidR="00C84C91" w:rsidRPr="002510A0" w:rsidRDefault="00C84C91" w:rsidP="00C33FDE">
      <w:pPr>
        <w:numPr>
          <w:ilvl w:val="0"/>
          <w:numId w:val="31"/>
        </w:numPr>
        <w:spacing w:after="120" w:line="240" w:lineRule="auto"/>
        <w:ind w:left="709" w:hanging="357"/>
        <w:jc w:val="both"/>
        <w:rPr>
          <w:rFonts w:ascii="Times New Roman" w:hAnsi="Times New Roman"/>
          <w:sz w:val="20"/>
          <w:szCs w:val="20"/>
        </w:rPr>
      </w:pPr>
      <w:r w:rsidRPr="002510A0">
        <w:rPr>
          <w:rFonts w:ascii="Times New Roman" w:hAnsi="Times New Roman"/>
          <w:sz w:val="20"/>
          <w:szCs w:val="20"/>
        </w:rPr>
        <w:t>Possuir rotina de transferência de bens de uma entidade para outra, realizando a baixa automática na entidade de origem e incorporação na entidade de destino, sem a necessidade de cadastro manual., possibilitando fazer o estorno da transferência entre entidades.</w:t>
      </w:r>
    </w:p>
    <w:p w:rsidR="00C84C91" w:rsidRPr="002510A0" w:rsidRDefault="00C84C91" w:rsidP="00C33FDE">
      <w:pPr>
        <w:numPr>
          <w:ilvl w:val="0"/>
          <w:numId w:val="31"/>
        </w:numPr>
        <w:spacing w:after="120" w:line="240" w:lineRule="auto"/>
        <w:ind w:left="709" w:hanging="357"/>
        <w:jc w:val="both"/>
        <w:rPr>
          <w:rFonts w:ascii="Times New Roman" w:hAnsi="Times New Roman"/>
          <w:sz w:val="20"/>
          <w:szCs w:val="20"/>
        </w:rPr>
      </w:pPr>
      <w:r w:rsidRPr="002510A0">
        <w:rPr>
          <w:rFonts w:ascii="Times New Roman" w:hAnsi="Times New Roman"/>
          <w:sz w:val="20"/>
          <w:szCs w:val="20"/>
        </w:rPr>
        <w:t>Possuir rotinas de reavaliação e depreciação de acordo com as orientações das NBCASP - Normas Brasileiras de Contabilidade Aplicadas ao Setor Público.</w:t>
      </w:r>
    </w:p>
    <w:p w:rsidR="00C84C91" w:rsidRPr="002510A0" w:rsidRDefault="00C84C91" w:rsidP="00C33FDE">
      <w:pPr>
        <w:numPr>
          <w:ilvl w:val="0"/>
          <w:numId w:val="31"/>
        </w:numPr>
        <w:spacing w:after="120" w:line="240" w:lineRule="auto"/>
        <w:ind w:left="709" w:hanging="357"/>
        <w:jc w:val="both"/>
        <w:rPr>
          <w:rFonts w:ascii="Times New Roman" w:hAnsi="Times New Roman"/>
          <w:sz w:val="20"/>
          <w:szCs w:val="20"/>
        </w:rPr>
      </w:pPr>
      <w:r w:rsidRPr="002510A0">
        <w:rPr>
          <w:rFonts w:ascii="Times New Roman" w:hAnsi="Times New Roman"/>
          <w:sz w:val="20"/>
          <w:szCs w:val="20"/>
        </w:rPr>
        <w:t>Permitir a inclusão de motivos de baixa do bem de acordo com a necessidade da instituição.</w:t>
      </w:r>
    </w:p>
    <w:p w:rsidR="00C84C91" w:rsidRPr="002510A0" w:rsidRDefault="00C84C91" w:rsidP="00C33FDE">
      <w:pPr>
        <w:numPr>
          <w:ilvl w:val="0"/>
          <w:numId w:val="31"/>
        </w:numPr>
        <w:spacing w:after="120" w:line="240" w:lineRule="auto"/>
        <w:ind w:left="709" w:hanging="357"/>
        <w:jc w:val="both"/>
        <w:rPr>
          <w:rFonts w:ascii="Times New Roman" w:hAnsi="Times New Roman"/>
          <w:sz w:val="20"/>
          <w:szCs w:val="20"/>
        </w:rPr>
      </w:pPr>
      <w:r w:rsidRPr="002510A0">
        <w:rPr>
          <w:rFonts w:ascii="Times New Roman" w:hAnsi="Times New Roman"/>
          <w:sz w:val="20"/>
          <w:szCs w:val="20"/>
        </w:rPr>
        <w:t>Permitir nas consultas a impressão de relatórios operacionais a partir dos dados fornecidos pelo usuário.</w:t>
      </w:r>
    </w:p>
    <w:p w:rsidR="00C84C91" w:rsidRPr="002510A0" w:rsidRDefault="00C84C91" w:rsidP="00C33FDE">
      <w:pPr>
        <w:numPr>
          <w:ilvl w:val="0"/>
          <w:numId w:val="31"/>
        </w:numPr>
        <w:spacing w:after="120" w:line="240" w:lineRule="auto"/>
        <w:ind w:left="709" w:hanging="357"/>
        <w:jc w:val="both"/>
        <w:rPr>
          <w:rFonts w:ascii="Times New Roman" w:hAnsi="Times New Roman"/>
          <w:sz w:val="20"/>
          <w:szCs w:val="20"/>
        </w:rPr>
      </w:pPr>
      <w:r w:rsidRPr="002510A0">
        <w:rPr>
          <w:rFonts w:ascii="Times New Roman" w:hAnsi="Times New Roman"/>
          <w:sz w:val="20"/>
          <w:szCs w:val="20"/>
        </w:rPr>
        <w:t>Possuir emissão de etiquetas com brasão da instituição, número de identificação do bem em código de barras, que são utilizadas na gestão patrimonial.</w:t>
      </w:r>
    </w:p>
    <w:p w:rsidR="00C84C91" w:rsidRPr="002510A0" w:rsidRDefault="00C84C91" w:rsidP="00C33FDE">
      <w:pPr>
        <w:numPr>
          <w:ilvl w:val="0"/>
          <w:numId w:val="31"/>
        </w:numPr>
        <w:spacing w:after="120" w:line="240" w:lineRule="auto"/>
        <w:ind w:left="709" w:hanging="357"/>
        <w:jc w:val="both"/>
        <w:rPr>
          <w:rFonts w:ascii="Times New Roman" w:hAnsi="Times New Roman"/>
          <w:sz w:val="20"/>
          <w:szCs w:val="20"/>
        </w:rPr>
      </w:pPr>
      <w:r w:rsidRPr="002510A0">
        <w:rPr>
          <w:rFonts w:ascii="Times New Roman" w:hAnsi="Times New Roman"/>
          <w:sz w:val="20"/>
          <w:szCs w:val="20"/>
        </w:rPr>
        <w:t>Ter integração com os sistemas de Contabilidade Pública, Compras, Almoxarifado, Frota, Tributário.</w:t>
      </w:r>
    </w:p>
    <w:p w:rsidR="00C84C91" w:rsidRPr="002510A0" w:rsidRDefault="00C84C91" w:rsidP="00C33FDE">
      <w:pPr>
        <w:numPr>
          <w:ilvl w:val="0"/>
          <w:numId w:val="31"/>
        </w:numPr>
        <w:spacing w:after="120" w:line="240" w:lineRule="auto"/>
        <w:ind w:left="709" w:hanging="357"/>
        <w:jc w:val="both"/>
        <w:rPr>
          <w:rFonts w:ascii="Times New Roman" w:hAnsi="Times New Roman"/>
          <w:sz w:val="20"/>
          <w:szCs w:val="20"/>
        </w:rPr>
      </w:pPr>
      <w:r w:rsidRPr="002510A0">
        <w:rPr>
          <w:rFonts w:ascii="Times New Roman" w:hAnsi="Times New Roman"/>
          <w:sz w:val="20"/>
          <w:szCs w:val="20"/>
        </w:rPr>
        <w:t>Ter integração com os sistemas de Contabilidade Pública, Compras, Almoxarifado, Frota.</w:t>
      </w:r>
    </w:p>
    <w:p w:rsidR="00C84C91" w:rsidRPr="002510A0" w:rsidRDefault="00C84C91" w:rsidP="00C33FDE">
      <w:pPr>
        <w:numPr>
          <w:ilvl w:val="0"/>
          <w:numId w:val="31"/>
        </w:numPr>
        <w:spacing w:after="120" w:line="240" w:lineRule="auto"/>
        <w:ind w:left="709" w:hanging="357"/>
        <w:jc w:val="both"/>
        <w:rPr>
          <w:rFonts w:ascii="Times New Roman" w:hAnsi="Times New Roman"/>
          <w:sz w:val="20"/>
          <w:szCs w:val="20"/>
        </w:rPr>
      </w:pPr>
      <w:r w:rsidRPr="002510A0">
        <w:rPr>
          <w:rFonts w:ascii="Times New Roman" w:hAnsi="Times New Roman"/>
          <w:sz w:val="20"/>
          <w:szCs w:val="20"/>
        </w:rPr>
        <w:t>Deverá possuir rotina para solicitação de Transferência dos bens patrimoniais, disparando notificações para a pessoa responsável, para avisar que existem solicitações de transferências pendentes.</w:t>
      </w:r>
    </w:p>
    <w:p w:rsidR="00C84C91" w:rsidRPr="002510A0" w:rsidRDefault="00C84C91" w:rsidP="00C33FDE">
      <w:pPr>
        <w:numPr>
          <w:ilvl w:val="0"/>
          <w:numId w:val="31"/>
        </w:numPr>
        <w:spacing w:after="120" w:line="240" w:lineRule="auto"/>
        <w:ind w:left="709" w:hanging="357"/>
        <w:jc w:val="both"/>
        <w:rPr>
          <w:rFonts w:ascii="Times New Roman" w:hAnsi="Times New Roman"/>
          <w:sz w:val="20"/>
          <w:szCs w:val="20"/>
        </w:rPr>
      </w:pPr>
      <w:r w:rsidRPr="002510A0">
        <w:rPr>
          <w:rFonts w:ascii="Times New Roman" w:hAnsi="Times New Roman"/>
          <w:sz w:val="20"/>
          <w:szCs w:val="20"/>
        </w:rPr>
        <w:t>Possibilitar a emissão de relatórios por situação, repartição, espécie, localização e data de aquisição.</w:t>
      </w:r>
    </w:p>
    <w:p w:rsidR="00C84C91" w:rsidRPr="002510A0" w:rsidRDefault="00C84C91" w:rsidP="00C33FDE">
      <w:pPr>
        <w:numPr>
          <w:ilvl w:val="0"/>
          <w:numId w:val="31"/>
        </w:numPr>
        <w:spacing w:after="120" w:line="240" w:lineRule="auto"/>
        <w:ind w:left="709" w:hanging="357"/>
        <w:jc w:val="both"/>
        <w:rPr>
          <w:rFonts w:ascii="Times New Roman" w:hAnsi="Times New Roman"/>
          <w:sz w:val="20"/>
          <w:szCs w:val="20"/>
        </w:rPr>
      </w:pPr>
      <w:r w:rsidRPr="002510A0">
        <w:rPr>
          <w:rFonts w:ascii="Times New Roman" w:hAnsi="Times New Roman"/>
          <w:sz w:val="20"/>
          <w:szCs w:val="20"/>
        </w:rPr>
        <w:t>Permitir a consulta dos lançamentos contábeis através do gerenciamento do bem patrimonial.</w:t>
      </w:r>
      <w:r w:rsidRPr="002510A0">
        <w:rPr>
          <w:rFonts w:ascii="Times New Roman" w:hAnsi="Times New Roman"/>
          <w:sz w:val="20"/>
          <w:szCs w:val="20"/>
        </w:rPr>
        <w:tab/>
      </w:r>
    </w:p>
    <w:p w:rsidR="00C84C91" w:rsidRPr="002510A0" w:rsidRDefault="00C84C91" w:rsidP="00C33FDE">
      <w:pPr>
        <w:numPr>
          <w:ilvl w:val="0"/>
          <w:numId w:val="31"/>
        </w:numPr>
        <w:spacing w:after="120" w:line="240" w:lineRule="auto"/>
        <w:ind w:left="709" w:hanging="357"/>
        <w:jc w:val="both"/>
        <w:rPr>
          <w:rFonts w:ascii="Times New Roman" w:hAnsi="Times New Roman"/>
          <w:sz w:val="20"/>
          <w:szCs w:val="20"/>
        </w:rPr>
      </w:pPr>
      <w:r w:rsidRPr="002510A0">
        <w:rPr>
          <w:rFonts w:ascii="Times New Roman" w:hAnsi="Times New Roman"/>
          <w:sz w:val="20"/>
          <w:szCs w:val="20"/>
        </w:rPr>
        <w:t>Permitir a impressão e registro do termo de responsabilidade para bens patrimoniais, individuais, setoriais ou por responsável.</w:t>
      </w:r>
    </w:p>
    <w:p w:rsidR="00C84C91" w:rsidRPr="002510A0" w:rsidRDefault="00C84C91" w:rsidP="00C33FDE">
      <w:pPr>
        <w:numPr>
          <w:ilvl w:val="0"/>
          <w:numId w:val="31"/>
        </w:numPr>
        <w:spacing w:after="120" w:line="240" w:lineRule="auto"/>
        <w:ind w:left="709" w:hanging="357"/>
        <w:jc w:val="both"/>
        <w:rPr>
          <w:rFonts w:ascii="Times New Roman" w:hAnsi="Times New Roman"/>
          <w:sz w:val="20"/>
          <w:szCs w:val="20"/>
        </w:rPr>
      </w:pPr>
      <w:r w:rsidRPr="002510A0">
        <w:rPr>
          <w:rFonts w:ascii="Times New Roman" w:hAnsi="Times New Roman"/>
          <w:sz w:val="20"/>
          <w:szCs w:val="20"/>
        </w:rPr>
        <w:t>Permitir a impressão do termo de baixa patrimonial.</w:t>
      </w:r>
      <w:r w:rsidRPr="002510A0">
        <w:rPr>
          <w:rFonts w:ascii="Times New Roman" w:hAnsi="Times New Roman"/>
          <w:sz w:val="20"/>
          <w:szCs w:val="20"/>
        </w:rPr>
        <w:tab/>
      </w:r>
    </w:p>
    <w:p w:rsidR="00C84C91" w:rsidRPr="002510A0" w:rsidRDefault="00C84C91" w:rsidP="00C33FDE">
      <w:pPr>
        <w:numPr>
          <w:ilvl w:val="0"/>
          <w:numId w:val="31"/>
        </w:numPr>
        <w:spacing w:after="120" w:line="240" w:lineRule="auto"/>
        <w:ind w:left="709" w:hanging="357"/>
        <w:jc w:val="both"/>
        <w:rPr>
          <w:rFonts w:ascii="Times New Roman" w:hAnsi="Times New Roman"/>
          <w:sz w:val="20"/>
          <w:szCs w:val="20"/>
        </w:rPr>
      </w:pPr>
      <w:r w:rsidRPr="002510A0">
        <w:rPr>
          <w:rFonts w:ascii="Times New Roman" w:hAnsi="Times New Roman"/>
          <w:sz w:val="20"/>
          <w:szCs w:val="20"/>
        </w:rPr>
        <w:t>Possuir rotina de virada mensal, onde deverá efetuar o cálculo automático da depreciação, para os bens que estiverem cadastrados com data de início da depreciação, dentro do mês corrente.</w:t>
      </w:r>
    </w:p>
    <w:p w:rsidR="00C84C91" w:rsidRPr="002510A0" w:rsidRDefault="00C84C91" w:rsidP="00C33FDE">
      <w:pPr>
        <w:numPr>
          <w:ilvl w:val="0"/>
          <w:numId w:val="31"/>
        </w:numPr>
        <w:spacing w:after="120" w:line="240" w:lineRule="auto"/>
        <w:ind w:left="709" w:hanging="357"/>
        <w:jc w:val="both"/>
        <w:rPr>
          <w:rFonts w:ascii="Times New Roman" w:hAnsi="Times New Roman"/>
          <w:sz w:val="20"/>
          <w:szCs w:val="20"/>
        </w:rPr>
      </w:pPr>
      <w:r w:rsidRPr="002510A0">
        <w:rPr>
          <w:rFonts w:ascii="Times New Roman" w:hAnsi="Times New Roman"/>
          <w:sz w:val="20"/>
          <w:szCs w:val="20"/>
        </w:rPr>
        <w:t>Permitir o estorno da virada mensal, verificando se o mês contábil ainda está ativo.</w:t>
      </w:r>
    </w:p>
    <w:p w:rsidR="00C84C91" w:rsidRPr="002510A0" w:rsidRDefault="00C84C91" w:rsidP="00C33FDE">
      <w:pPr>
        <w:numPr>
          <w:ilvl w:val="0"/>
          <w:numId w:val="31"/>
        </w:numPr>
        <w:spacing w:after="120" w:line="240" w:lineRule="auto"/>
        <w:ind w:left="709" w:hanging="357"/>
        <w:jc w:val="both"/>
        <w:rPr>
          <w:rFonts w:ascii="Times New Roman" w:hAnsi="Times New Roman"/>
          <w:sz w:val="20"/>
          <w:szCs w:val="20"/>
        </w:rPr>
      </w:pPr>
      <w:r w:rsidRPr="002510A0">
        <w:rPr>
          <w:rFonts w:ascii="Times New Roman" w:hAnsi="Times New Roman"/>
          <w:sz w:val="20"/>
          <w:szCs w:val="20"/>
        </w:rPr>
        <w:t>Deverá emitir relatórios estatísticos para consulta e gerenciamento das informações patrimoniais, permitindo diversos tipos de agrupamento das informações. Ex: Conta Contábil, Tipo do Bem, Responsável e Centro de Custo.</w:t>
      </w:r>
    </w:p>
    <w:p w:rsidR="00C84C91" w:rsidRPr="002510A0" w:rsidRDefault="00C84C91" w:rsidP="00C33FDE">
      <w:pPr>
        <w:numPr>
          <w:ilvl w:val="0"/>
          <w:numId w:val="31"/>
        </w:numPr>
        <w:spacing w:after="120" w:line="240" w:lineRule="auto"/>
        <w:ind w:left="709" w:hanging="357"/>
        <w:jc w:val="both"/>
        <w:rPr>
          <w:rFonts w:ascii="Times New Roman" w:hAnsi="Times New Roman"/>
          <w:sz w:val="20"/>
          <w:szCs w:val="20"/>
        </w:rPr>
      </w:pPr>
      <w:r w:rsidRPr="002510A0">
        <w:rPr>
          <w:rFonts w:ascii="Times New Roman" w:hAnsi="Times New Roman"/>
          <w:sz w:val="20"/>
          <w:szCs w:val="20"/>
        </w:rPr>
        <w:t>Possuir relatório das manutenções previstas e realizadas para os bens patrimoniais</w:t>
      </w:r>
      <w:r w:rsidRPr="002510A0">
        <w:rPr>
          <w:rFonts w:ascii="Times New Roman" w:hAnsi="Times New Roman"/>
          <w:sz w:val="20"/>
          <w:szCs w:val="20"/>
        </w:rPr>
        <w:tab/>
      </w:r>
    </w:p>
    <w:p w:rsidR="00C84C91" w:rsidRPr="002510A0" w:rsidRDefault="00C84C91" w:rsidP="00C33FDE">
      <w:pPr>
        <w:numPr>
          <w:ilvl w:val="0"/>
          <w:numId w:val="31"/>
        </w:numPr>
        <w:spacing w:after="120" w:line="240" w:lineRule="auto"/>
        <w:ind w:left="709" w:right="33" w:hanging="357"/>
        <w:jc w:val="both"/>
        <w:rPr>
          <w:rFonts w:ascii="Times New Roman" w:hAnsi="Times New Roman"/>
          <w:b/>
          <w:sz w:val="20"/>
          <w:szCs w:val="20"/>
        </w:rPr>
      </w:pPr>
      <w:r w:rsidRPr="002510A0">
        <w:rPr>
          <w:rFonts w:ascii="Times New Roman" w:hAnsi="Times New Roman"/>
          <w:sz w:val="20"/>
          <w:szCs w:val="20"/>
        </w:rPr>
        <w:t>Permitir realizar avaliações patrimoniais a partir de fórmulas previamente cadastradas, podendo ser editadas pelo próprio usuário.</w:t>
      </w:r>
    </w:p>
    <w:p w:rsidR="00C84C91" w:rsidRPr="002510A0" w:rsidRDefault="00C84C91" w:rsidP="00B948BA">
      <w:pPr>
        <w:spacing w:after="120" w:line="240" w:lineRule="auto"/>
        <w:ind w:right="33"/>
        <w:jc w:val="both"/>
        <w:rPr>
          <w:rFonts w:ascii="Times New Roman" w:hAnsi="Times New Roman"/>
          <w:b/>
          <w:sz w:val="20"/>
          <w:szCs w:val="20"/>
        </w:rPr>
      </w:pPr>
    </w:p>
    <w:p w:rsidR="00C84C91" w:rsidRPr="002510A0" w:rsidRDefault="00C84C91" w:rsidP="00C33FDE">
      <w:pPr>
        <w:numPr>
          <w:ilvl w:val="1"/>
          <w:numId w:val="17"/>
        </w:numPr>
        <w:spacing w:after="120" w:line="240" w:lineRule="auto"/>
        <w:ind w:right="33"/>
        <w:jc w:val="both"/>
        <w:rPr>
          <w:rFonts w:ascii="Times New Roman" w:hAnsi="Times New Roman"/>
          <w:b/>
          <w:sz w:val="20"/>
          <w:szCs w:val="20"/>
        </w:rPr>
      </w:pPr>
      <w:r w:rsidRPr="002510A0">
        <w:rPr>
          <w:rFonts w:ascii="Times New Roman" w:hAnsi="Times New Roman"/>
          <w:b/>
          <w:sz w:val="20"/>
          <w:szCs w:val="20"/>
        </w:rPr>
        <w:lastRenderedPageBreak/>
        <w:t>MÓDULO DE FROTAS</w:t>
      </w:r>
    </w:p>
    <w:p w:rsidR="00C84C91" w:rsidRPr="002510A0" w:rsidRDefault="00C84C91" w:rsidP="00C33FDE">
      <w:pPr>
        <w:numPr>
          <w:ilvl w:val="0"/>
          <w:numId w:val="33"/>
        </w:numPr>
        <w:spacing w:after="120" w:line="240" w:lineRule="auto"/>
        <w:jc w:val="both"/>
        <w:rPr>
          <w:rFonts w:ascii="Times New Roman" w:hAnsi="Times New Roman"/>
          <w:sz w:val="20"/>
          <w:szCs w:val="20"/>
        </w:rPr>
      </w:pPr>
      <w:r w:rsidRPr="002510A0">
        <w:rPr>
          <w:rFonts w:ascii="Times New Roman" w:hAnsi="Times New Roman"/>
          <w:sz w:val="20"/>
          <w:szCs w:val="20"/>
        </w:rPr>
        <w:t>Gerenciar e controlar gastos referentes à frota de veículos, máquinas e equipamentos.</w:t>
      </w:r>
    </w:p>
    <w:p w:rsidR="00C84C91" w:rsidRPr="002510A0" w:rsidRDefault="00C84C91" w:rsidP="00C33FDE">
      <w:pPr>
        <w:numPr>
          <w:ilvl w:val="0"/>
          <w:numId w:val="33"/>
        </w:numPr>
        <w:spacing w:after="120" w:line="240" w:lineRule="auto"/>
        <w:jc w:val="both"/>
        <w:rPr>
          <w:rFonts w:ascii="Times New Roman" w:hAnsi="Times New Roman"/>
          <w:sz w:val="20"/>
          <w:szCs w:val="20"/>
        </w:rPr>
      </w:pPr>
      <w:r w:rsidRPr="002510A0">
        <w:rPr>
          <w:rFonts w:ascii="Times New Roman" w:hAnsi="Times New Roman"/>
          <w:sz w:val="20"/>
          <w:szCs w:val="20"/>
        </w:rPr>
        <w:t>Manter integração com o cadastro de bens patrimoniais de forma a não duplicar dados relativos aos veículos, máquinas e equipamentos considerados como integrantes do patrimônio. Alterações efetuadas no cadastro patrimonial, a exemplo da transferência de centro de custo (setor/departamento) deverão refletir imediatamente nos dados destes.</w:t>
      </w:r>
    </w:p>
    <w:p w:rsidR="00C84C91" w:rsidRPr="002510A0" w:rsidRDefault="00C84C91" w:rsidP="00C33FDE">
      <w:pPr>
        <w:numPr>
          <w:ilvl w:val="0"/>
          <w:numId w:val="33"/>
        </w:numPr>
        <w:spacing w:after="120" w:line="240" w:lineRule="auto"/>
        <w:ind w:left="709" w:hanging="425"/>
        <w:jc w:val="both"/>
        <w:rPr>
          <w:rFonts w:ascii="Times New Roman" w:hAnsi="Times New Roman"/>
          <w:sz w:val="20"/>
          <w:szCs w:val="20"/>
        </w:rPr>
      </w:pPr>
      <w:r w:rsidRPr="002510A0">
        <w:rPr>
          <w:rFonts w:ascii="Times New Roman" w:hAnsi="Times New Roman"/>
          <w:sz w:val="20"/>
          <w:szCs w:val="20"/>
        </w:rPr>
        <w:t>Possuir rotina para inclusão de anexos ao cadastro do veículo, onde seja possível anexar, fotos, documentos do veículo, multas, pagamentos e demais arquivos que sejam pertinentes ao cadastro. Que seja ao menos nas seguintes extensões: png, bmp, jpg, gif, doc, docx, txt, ppt, pptx, xls, xlsx, pdf, odt, ods, dwg.</w:t>
      </w:r>
    </w:p>
    <w:p w:rsidR="00C84C91" w:rsidRPr="002510A0" w:rsidRDefault="00C84C91" w:rsidP="00C33FDE">
      <w:pPr>
        <w:numPr>
          <w:ilvl w:val="0"/>
          <w:numId w:val="33"/>
        </w:numPr>
        <w:spacing w:after="120" w:line="240" w:lineRule="auto"/>
        <w:ind w:left="709" w:hanging="425"/>
        <w:jc w:val="both"/>
        <w:rPr>
          <w:rFonts w:ascii="Times New Roman" w:hAnsi="Times New Roman"/>
          <w:sz w:val="20"/>
          <w:szCs w:val="20"/>
        </w:rPr>
      </w:pPr>
      <w:r w:rsidRPr="002510A0">
        <w:rPr>
          <w:rFonts w:ascii="Times New Roman" w:hAnsi="Times New Roman"/>
          <w:sz w:val="20"/>
          <w:szCs w:val="20"/>
        </w:rPr>
        <w:t>Possibilitar a emissão/impressão de autorizações de abastecimento para preenchimento manual, ou por uma ordem já cadastrada no sistema.</w:t>
      </w:r>
    </w:p>
    <w:p w:rsidR="00C84C91" w:rsidRPr="002510A0" w:rsidRDefault="00C84C91" w:rsidP="00C33FDE">
      <w:pPr>
        <w:numPr>
          <w:ilvl w:val="0"/>
          <w:numId w:val="33"/>
        </w:numPr>
        <w:spacing w:after="120" w:line="240" w:lineRule="auto"/>
        <w:ind w:left="709" w:hanging="425"/>
        <w:jc w:val="both"/>
        <w:rPr>
          <w:rFonts w:ascii="Times New Roman" w:hAnsi="Times New Roman"/>
          <w:sz w:val="20"/>
          <w:szCs w:val="20"/>
        </w:rPr>
      </w:pPr>
      <w:r w:rsidRPr="002510A0">
        <w:rPr>
          <w:rFonts w:ascii="Times New Roman" w:hAnsi="Times New Roman"/>
          <w:sz w:val="20"/>
          <w:szCs w:val="20"/>
        </w:rPr>
        <w:t>Permitir o cadastramento das autorizações para serviços ou abastecimento.</w:t>
      </w:r>
    </w:p>
    <w:p w:rsidR="00C84C91" w:rsidRPr="002510A0" w:rsidRDefault="00C84C91" w:rsidP="00C33FDE">
      <w:pPr>
        <w:numPr>
          <w:ilvl w:val="0"/>
          <w:numId w:val="33"/>
        </w:numPr>
        <w:spacing w:after="120" w:line="240" w:lineRule="auto"/>
        <w:ind w:left="709" w:hanging="425"/>
        <w:jc w:val="both"/>
        <w:rPr>
          <w:rFonts w:ascii="Times New Roman" w:hAnsi="Times New Roman"/>
          <w:sz w:val="20"/>
          <w:szCs w:val="20"/>
        </w:rPr>
      </w:pPr>
      <w:r w:rsidRPr="002510A0">
        <w:rPr>
          <w:rFonts w:ascii="Times New Roman" w:hAnsi="Times New Roman"/>
          <w:sz w:val="20"/>
          <w:szCs w:val="20"/>
        </w:rPr>
        <w:t>Permitir o lançamento da despesa a partir da autorização de serviço.</w:t>
      </w:r>
    </w:p>
    <w:p w:rsidR="00C84C91" w:rsidRPr="002510A0" w:rsidRDefault="00C84C91" w:rsidP="00C33FDE">
      <w:pPr>
        <w:numPr>
          <w:ilvl w:val="0"/>
          <w:numId w:val="33"/>
        </w:numPr>
        <w:spacing w:after="120" w:line="240" w:lineRule="auto"/>
        <w:ind w:left="709" w:hanging="425"/>
        <w:jc w:val="both"/>
        <w:rPr>
          <w:rFonts w:ascii="Times New Roman" w:hAnsi="Times New Roman"/>
          <w:sz w:val="20"/>
          <w:szCs w:val="20"/>
        </w:rPr>
      </w:pPr>
      <w:r w:rsidRPr="002510A0">
        <w:rPr>
          <w:rFonts w:ascii="Times New Roman" w:hAnsi="Times New Roman"/>
          <w:sz w:val="20"/>
          <w:szCs w:val="20"/>
        </w:rPr>
        <w:t>Permitir o lançamento de despesas através de um registro referente a ordem de compra dispensável ou de licitação.</w:t>
      </w:r>
    </w:p>
    <w:p w:rsidR="00C84C91" w:rsidRPr="002510A0" w:rsidRDefault="00C84C91" w:rsidP="00C33FDE">
      <w:pPr>
        <w:numPr>
          <w:ilvl w:val="0"/>
          <w:numId w:val="33"/>
        </w:numPr>
        <w:spacing w:after="120" w:line="240" w:lineRule="auto"/>
        <w:ind w:left="709" w:hanging="425"/>
        <w:jc w:val="both"/>
        <w:rPr>
          <w:rFonts w:ascii="Times New Roman" w:hAnsi="Times New Roman"/>
          <w:sz w:val="20"/>
          <w:szCs w:val="20"/>
        </w:rPr>
      </w:pPr>
      <w:r w:rsidRPr="002510A0">
        <w:rPr>
          <w:rFonts w:ascii="Times New Roman" w:hAnsi="Times New Roman"/>
          <w:sz w:val="20"/>
          <w:szCs w:val="20"/>
        </w:rPr>
        <w:t>Permitir o controle de troca de pneus possibilitando o lançamento automático da despesa.</w:t>
      </w:r>
    </w:p>
    <w:p w:rsidR="00C84C91" w:rsidRPr="002510A0" w:rsidRDefault="00C84C91" w:rsidP="00C33FDE">
      <w:pPr>
        <w:numPr>
          <w:ilvl w:val="0"/>
          <w:numId w:val="33"/>
        </w:numPr>
        <w:spacing w:after="120" w:line="240" w:lineRule="auto"/>
        <w:ind w:left="709" w:hanging="425"/>
        <w:jc w:val="both"/>
        <w:rPr>
          <w:rFonts w:ascii="Times New Roman" w:hAnsi="Times New Roman"/>
          <w:sz w:val="20"/>
          <w:szCs w:val="20"/>
        </w:rPr>
      </w:pPr>
      <w:r w:rsidRPr="002510A0">
        <w:rPr>
          <w:rFonts w:ascii="Times New Roman" w:hAnsi="Times New Roman"/>
          <w:sz w:val="20"/>
          <w:szCs w:val="20"/>
        </w:rPr>
        <w:t>Registrar toda a utilização dos veículos, incluindo o motorista, o setor requisitante, o tempo de utilização e a distância percorrida.</w:t>
      </w:r>
    </w:p>
    <w:p w:rsidR="00C84C91" w:rsidRPr="002510A0" w:rsidRDefault="00C84C91" w:rsidP="00C33FDE">
      <w:pPr>
        <w:numPr>
          <w:ilvl w:val="0"/>
          <w:numId w:val="33"/>
        </w:numPr>
        <w:spacing w:after="120" w:line="240" w:lineRule="auto"/>
        <w:ind w:left="709" w:hanging="425"/>
        <w:jc w:val="both"/>
        <w:rPr>
          <w:rFonts w:ascii="Times New Roman" w:hAnsi="Times New Roman"/>
          <w:sz w:val="20"/>
          <w:szCs w:val="20"/>
        </w:rPr>
      </w:pPr>
      <w:r w:rsidRPr="002510A0">
        <w:rPr>
          <w:rFonts w:ascii="Times New Roman" w:hAnsi="Times New Roman"/>
          <w:sz w:val="20"/>
          <w:szCs w:val="20"/>
        </w:rPr>
        <w:t>Gerenciar as manutenções realizadas no veículo, revisões, lubrificações, trocas de óleo e de pneu e etc., em dependências próprias ou de terceiros.</w:t>
      </w:r>
    </w:p>
    <w:p w:rsidR="00C84C91" w:rsidRPr="002510A0" w:rsidRDefault="00C84C91" w:rsidP="00C33FDE">
      <w:pPr>
        <w:numPr>
          <w:ilvl w:val="0"/>
          <w:numId w:val="33"/>
        </w:numPr>
        <w:spacing w:after="120" w:line="240" w:lineRule="auto"/>
        <w:ind w:left="709" w:hanging="425"/>
        <w:jc w:val="both"/>
        <w:rPr>
          <w:rFonts w:ascii="Times New Roman" w:hAnsi="Times New Roman"/>
          <w:sz w:val="20"/>
          <w:szCs w:val="20"/>
        </w:rPr>
      </w:pPr>
      <w:r w:rsidRPr="002510A0">
        <w:rPr>
          <w:rFonts w:ascii="Times New Roman" w:hAnsi="Times New Roman"/>
          <w:sz w:val="20"/>
          <w:szCs w:val="20"/>
        </w:rPr>
        <w:t>No cadastro do veículo, possuir consulta a tabela FIPE (Fundação Instituto de Pesquisas Econômicas).</w:t>
      </w:r>
    </w:p>
    <w:p w:rsidR="00C84C91" w:rsidRPr="002510A0" w:rsidRDefault="00C84C91" w:rsidP="00C33FDE">
      <w:pPr>
        <w:numPr>
          <w:ilvl w:val="0"/>
          <w:numId w:val="33"/>
        </w:numPr>
        <w:spacing w:after="120" w:line="240" w:lineRule="auto"/>
        <w:ind w:left="709" w:hanging="425"/>
        <w:jc w:val="both"/>
        <w:rPr>
          <w:rFonts w:ascii="Times New Roman" w:hAnsi="Times New Roman"/>
          <w:sz w:val="20"/>
          <w:szCs w:val="20"/>
        </w:rPr>
      </w:pPr>
      <w:r w:rsidRPr="002510A0">
        <w:rPr>
          <w:rFonts w:ascii="Times New Roman" w:hAnsi="Times New Roman"/>
          <w:sz w:val="20"/>
          <w:szCs w:val="20"/>
        </w:rPr>
        <w:t>Permitir o controle das obrigações dos veículos, como IPVA, seguros e licenciamento.</w:t>
      </w:r>
    </w:p>
    <w:p w:rsidR="00C84C91" w:rsidRPr="002510A0" w:rsidRDefault="00C84C91" w:rsidP="00C33FDE">
      <w:pPr>
        <w:numPr>
          <w:ilvl w:val="0"/>
          <w:numId w:val="33"/>
        </w:numPr>
        <w:spacing w:after="120" w:line="240" w:lineRule="auto"/>
        <w:ind w:left="709" w:hanging="425"/>
        <w:jc w:val="both"/>
        <w:rPr>
          <w:rFonts w:ascii="Times New Roman" w:hAnsi="Times New Roman"/>
          <w:sz w:val="20"/>
          <w:szCs w:val="20"/>
        </w:rPr>
      </w:pPr>
      <w:r w:rsidRPr="002510A0">
        <w:rPr>
          <w:rFonts w:ascii="Times New Roman" w:hAnsi="Times New Roman"/>
          <w:sz w:val="20"/>
          <w:szCs w:val="20"/>
        </w:rPr>
        <w:t>Possuir tabela com todos os tipos de infração, conforme CTB (Código de Trânsito Brasileiro).</w:t>
      </w:r>
    </w:p>
    <w:p w:rsidR="00C84C91" w:rsidRPr="002510A0" w:rsidRDefault="00C84C91" w:rsidP="00C33FDE">
      <w:pPr>
        <w:numPr>
          <w:ilvl w:val="0"/>
          <w:numId w:val="33"/>
        </w:numPr>
        <w:spacing w:after="120" w:line="240" w:lineRule="auto"/>
        <w:ind w:left="709" w:hanging="425"/>
        <w:jc w:val="both"/>
        <w:rPr>
          <w:rFonts w:ascii="Times New Roman" w:hAnsi="Times New Roman"/>
          <w:sz w:val="20"/>
          <w:szCs w:val="20"/>
        </w:rPr>
      </w:pPr>
      <w:r w:rsidRPr="002510A0">
        <w:rPr>
          <w:rFonts w:ascii="Times New Roman" w:hAnsi="Times New Roman"/>
          <w:sz w:val="20"/>
          <w:szCs w:val="20"/>
        </w:rPr>
        <w:t>Possuir um gerenciador de multas de trânsito, possibilitando informar a cidade da ocorrência da infração, infração de acordo com CTB (Código de Trânsito Brasileiro), motorista, data de vencimento.</w:t>
      </w:r>
    </w:p>
    <w:p w:rsidR="00C84C91" w:rsidRPr="002510A0" w:rsidRDefault="00C84C91" w:rsidP="00C33FDE">
      <w:pPr>
        <w:numPr>
          <w:ilvl w:val="0"/>
          <w:numId w:val="33"/>
        </w:numPr>
        <w:spacing w:after="120" w:line="240" w:lineRule="auto"/>
        <w:ind w:left="709" w:hanging="425"/>
        <w:jc w:val="both"/>
        <w:rPr>
          <w:rFonts w:ascii="Times New Roman" w:hAnsi="Times New Roman"/>
          <w:sz w:val="20"/>
          <w:szCs w:val="20"/>
        </w:rPr>
      </w:pPr>
      <w:r w:rsidRPr="002510A0">
        <w:rPr>
          <w:rFonts w:ascii="Times New Roman" w:hAnsi="Times New Roman"/>
          <w:sz w:val="20"/>
          <w:szCs w:val="20"/>
        </w:rPr>
        <w:t>Possuir uma Consulta de multas, para que seja acessada a qualquer momento pelo usuário.</w:t>
      </w:r>
    </w:p>
    <w:p w:rsidR="00C84C91" w:rsidRPr="002510A0" w:rsidRDefault="00C84C91" w:rsidP="00C33FDE">
      <w:pPr>
        <w:numPr>
          <w:ilvl w:val="0"/>
          <w:numId w:val="33"/>
        </w:numPr>
        <w:spacing w:after="120" w:line="240" w:lineRule="auto"/>
        <w:ind w:left="709" w:hanging="425"/>
        <w:jc w:val="both"/>
        <w:rPr>
          <w:rFonts w:ascii="Times New Roman" w:hAnsi="Times New Roman"/>
          <w:sz w:val="20"/>
          <w:szCs w:val="20"/>
        </w:rPr>
      </w:pPr>
      <w:r w:rsidRPr="002510A0">
        <w:rPr>
          <w:rFonts w:ascii="Times New Roman" w:hAnsi="Times New Roman"/>
          <w:sz w:val="20"/>
          <w:szCs w:val="20"/>
        </w:rPr>
        <w:t>Possibilitar o registro de dados referente aos pagamentos da referida multa informada.</w:t>
      </w:r>
    </w:p>
    <w:p w:rsidR="00C84C91" w:rsidRPr="002510A0" w:rsidRDefault="00C84C91" w:rsidP="00C33FDE">
      <w:pPr>
        <w:numPr>
          <w:ilvl w:val="0"/>
          <w:numId w:val="33"/>
        </w:numPr>
        <w:spacing w:after="120" w:line="240" w:lineRule="auto"/>
        <w:ind w:left="709" w:hanging="425"/>
        <w:jc w:val="both"/>
        <w:rPr>
          <w:rFonts w:ascii="Times New Roman" w:hAnsi="Times New Roman"/>
          <w:sz w:val="20"/>
          <w:szCs w:val="20"/>
        </w:rPr>
      </w:pPr>
      <w:r w:rsidRPr="002510A0">
        <w:rPr>
          <w:rFonts w:ascii="Times New Roman" w:hAnsi="Times New Roman"/>
          <w:sz w:val="20"/>
          <w:szCs w:val="20"/>
        </w:rPr>
        <w:t>Controlar o deslocamento dos veículos registrando data e hora de partida e chegada e a quilometragem percorrida, com emissão de planilhas para preenchimento e acompanhamento.</w:t>
      </w:r>
    </w:p>
    <w:p w:rsidR="00C84C91" w:rsidRPr="002510A0" w:rsidRDefault="00C84C91" w:rsidP="00C33FDE">
      <w:pPr>
        <w:numPr>
          <w:ilvl w:val="0"/>
          <w:numId w:val="33"/>
        </w:numPr>
        <w:spacing w:after="120" w:line="240" w:lineRule="auto"/>
        <w:ind w:left="709" w:hanging="425"/>
        <w:jc w:val="both"/>
        <w:rPr>
          <w:rFonts w:ascii="Times New Roman" w:hAnsi="Times New Roman"/>
          <w:sz w:val="20"/>
          <w:szCs w:val="20"/>
        </w:rPr>
      </w:pPr>
      <w:r w:rsidRPr="002510A0">
        <w:rPr>
          <w:rFonts w:ascii="Times New Roman" w:hAnsi="Times New Roman"/>
          <w:sz w:val="20"/>
          <w:szCs w:val="20"/>
        </w:rPr>
        <w:t>Permitir o agendamento de viagens, serviços e consertos para cada veículo da frota.</w:t>
      </w:r>
    </w:p>
    <w:p w:rsidR="00C84C91" w:rsidRPr="002510A0" w:rsidRDefault="00C84C91" w:rsidP="00C33FDE">
      <w:pPr>
        <w:numPr>
          <w:ilvl w:val="0"/>
          <w:numId w:val="33"/>
        </w:numPr>
        <w:spacing w:after="120" w:line="240" w:lineRule="auto"/>
        <w:ind w:left="709" w:hanging="425"/>
        <w:jc w:val="both"/>
        <w:rPr>
          <w:rFonts w:ascii="Times New Roman" w:hAnsi="Times New Roman"/>
          <w:sz w:val="20"/>
          <w:szCs w:val="20"/>
        </w:rPr>
      </w:pPr>
      <w:r w:rsidRPr="002510A0">
        <w:rPr>
          <w:rFonts w:ascii="Times New Roman" w:hAnsi="Times New Roman"/>
          <w:sz w:val="20"/>
          <w:szCs w:val="20"/>
        </w:rPr>
        <w:t>Permitir o cadastro de rotas para os veículos e máquinas, bem como possibilitar o controle das rotas fixas para de cada veículo.</w:t>
      </w:r>
    </w:p>
    <w:p w:rsidR="00C84C91" w:rsidRPr="002510A0" w:rsidRDefault="00C84C91" w:rsidP="00C33FDE">
      <w:pPr>
        <w:numPr>
          <w:ilvl w:val="0"/>
          <w:numId w:val="33"/>
        </w:numPr>
        <w:spacing w:after="120" w:line="240" w:lineRule="auto"/>
        <w:ind w:left="709" w:hanging="425"/>
        <w:jc w:val="both"/>
        <w:rPr>
          <w:rFonts w:ascii="Times New Roman" w:hAnsi="Times New Roman"/>
          <w:sz w:val="20"/>
          <w:szCs w:val="20"/>
        </w:rPr>
      </w:pPr>
      <w:r w:rsidRPr="002510A0">
        <w:rPr>
          <w:rFonts w:ascii="Times New Roman" w:hAnsi="Times New Roman"/>
          <w:sz w:val="20"/>
          <w:szCs w:val="20"/>
        </w:rPr>
        <w:t>Visualizar todo o histórico do veículo em apenas uma tela, dividida por assistente de visualização.</w:t>
      </w:r>
    </w:p>
    <w:p w:rsidR="00C84C91" w:rsidRPr="002510A0" w:rsidRDefault="00C84C91" w:rsidP="00C33FDE">
      <w:pPr>
        <w:numPr>
          <w:ilvl w:val="0"/>
          <w:numId w:val="33"/>
        </w:numPr>
        <w:spacing w:after="120" w:line="240" w:lineRule="auto"/>
        <w:ind w:left="709" w:hanging="425"/>
        <w:jc w:val="both"/>
        <w:rPr>
          <w:rFonts w:ascii="Times New Roman" w:hAnsi="Times New Roman"/>
          <w:sz w:val="20"/>
          <w:szCs w:val="20"/>
        </w:rPr>
      </w:pPr>
      <w:r w:rsidRPr="002510A0">
        <w:rPr>
          <w:rFonts w:ascii="Times New Roman" w:hAnsi="Times New Roman"/>
          <w:sz w:val="20"/>
          <w:szCs w:val="20"/>
        </w:rPr>
        <w:t>Possibilitar consultas para as manutenções e taxas (IPVA, Licenciamento, Seguro Obrigatório, Seguro Facultativo), bem como consultar as manutenções previstas e realizadas.</w:t>
      </w:r>
    </w:p>
    <w:p w:rsidR="00C84C91" w:rsidRPr="002510A0" w:rsidRDefault="00C84C91" w:rsidP="00C33FDE">
      <w:pPr>
        <w:numPr>
          <w:ilvl w:val="0"/>
          <w:numId w:val="33"/>
        </w:numPr>
        <w:spacing w:after="120" w:line="240" w:lineRule="auto"/>
        <w:ind w:left="709" w:hanging="425"/>
        <w:jc w:val="both"/>
        <w:rPr>
          <w:rFonts w:ascii="Times New Roman" w:hAnsi="Times New Roman"/>
          <w:sz w:val="20"/>
          <w:szCs w:val="20"/>
        </w:rPr>
      </w:pPr>
      <w:r w:rsidRPr="002510A0">
        <w:rPr>
          <w:rFonts w:ascii="Times New Roman" w:hAnsi="Times New Roman"/>
          <w:sz w:val="20"/>
          <w:szCs w:val="20"/>
        </w:rPr>
        <w:t>Permitir o cadastro e a consulta de ocorrências por veículo, informando os dados do funcionário envolvido.</w:t>
      </w:r>
    </w:p>
    <w:p w:rsidR="00C84C91" w:rsidRPr="002510A0" w:rsidRDefault="00C84C91" w:rsidP="00C33FDE">
      <w:pPr>
        <w:numPr>
          <w:ilvl w:val="0"/>
          <w:numId w:val="33"/>
        </w:numPr>
        <w:spacing w:after="120" w:line="240" w:lineRule="auto"/>
        <w:ind w:left="709" w:hanging="425"/>
        <w:jc w:val="both"/>
        <w:rPr>
          <w:rFonts w:ascii="Times New Roman" w:hAnsi="Times New Roman"/>
          <w:sz w:val="20"/>
          <w:szCs w:val="20"/>
        </w:rPr>
      </w:pPr>
      <w:r w:rsidRPr="002510A0">
        <w:rPr>
          <w:rFonts w:ascii="Times New Roman" w:hAnsi="Times New Roman"/>
          <w:sz w:val="20"/>
          <w:szCs w:val="20"/>
        </w:rPr>
        <w:t>Oferecer à guarita da garagem, a possibilidade de registrar as entradas e saídas dos veículos, bem como consulta dos respectivos registros.</w:t>
      </w:r>
    </w:p>
    <w:p w:rsidR="00C84C91" w:rsidRPr="002510A0" w:rsidRDefault="00C84C91" w:rsidP="00C33FDE">
      <w:pPr>
        <w:numPr>
          <w:ilvl w:val="0"/>
          <w:numId w:val="33"/>
        </w:numPr>
        <w:spacing w:after="120" w:line="240" w:lineRule="auto"/>
        <w:ind w:left="709" w:hanging="425"/>
        <w:jc w:val="both"/>
        <w:rPr>
          <w:rFonts w:ascii="Times New Roman" w:hAnsi="Times New Roman"/>
          <w:sz w:val="20"/>
          <w:szCs w:val="20"/>
        </w:rPr>
      </w:pPr>
      <w:r w:rsidRPr="002510A0">
        <w:rPr>
          <w:rFonts w:ascii="Times New Roman" w:hAnsi="Times New Roman"/>
          <w:sz w:val="20"/>
          <w:szCs w:val="20"/>
        </w:rPr>
        <w:t>Permitir o controle do seguro facultativo do veículo.</w:t>
      </w:r>
    </w:p>
    <w:p w:rsidR="00C84C91" w:rsidRPr="002510A0" w:rsidRDefault="00C84C91" w:rsidP="00C33FDE">
      <w:pPr>
        <w:numPr>
          <w:ilvl w:val="0"/>
          <w:numId w:val="33"/>
        </w:numPr>
        <w:spacing w:after="120" w:line="240" w:lineRule="auto"/>
        <w:ind w:left="709" w:hanging="425"/>
        <w:jc w:val="both"/>
        <w:rPr>
          <w:rFonts w:ascii="Times New Roman" w:hAnsi="Times New Roman"/>
          <w:sz w:val="20"/>
          <w:szCs w:val="20"/>
        </w:rPr>
      </w:pPr>
      <w:r w:rsidRPr="002510A0">
        <w:rPr>
          <w:rFonts w:ascii="Times New Roman" w:hAnsi="Times New Roman"/>
          <w:sz w:val="20"/>
          <w:szCs w:val="20"/>
        </w:rPr>
        <w:lastRenderedPageBreak/>
        <w:t>Possuir rotina de validação da carteira de motorista, não permitir a utilização de motoristas com a CNH vencida, bem como não permitir a utilização de funcionário como motorista sem que o mesmo possua CNH registrada no cadastro.</w:t>
      </w:r>
    </w:p>
    <w:p w:rsidR="00C84C91" w:rsidRPr="002510A0" w:rsidRDefault="00C84C91" w:rsidP="00C33FDE">
      <w:pPr>
        <w:numPr>
          <w:ilvl w:val="0"/>
          <w:numId w:val="33"/>
        </w:numPr>
        <w:spacing w:after="120" w:line="240" w:lineRule="auto"/>
        <w:ind w:left="709" w:hanging="425"/>
        <w:jc w:val="both"/>
        <w:rPr>
          <w:rFonts w:ascii="Times New Roman" w:hAnsi="Times New Roman"/>
          <w:sz w:val="20"/>
          <w:szCs w:val="20"/>
        </w:rPr>
      </w:pPr>
      <w:r w:rsidRPr="002510A0">
        <w:rPr>
          <w:rFonts w:ascii="Times New Roman" w:hAnsi="Times New Roman"/>
          <w:sz w:val="20"/>
          <w:szCs w:val="20"/>
        </w:rPr>
        <w:t>Possuir cadastro de motoristas, integrado com o setor de recursos humanos, possibilitando definir se o motorista é terceirizado, cadastro da CNH (categoria, número e data de validade)</w:t>
      </w:r>
    </w:p>
    <w:p w:rsidR="00C84C91" w:rsidRPr="002510A0" w:rsidRDefault="00C84C91" w:rsidP="00C33FDE">
      <w:pPr>
        <w:numPr>
          <w:ilvl w:val="0"/>
          <w:numId w:val="33"/>
        </w:numPr>
        <w:spacing w:after="120" w:line="240" w:lineRule="auto"/>
        <w:ind w:left="709" w:hanging="425"/>
        <w:jc w:val="both"/>
        <w:rPr>
          <w:rFonts w:ascii="Times New Roman" w:hAnsi="Times New Roman"/>
          <w:sz w:val="20"/>
          <w:szCs w:val="20"/>
        </w:rPr>
      </w:pPr>
      <w:r w:rsidRPr="002510A0">
        <w:rPr>
          <w:rFonts w:ascii="Times New Roman" w:hAnsi="Times New Roman"/>
          <w:sz w:val="20"/>
          <w:szCs w:val="20"/>
        </w:rPr>
        <w:t>Possibilitar controlar se o motorista relacionado à saída de um veículo atingiu os 20 pontos necessários para suspensão da CNH.</w:t>
      </w:r>
    </w:p>
    <w:p w:rsidR="00C84C91" w:rsidRPr="002510A0" w:rsidRDefault="00C84C91" w:rsidP="00C33FDE">
      <w:pPr>
        <w:numPr>
          <w:ilvl w:val="0"/>
          <w:numId w:val="33"/>
        </w:numPr>
        <w:spacing w:after="120" w:line="240" w:lineRule="auto"/>
        <w:ind w:left="709" w:hanging="425"/>
        <w:jc w:val="both"/>
        <w:rPr>
          <w:rFonts w:ascii="Times New Roman" w:hAnsi="Times New Roman"/>
          <w:sz w:val="20"/>
          <w:szCs w:val="20"/>
        </w:rPr>
      </w:pPr>
      <w:r w:rsidRPr="002510A0">
        <w:rPr>
          <w:rFonts w:ascii="Times New Roman" w:hAnsi="Times New Roman"/>
          <w:sz w:val="20"/>
          <w:szCs w:val="20"/>
        </w:rPr>
        <w:t>Permitir controlar os veículos por hodômetro, horímetro e sem marcador.</w:t>
      </w:r>
    </w:p>
    <w:p w:rsidR="00C84C91" w:rsidRPr="002510A0" w:rsidRDefault="00C84C91" w:rsidP="00C33FDE">
      <w:pPr>
        <w:numPr>
          <w:ilvl w:val="0"/>
          <w:numId w:val="33"/>
        </w:numPr>
        <w:spacing w:after="120" w:line="240" w:lineRule="auto"/>
        <w:ind w:left="709" w:hanging="425"/>
        <w:jc w:val="both"/>
        <w:rPr>
          <w:rFonts w:ascii="Times New Roman" w:hAnsi="Times New Roman"/>
          <w:sz w:val="20"/>
          <w:szCs w:val="20"/>
        </w:rPr>
      </w:pPr>
      <w:r w:rsidRPr="002510A0">
        <w:rPr>
          <w:rFonts w:ascii="Times New Roman" w:hAnsi="Times New Roman"/>
          <w:sz w:val="20"/>
          <w:szCs w:val="20"/>
        </w:rPr>
        <w:t>Permitir configurar o lançamento de máquinas, com campos diferenciados, sendo obrigatórios ou não, conforme a necessidade do maquinário.</w:t>
      </w:r>
    </w:p>
    <w:p w:rsidR="00C84C91" w:rsidRPr="002510A0" w:rsidRDefault="00C84C91" w:rsidP="00C33FDE">
      <w:pPr>
        <w:numPr>
          <w:ilvl w:val="0"/>
          <w:numId w:val="33"/>
        </w:numPr>
        <w:spacing w:after="120" w:line="240" w:lineRule="auto"/>
        <w:ind w:left="709" w:hanging="425"/>
        <w:jc w:val="both"/>
        <w:rPr>
          <w:rFonts w:ascii="Times New Roman" w:hAnsi="Times New Roman"/>
          <w:sz w:val="20"/>
          <w:szCs w:val="20"/>
        </w:rPr>
      </w:pPr>
      <w:r w:rsidRPr="002510A0">
        <w:rPr>
          <w:rFonts w:ascii="Times New Roman" w:hAnsi="Times New Roman"/>
          <w:sz w:val="20"/>
          <w:szCs w:val="20"/>
        </w:rPr>
        <w:t>Possibilitar trabalhar com privilégio de visualização de veículos por repartição, onde o usuário logado poderá somente dar manutenção nos veículos da sua repartição.</w:t>
      </w:r>
    </w:p>
    <w:p w:rsidR="00C84C91" w:rsidRPr="002510A0" w:rsidRDefault="00C84C91" w:rsidP="00C33FDE">
      <w:pPr>
        <w:numPr>
          <w:ilvl w:val="0"/>
          <w:numId w:val="33"/>
        </w:numPr>
        <w:spacing w:after="120" w:line="240" w:lineRule="auto"/>
        <w:ind w:left="709" w:hanging="425"/>
        <w:jc w:val="both"/>
        <w:rPr>
          <w:rFonts w:ascii="Times New Roman" w:hAnsi="Times New Roman"/>
          <w:sz w:val="20"/>
          <w:szCs w:val="20"/>
        </w:rPr>
      </w:pPr>
      <w:r w:rsidRPr="002510A0">
        <w:rPr>
          <w:rFonts w:ascii="Times New Roman" w:hAnsi="Times New Roman"/>
          <w:sz w:val="20"/>
          <w:szCs w:val="20"/>
        </w:rPr>
        <w:t>Quando o abastecimento for externo, permitir que o próprio frentista do posto através de privilégios no sistema, efetue o lançamento do abastecimento mediante apresentação da autorização de abastecimento emitida pelo órgão responsável.</w:t>
      </w:r>
    </w:p>
    <w:p w:rsidR="00C84C91" w:rsidRPr="002510A0" w:rsidRDefault="00C84C91" w:rsidP="00C33FDE">
      <w:pPr>
        <w:numPr>
          <w:ilvl w:val="0"/>
          <w:numId w:val="33"/>
        </w:numPr>
        <w:spacing w:after="120" w:line="240" w:lineRule="auto"/>
        <w:ind w:left="709" w:hanging="425"/>
        <w:jc w:val="both"/>
        <w:rPr>
          <w:rFonts w:ascii="Times New Roman" w:hAnsi="Times New Roman"/>
          <w:sz w:val="20"/>
          <w:szCs w:val="20"/>
        </w:rPr>
      </w:pPr>
      <w:r w:rsidRPr="002510A0">
        <w:rPr>
          <w:rFonts w:ascii="Times New Roman" w:hAnsi="Times New Roman"/>
          <w:sz w:val="20"/>
          <w:szCs w:val="20"/>
        </w:rPr>
        <w:t>Possuir cadastro de destinos, para os veículos e máquinas.</w:t>
      </w:r>
    </w:p>
    <w:p w:rsidR="00C84C91" w:rsidRPr="002510A0" w:rsidRDefault="00C84C91" w:rsidP="00C33FDE">
      <w:pPr>
        <w:numPr>
          <w:ilvl w:val="0"/>
          <w:numId w:val="33"/>
        </w:numPr>
        <w:spacing w:after="120" w:line="240" w:lineRule="auto"/>
        <w:ind w:left="709" w:hanging="425"/>
        <w:jc w:val="both"/>
        <w:rPr>
          <w:rFonts w:ascii="Times New Roman" w:hAnsi="Times New Roman"/>
          <w:sz w:val="20"/>
          <w:szCs w:val="20"/>
        </w:rPr>
      </w:pPr>
      <w:r w:rsidRPr="002510A0">
        <w:rPr>
          <w:rFonts w:ascii="Times New Roman" w:hAnsi="Times New Roman"/>
          <w:sz w:val="20"/>
          <w:szCs w:val="20"/>
        </w:rPr>
        <w:t>Permitir o cadastro de períodos de utilização do veículo e máquinas, mediante agenda, para registrar obrigações para os veículos.</w:t>
      </w:r>
    </w:p>
    <w:p w:rsidR="00C84C91" w:rsidRPr="002510A0" w:rsidRDefault="00C84C91" w:rsidP="00C33FDE">
      <w:pPr>
        <w:numPr>
          <w:ilvl w:val="0"/>
          <w:numId w:val="33"/>
        </w:numPr>
        <w:spacing w:after="120" w:line="240" w:lineRule="auto"/>
        <w:ind w:left="709" w:hanging="425"/>
        <w:jc w:val="both"/>
        <w:rPr>
          <w:rFonts w:ascii="Times New Roman" w:hAnsi="Times New Roman"/>
          <w:sz w:val="20"/>
          <w:szCs w:val="20"/>
        </w:rPr>
      </w:pPr>
      <w:r w:rsidRPr="002510A0">
        <w:rPr>
          <w:rFonts w:ascii="Times New Roman" w:hAnsi="Times New Roman"/>
          <w:sz w:val="20"/>
          <w:szCs w:val="20"/>
        </w:rPr>
        <w:t>Possuir consulta ao combustível disponível proveniente de licitação.</w:t>
      </w:r>
    </w:p>
    <w:p w:rsidR="00C84C91" w:rsidRPr="002510A0" w:rsidRDefault="00C84C91" w:rsidP="00C33FDE">
      <w:pPr>
        <w:numPr>
          <w:ilvl w:val="0"/>
          <w:numId w:val="33"/>
        </w:numPr>
        <w:spacing w:after="120" w:line="240" w:lineRule="auto"/>
        <w:ind w:left="709" w:hanging="425"/>
        <w:jc w:val="both"/>
        <w:rPr>
          <w:rFonts w:ascii="Times New Roman" w:hAnsi="Times New Roman"/>
          <w:sz w:val="20"/>
          <w:szCs w:val="20"/>
        </w:rPr>
      </w:pPr>
      <w:r w:rsidRPr="002510A0">
        <w:rPr>
          <w:rFonts w:ascii="Times New Roman" w:hAnsi="Times New Roman"/>
          <w:sz w:val="20"/>
          <w:szCs w:val="20"/>
        </w:rPr>
        <w:t>Deverá permitir a consulta dos modelos de veículos.</w:t>
      </w:r>
    </w:p>
    <w:p w:rsidR="00C84C91" w:rsidRPr="002510A0" w:rsidRDefault="00C84C91" w:rsidP="00C33FDE">
      <w:pPr>
        <w:numPr>
          <w:ilvl w:val="0"/>
          <w:numId w:val="33"/>
        </w:numPr>
        <w:spacing w:after="120" w:line="240" w:lineRule="auto"/>
        <w:ind w:left="709" w:hanging="425"/>
        <w:jc w:val="both"/>
        <w:rPr>
          <w:rFonts w:ascii="Times New Roman" w:hAnsi="Times New Roman"/>
          <w:sz w:val="20"/>
          <w:szCs w:val="20"/>
        </w:rPr>
      </w:pPr>
      <w:r w:rsidRPr="002510A0">
        <w:rPr>
          <w:rFonts w:ascii="Times New Roman" w:hAnsi="Times New Roman"/>
          <w:sz w:val="20"/>
          <w:szCs w:val="20"/>
        </w:rPr>
        <w:t>Emitir relatórios de despesas por diversos agrupamentos: repartição, período, veículo e fornecedor.</w:t>
      </w:r>
    </w:p>
    <w:p w:rsidR="00C84C91" w:rsidRPr="002510A0" w:rsidRDefault="00C84C91" w:rsidP="00C33FDE">
      <w:pPr>
        <w:numPr>
          <w:ilvl w:val="0"/>
          <w:numId w:val="33"/>
        </w:numPr>
        <w:spacing w:after="120" w:line="240" w:lineRule="auto"/>
        <w:ind w:left="709" w:hanging="425"/>
        <w:jc w:val="both"/>
        <w:rPr>
          <w:rFonts w:ascii="Times New Roman" w:hAnsi="Times New Roman"/>
          <w:sz w:val="20"/>
          <w:szCs w:val="20"/>
        </w:rPr>
      </w:pPr>
      <w:r w:rsidRPr="002510A0">
        <w:rPr>
          <w:rFonts w:ascii="Times New Roman" w:hAnsi="Times New Roman"/>
          <w:sz w:val="20"/>
          <w:szCs w:val="20"/>
        </w:rPr>
        <w:t>Possuir um relatório de processos, onde seja possível imprimir todas as informações de um ou diversos veículos, conforme os filtros selecionados no momento da impressão.</w:t>
      </w:r>
    </w:p>
    <w:p w:rsidR="00C84C91" w:rsidRPr="002510A0" w:rsidRDefault="00C84C91" w:rsidP="00C33FDE">
      <w:pPr>
        <w:numPr>
          <w:ilvl w:val="0"/>
          <w:numId w:val="33"/>
        </w:numPr>
        <w:spacing w:after="120" w:line="240" w:lineRule="auto"/>
        <w:ind w:left="709" w:hanging="425"/>
        <w:jc w:val="both"/>
        <w:rPr>
          <w:rFonts w:ascii="Times New Roman" w:hAnsi="Times New Roman"/>
          <w:sz w:val="20"/>
          <w:szCs w:val="20"/>
        </w:rPr>
      </w:pPr>
      <w:r w:rsidRPr="002510A0">
        <w:rPr>
          <w:rFonts w:ascii="Times New Roman" w:hAnsi="Times New Roman"/>
          <w:sz w:val="20"/>
          <w:szCs w:val="20"/>
        </w:rPr>
        <w:t>Permitir controlar o consumo de combustível e média por veículo, emitindo relatório com o status de consumo: alto, normal, baixo.</w:t>
      </w:r>
    </w:p>
    <w:p w:rsidR="00C84C91" w:rsidRPr="002510A0" w:rsidRDefault="00C84C91" w:rsidP="00C33FDE">
      <w:pPr>
        <w:numPr>
          <w:ilvl w:val="0"/>
          <w:numId w:val="33"/>
        </w:numPr>
        <w:spacing w:after="120" w:line="240" w:lineRule="auto"/>
        <w:ind w:left="709" w:right="33" w:hanging="425"/>
        <w:jc w:val="both"/>
        <w:rPr>
          <w:rFonts w:ascii="Times New Roman" w:hAnsi="Times New Roman"/>
          <w:b/>
          <w:sz w:val="20"/>
          <w:szCs w:val="20"/>
        </w:rPr>
      </w:pPr>
      <w:r w:rsidRPr="002510A0">
        <w:rPr>
          <w:rFonts w:ascii="Times New Roman" w:hAnsi="Times New Roman"/>
          <w:sz w:val="20"/>
          <w:szCs w:val="20"/>
        </w:rPr>
        <w:t>Permitir exportar os arquivos para a prestação de contas, dos dados referentes à licitações e contratos, de acordo com as regras e sistema vigente.</w:t>
      </w:r>
    </w:p>
    <w:p w:rsidR="00C84C91" w:rsidRPr="002510A0" w:rsidRDefault="00C84C91" w:rsidP="00B948BA">
      <w:pPr>
        <w:spacing w:after="120" w:line="240" w:lineRule="auto"/>
        <w:ind w:right="33"/>
        <w:jc w:val="both"/>
        <w:rPr>
          <w:rFonts w:ascii="Times New Roman" w:hAnsi="Times New Roman"/>
          <w:b/>
          <w:sz w:val="20"/>
          <w:szCs w:val="20"/>
        </w:rPr>
      </w:pPr>
    </w:p>
    <w:p w:rsidR="00C84C91" w:rsidRPr="002510A0" w:rsidRDefault="00C84C91" w:rsidP="00C33FDE">
      <w:pPr>
        <w:numPr>
          <w:ilvl w:val="1"/>
          <w:numId w:val="17"/>
        </w:numPr>
        <w:spacing w:after="120" w:line="240" w:lineRule="auto"/>
        <w:ind w:right="33"/>
        <w:jc w:val="both"/>
        <w:rPr>
          <w:rFonts w:ascii="Times New Roman" w:hAnsi="Times New Roman"/>
          <w:b/>
          <w:sz w:val="20"/>
          <w:szCs w:val="20"/>
        </w:rPr>
      </w:pPr>
      <w:r w:rsidRPr="002510A0">
        <w:rPr>
          <w:rFonts w:ascii="Times New Roman" w:hAnsi="Times New Roman"/>
          <w:b/>
          <w:sz w:val="20"/>
          <w:szCs w:val="20"/>
        </w:rPr>
        <w:t xml:space="preserve"> MÓDULO DE PORTAL DA TRANSPARÊNCIA</w:t>
      </w:r>
    </w:p>
    <w:p w:rsidR="00C84C91" w:rsidRPr="002510A0" w:rsidRDefault="00C84C91" w:rsidP="00C33FDE">
      <w:pPr>
        <w:numPr>
          <w:ilvl w:val="0"/>
          <w:numId w:val="36"/>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Atender as Leis Complementares nº. 101 e nº. 131 da Secretaria do Tesouro Nacional.</w:t>
      </w:r>
    </w:p>
    <w:p w:rsidR="00C84C91" w:rsidRPr="002510A0" w:rsidRDefault="00C84C91" w:rsidP="00C33FDE">
      <w:pPr>
        <w:numPr>
          <w:ilvl w:val="0"/>
          <w:numId w:val="36"/>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Atender aos anexos da Lei nº. 9.755/98 do TCU.</w:t>
      </w:r>
    </w:p>
    <w:p w:rsidR="00C84C91" w:rsidRPr="002510A0" w:rsidRDefault="00C84C91" w:rsidP="00C33FDE">
      <w:pPr>
        <w:numPr>
          <w:ilvl w:val="0"/>
          <w:numId w:val="36"/>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Atender aos preceitos da Lei Federal nº 12.527/2011 (Lei de Acesso à Informação).</w:t>
      </w:r>
    </w:p>
    <w:p w:rsidR="00C84C91" w:rsidRPr="002510A0" w:rsidRDefault="00C84C91" w:rsidP="00C33FDE">
      <w:pPr>
        <w:numPr>
          <w:ilvl w:val="0"/>
          <w:numId w:val="36"/>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Permitir consultar as informações básicas sobre contratos, convênios, compras diretas e licitações, consulta de entradas e saídas de materiais em estoque, consulta de bens públicos que integram o patrimônio, consulta de veículos relacionados à frota da entidade.</w:t>
      </w:r>
    </w:p>
    <w:p w:rsidR="00C84C91" w:rsidRPr="002510A0" w:rsidRDefault="00C84C91" w:rsidP="00C33FDE">
      <w:pPr>
        <w:numPr>
          <w:ilvl w:val="0"/>
          <w:numId w:val="36"/>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 xml:space="preserve">Permitir consultar tributos arrecadados, receitas orçamentárias e receitas </w:t>
      </w:r>
      <w:r w:rsidR="00ED7FDA" w:rsidRPr="002510A0">
        <w:rPr>
          <w:rFonts w:ascii="Times New Roman" w:hAnsi="Times New Roman"/>
          <w:sz w:val="20"/>
          <w:szCs w:val="20"/>
        </w:rPr>
        <w:t>extra orçamentárias</w:t>
      </w:r>
      <w:r w:rsidRPr="002510A0">
        <w:rPr>
          <w:rFonts w:ascii="Times New Roman" w:hAnsi="Times New Roman"/>
          <w:sz w:val="20"/>
          <w:szCs w:val="20"/>
        </w:rPr>
        <w:t>.</w:t>
      </w:r>
    </w:p>
    <w:p w:rsidR="00C84C91" w:rsidRPr="002510A0" w:rsidRDefault="00C84C91" w:rsidP="00C33FDE">
      <w:pPr>
        <w:numPr>
          <w:ilvl w:val="0"/>
          <w:numId w:val="36"/>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Permitir consultar empenhos emitidos, empenhos liquidados e pagamentos efetuados.</w:t>
      </w:r>
    </w:p>
    <w:p w:rsidR="00C84C91" w:rsidRPr="002510A0" w:rsidRDefault="00C84C91" w:rsidP="00C33FDE">
      <w:pPr>
        <w:numPr>
          <w:ilvl w:val="0"/>
          <w:numId w:val="36"/>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Permitir consultar Relatórios Legais, gerados com base nos dados inseridos nos correspondentes sistemas de gestão.</w:t>
      </w:r>
    </w:p>
    <w:p w:rsidR="00C84C91" w:rsidRPr="002510A0" w:rsidRDefault="00C84C91" w:rsidP="00C33FDE">
      <w:pPr>
        <w:numPr>
          <w:ilvl w:val="0"/>
          <w:numId w:val="36"/>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Permitir consultar plano de cargos e salários e também os funcionários com sua referida função e lotação.</w:t>
      </w:r>
    </w:p>
    <w:p w:rsidR="00C84C91" w:rsidRPr="002510A0" w:rsidRDefault="00C84C91" w:rsidP="00C33FDE">
      <w:pPr>
        <w:numPr>
          <w:ilvl w:val="0"/>
          <w:numId w:val="36"/>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Permitir ordenação das consultas por códigos, valores, nomes e tipos.</w:t>
      </w:r>
    </w:p>
    <w:p w:rsidR="00C84C91" w:rsidRPr="002510A0" w:rsidRDefault="00C84C91" w:rsidP="00C33FDE">
      <w:pPr>
        <w:numPr>
          <w:ilvl w:val="0"/>
          <w:numId w:val="36"/>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lastRenderedPageBreak/>
        <w:t>Demonstrar a folha de pagamento dos funcionários, permitindo configurar os proventos e descontos.</w:t>
      </w:r>
    </w:p>
    <w:p w:rsidR="00C84C91" w:rsidRPr="002510A0" w:rsidRDefault="00C84C91" w:rsidP="00C33FDE">
      <w:pPr>
        <w:numPr>
          <w:ilvl w:val="0"/>
          <w:numId w:val="36"/>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Possuir consulta que disponha da quantidade de funcionários por regime de trabalho.</w:t>
      </w:r>
    </w:p>
    <w:p w:rsidR="00C84C91" w:rsidRPr="002510A0" w:rsidRDefault="00C84C91" w:rsidP="00C33FDE">
      <w:pPr>
        <w:numPr>
          <w:ilvl w:val="0"/>
          <w:numId w:val="36"/>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Possuir consulta que disponha da quantidade de vagas criadas e ocupadas por tipo de cargo (efetivo, comissionado, emprego público, etc).</w:t>
      </w:r>
    </w:p>
    <w:p w:rsidR="00C84C91" w:rsidRPr="002510A0" w:rsidRDefault="00C84C91" w:rsidP="00C33FDE">
      <w:pPr>
        <w:numPr>
          <w:ilvl w:val="0"/>
          <w:numId w:val="36"/>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 xml:space="preserve">Demonstrar consulta de funcionários por tipo de contrato. </w:t>
      </w:r>
    </w:p>
    <w:p w:rsidR="00C84C91" w:rsidRPr="002510A0" w:rsidRDefault="00C84C91" w:rsidP="00C33FDE">
      <w:pPr>
        <w:numPr>
          <w:ilvl w:val="0"/>
          <w:numId w:val="36"/>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 xml:space="preserve">Possuir consulta de funcionários cedidos e recebidos por cessão. </w:t>
      </w:r>
    </w:p>
    <w:p w:rsidR="00C84C91" w:rsidRPr="002510A0" w:rsidRDefault="00C84C91" w:rsidP="00C33FDE">
      <w:pPr>
        <w:numPr>
          <w:ilvl w:val="0"/>
          <w:numId w:val="36"/>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 xml:space="preserve">Dispor de consulta de cargos com a quantidade de vagas disponíveis e ocupadas. </w:t>
      </w:r>
    </w:p>
    <w:p w:rsidR="00C84C91" w:rsidRPr="002510A0" w:rsidRDefault="00C84C91" w:rsidP="00C33FDE">
      <w:pPr>
        <w:numPr>
          <w:ilvl w:val="0"/>
          <w:numId w:val="36"/>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Possuir consulta de funcionários inativos com informação do tipo de aposentadoria/pensão.</w:t>
      </w:r>
    </w:p>
    <w:p w:rsidR="00C84C91" w:rsidRPr="002510A0" w:rsidRDefault="00C84C91" w:rsidP="00C33FDE">
      <w:pPr>
        <w:numPr>
          <w:ilvl w:val="0"/>
          <w:numId w:val="36"/>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Possuir consulta que permita visualizar o horário de trabalho regular cadastrado para o funcionário.</w:t>
      </w:r>
    </w:p>
    <w:p w:rsidR="00C84C91" w:rsidRPr="002510A0" w:rsidRDefault="00C84C91" w:rsidP="00C33FDE">
      <w:pPr>
        <w:numPr>
          <w:ilvl w:val="0"/>
          <w:numId w:val="36"/>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Possibilitar consulta de estagiários, contendo local de trabalho e período de contrato.</w:t>
      </w:r>
    </w:p>
    <w:p w:rsidR="00C84C91" w:rsidRPr="002510A0" w:rsidRDefault="00C84C91" w:rsidP="00C33FDE">
      <w:pPr>
        <w:numPr>
          <w:ilvl w:val="0"/>
          <w:numId w:val="36"/>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Permitir acesso às informações de forma consolidada e por Entidade gestora municipal.</w:t>
      </w:r>
    </w:p>
    <w:p w:rsidR="00C84C91" w:rsidRPr="002510A0" w:rsidRDefault="00C84C91" w:rsidP="00C33FDE">
      <w:pPr>
        <w:numPr>
          <w:ilvl w:val="0"/>
          <w:numId w:val="36"/>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Permitir consulta de informações com filtro de Período.</w:t>
      </w:r>
    </w:p>
    <w:p w:rsidR="00C84C91" w:rsidRPr="002510A0" w:rsidRDefault="00C84C91" w:rsidP="00C33FDE">
      <w:pPr>
        <w:numPr>
          <w:ilvl w:val="0"/>
          <w:numId w:val="36"/>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Disponibilizar as informações em tempo real no portal, sem necessidade de digitação, exportação ou importação de dados.</w:t>
      </w:r>
    </w:p>
    <w:p w:rsidR="00C84C91" w:rsidRPr="002510A0" w:rsidRDefault="00C84C91" w:rsidP="00C33FDE">
      <w:pPr>
        <w:numPr>
          <w:ilvl w:val="0"/>
          <w:numId w:val="36"/>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Possibilitar que as consultas sejam gerenciadas permitindo ao usuário definir quais consultas serão disponibilizadas no Portal.</w:t>
      </w:r>
    </w:p>
    <w:p w:rsidR="00C84C91" w:rsidRPr="002510A0" w:rsidRDefault="00C84C91" w:rsidP="00C33FDE">
      <w:pPr>
        <w:numPr>
          <w:ilvl w:val="0"/>
          <w:numId w:val="36"/>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Possuir cadastro de Aviso que será exibido no Portal em forma de Pop-up, com possibilidade de adicionar imagem.</w:t>
      </w:r>
    </w:p>
    <w:p w:rsidR="00C84C91" w:rsidRPr="002510A0" w:rsidRDefault="00C84C91" w:rsidP="00C33FDE">
      <w:pPr>
        <w:numPr>
          <w:ilvl w:val="0"/>
          <w:numId w:val="36"/>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 xml:space="preserve">Permitir ao cliente cadastrar novos grupos de consulta, possibilitando a ampliação das informações além das disponibilizadas de forma padrão. </w:t>
      </w:r>
    </w:p>
    <w:p w:rsidR="00C84C91" w:rsidRPr="002510A0" w:rsidRDefault="00C84C91" w:rsidP="00C33FDE">
      <w:pPr>
        <w:numPr>
          <w:ilvl w:val="0"/>
          <w:numId w:val="36"/>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Possuir campo de busca para facilitar na localização das consultas.</w:t>
      </w:r>
    </w:p>
    <w:p w:rsidR="00C84C91" w:rsidRPr="002510A0" w:rsidRDefault="00C84C91" w:rsidP="00C33FDE">
      <w:pPr>
        <w:numPr>
          <w:ilvl w:val="0"/>
          <w:numId w:val="36"/>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Permitir a criação de novas consultas, com possibilidade de realizar upload de arquivos ou relacionar links externos.</w:t>
      </w:r>
    </w:p>
    <w:p w:rsidR="00C84C91" w:rsidRPr="002510A0" w:rsidRDefault="00C84C91" w:rsidP="00C33FDE">
      <w:pPr>
        <w:numPr>
          <w:ilvl w:val="0"/>
          <w:numId w:val="36"/>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Permitir imprimir as consultas nos formatos PDF, DOC, XLS, JPEG entre outros.</w:t>
      </w:r>
    </w:p>
    <w:p w:rsidR="00C84C91" w:rsidRPr="002510A0" w:rsidRDefault="00C84C91" w:rsidP="00C33FDE">
      <w:pPr>
        <w:numPr>
          <w:ilvl w:val="0"/>
          <w:numId w:val="36"/>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Possuir rotina para publicação de relatórios no Portal.</w:t>
      </w:r>
    </w:p>
    <w:p w:rsidR="00C84C91" w:rsidRPr="002510A0" w:rsidRDefault="00C84C91" w:rsidP="00C33FDE">
      <w:pPr>
        <w:numPr>
          <w:ilvl w:val="0"/>
          <w:numId w:val="36"/>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Permitir publicar relatórios em vários formatos no Portal, permitindo o upload desses relatórios.</w:t>
      </w:r>
    </w:p>
    <w:p w:rsidR="00C84C91" w:rsidRPr="002510A0" w:rsidRDefault="00C84C91" w:rsidP="00C33FDE">
      <w:pPr>
        <w:numPr>
          <w:ilvl w:val="0"/>
          <w:numId w:val="36"/>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Possuir consulta de Ajuda de Custos/Adiantamentos realizados com visualização do respectivo empenho.</w:t>
      </w:r>
    </w:p>
    <w:p w:rsidR="00C84C91" w:rsidRPr="002510A0" w:rsidRDefault="00C84C91" w:rsidP="00C33FDE">
      <w:pPr>
        <w:numPr>
          <w:ilvl w:val="0"/>
          <w:numId w:val="36"/>
        </w:numPr>
        <w:spacing w:after="120" w:line="240" w:lineRule="auto"/>
        <w:ind w:left="714" w:right="33" w:hanging="357"/>
        <w:jc w:val="both"/>
        <w:rPr>
          <w:rFonts w:ascii="Times New Roman" w:hAnsi="Times New Roman"/>
          <w:b/>
          <w:sz w:val="20"/>
          <w:szCs w:val="20"/>
        </w:rPr>
      </w:pPr>
      <w:r w:rsidRPr="002510A0">
        <w:rPr>
          <w:rFonts w:ascii="Times New Roman" w:hAnsi="Times New Roman"/>
          <w:sz w:val="20"/>
          <w:szCs w:val="20"/>
        </w:rPr>
        <w:t>Possuir consulta de Convênios de Repasse e seus respectivos anexos.</w:t>
      </w:r>
    </w:p>
    <w:p w:rsidR="00C84C91" w:rsidRPr="002510A0" w:rsidRDefault="00C84C91" w:rsidP="00B948BA">
      <w:pPr>
        <w:spacing w:after="120" w:line="240" w:lineRule="auto"/>
        <w:ind w:right="33"/>
        <w:jc w:val="both"/>
        <w:rPr>
          <w:rFonts w:ascii="Times New Roman" w:hAnsi="Times New Roman"/>
          <w:b/>
          <w:sz w:val="20"/>
          <w:szCs w:val="20"/>
        </w:rPr>
      </w:pPr>
    </w:p>
    <w:p w:rsidR="00C84C91" w:rsidRPr="002510A0" w:rsidRDefault="00C84C91" w:rsidP="00C33FDE">
      <w:pPr>
        <w:numPr>
          <w:ilvl w:val="1"/>
          <w:numId w:val="17"/>
        </w:numPr>
        <w:spacing w:after="120" w:line="240" w:lineRule="auto"/>
        <w:ind w:right="33"/>
        <w:jc w:val="both"/>
        <w:rPr>
          <w:rFonts w:ascii="Times New Roman" w:hAnsi="Times New Roman"/>
          <w:b/>
          <w:sz w:val="20"/>
          <w:szCs w:val="20"/>
        </w:rPr>
      </w:pPr>
      <w:r w:rsidRPr="002510A0">
        <w:rPr>
          <w:rFonts w:ascii="Times New Roman" w:hAnsi="Times New Roman"/>
          <w:b/>
          <w:sz w:val="20"/>
          <w:szCs w:val="20"/>
        </w:rPr>
        <w:t xml:space="preserve">MÓDULO DE AUTOATENDIMENTO </w:t>
      </w:r>
      <w:r w:rsidR="00CE53F7" w:rsidRPr="002510A0">
        <w:rPr>
          <w:rFonts w:ascii="Times New Roman" w:hAnsi="Times New Roman"/>
          <w:b/>
          <w:sz w:val="20"/>
          <w:szCs w:val="20"/>
        </w:rPr>
        <w:t>E SERVIÇOS AO</w:t>
      </w:r>
      <w:r w:rsidRPr="002510A0">
        <w:rPr>
          <w:rFonts w:ascii="Times New Roman" w:hAnsi="Times New Roman"/>
          <w:b/>
          <w:sz w:val="20"/>
          <w:szCs w:val="20"/>
        </w:rPr>
        <w:t xml:space="preserve"> CIDADÃO</w:t>
      </w:r>
      <w:r w:rsidR="00CE53F7" w:rsidRPr="002510A0">
        <w:rPr>
          <w:rFonts w:ascii="Times New Roman" w:hAnsi="Times New Roman"/>
          <w:b/>
          <w:sz w:val="20"/>
          <w:szCs w:val="20"/>
        </w:rPr>
        <w:t xml:space="preserve"> VIA WEB</w:t>
      </w:r>
    </w:p>
    <w:p w:rsidR="00C84C91" w:rsidRPr="002510A0" w:rsidRDefault="00C84C91" w:rsidP="00C33FDE">
      <w:pPr>
        <w:numPr>
          <w:ilvl w:val="0"/>
          <w:numId w:val="37"/>
        </w:numPr>
        <w:spacing w:after="120" w:line="240" w:lineRule="auto"/>
        <w:jc w:val="both"/>
        <w:rPr>
          <w:rFonts w:ascii="Times New Roman" w:hAnsi="Times New Roman"/>
          <w:sz w:val="20"/>
          <w:szCs w:val="20"/>
        </w:rPr>
      </w:pPr>
      <w:r w:rsidRPr="002510A0">
        <w:rPr>
          <w:rFonts w:ascii="Times New Roman" w:hAnsi="Times New Roman"/>
          <w:sz w:val="20"/>
          <w:szCs w:val="20"/>
        </w:rPr>
        <w:t>Permitir cadastrar serviços informativos, com a finalidade de orientação aos contribuintes, contendo requisitos e outros dados sobre quaisquer serviços prestados pela Entidade ao cidadão.</w:t>
      </w:r>
    </w:p>
    <w:p w:rsidR="00C84C91" w:rsidRPr="002510A0" w:rsidRDefault="00C84C91" w:rsidP="00C33FDE">
      <w:pPr>
        <w:numPr>
          <w:ilvl w:val="0"/>
          <w:numId w:val="37"/>
        </w:numPr>
        <w:spacing w:after="120" w:line="240" w:lineRule="auto"/>
        <w:jc w:val="both"/>
        <w:rPr>
          <w:rFonts w:ascii="Times New Roman" w:hAnsi="Times New Roman"/>
          <w:sz w:val="20"/>
          <w:szCs w:val="20"/>
        </w:rPr>
      </w:pPr>
      <w:r w:rsidRPr="002510A0">
        <w:rPr>
          <w:rFonts w:ascii="Times New Roman" w:hAnsi="Times New Roman"/>
          <w:sz w:val="20"/>
          <w:szCs w:val="20"/>
        </w:rPr>
        <w:t>Dispor de serviço para emissão de protocolo, com possibilidade de integração com os cadastros imobiliários e de atividades, disponíveis no sistema Tributário.</w:t>
      </w:r>
    </w:p>
    <w:p w:rsidR="00C84C91" w:rsidRPr="002510A0" w:rsidRDefault="00C84C91" w:rsidP="00C33FDE">
      <w:pPr>
        <w:numPr>
          <w:ilvl w:val="0"/>
          <w:numId w:val="37"/>
        </w:numPr>
        <w:spacing w:after="120" w:line="240" w:lineRule="auto"/>
        <w:jc w:val="both"/>
        <w:rPr>
          <w:rFonts w:ascii="Times New Roman" w:eastAsia="Arial" w:hAnsi="Times New Roman"/>
          <w:sz w:val="20"/>
          <w:szCs w:val="20"/>
        </w:rPr>
      </w:pPr>
      <w:r w:rsidRPr="002510A0">
        <w:rPr>
          <w:rFonts w:ascii="Times New Roman" w:hAnsi="Times New Roman"/>
          <w:sz w:val="20"/>
          <w:szCs w:val="20"/>
        </w:rPr>
        <w:t>Possibilitar que na emissão de protocolos, através do autoatendimento, seja opcional ou obrigatória a utilização de assinatura digital com e-CPF ou e-CNPJ, padrão ICP-Brasil.</w:t>
      </w:r>
    </w:p>
    <w:p w:rsidR="00C84C91" w:rsidRPr="002510A0" w:rsidRDefault="00C84C91" w:rsidP="00C33FDE">
      <w:pPr>
        <w:numPr>
          <w:ilvl w:val="0"/>
          <w:numId w:val="37"/>
        </w:numPr>
        <w:spacing w:after="120" w:line="240" w:lineRule="auto"/>
        <w:jc w:val="both"/>
        <w:rPr>
          <w:rFonts w:ascii="Times New Roman" w:hAnsi="Times New Roman"/>
          <w:sz w:val="20"/>
          <w:szCs w:val="20"/>
        </w:rPr>
      </w:pPr>
      <w:r w:rsidRPr="002510A0">
        <w:rPr>
          <w:rFonts w:ascii="Times New Roman" w:hAnsi="Times New Roman"/>
          <w:sz w:val="20"/>
          <w:szCs w:val="20"/>
        </w:rPr>
        <w:t>Permitir que sejam adicionados serviços específicos ao Portal, com possibilidade de integração com o sistema de Protocolo, podendo ser configurado roteiro de tramitação de acordo com o assunto e sub assunto informado.</w:t>
      </w:r>
    </w:p>
    <w:p w:rsidR="00C84C91" w:rsidRPr="002510A0" w:rsidRDefault="00C84C91" w:rsidP="00C33FDE">
      <w:pPr>
        <w:numPr>
          <w:ilvl w:val="0"/>
          <w:numId w:val="37"/>
        </w:numPr>
        <w:spacing w:after="120" w:line="240" w:lineRule="auto"/>
        <w:jc w:val="both"/>
        <w:rPr>
          <w:rFonts w:ascii="Times New Roman" w:eastAsia="Arial" w:hAnsi="Times New Roman"/>
          <w:sz w:val="20"/>
          <w:szCs w:val="20"/>
        </w:rPr>
      </w:pPr>
      <w:r w:rsidRPr="002510A0">
        <w:rPr>
          <w:rFonts w:ascii="Times New Roman" w:eastAsia="Arial" w:hAnsi="Times New Roman"/>
          <w:sz w:val="20"/>
          <w:szCs w:val="20"/>
        </w:rPr>
        <w:lastRenderedPageBreak/>
        <w:t>Dispor de serviço de Acesso à Informação, possibilitando a protocolização de requerimentos de informação, além de disponibilizar para consulta os seguintes dados: obras e ações, estrutura organizacional e perguntas frequentes de acordo com a Lei 12.527/2011.</w:t>
      </w:r>
    </w:p>
    <w:p w:rsidR="00C84C91" w:rsidRPr="002510A0" w:rsidRDefault="00C84C91" w:rsidP="00C33FDE">
      <w:pPr>
        <w:numPr>
          <w:ilvl w:val="0"/>
          <w:numId w:val="37"/>
        </w:numPr>
        <w:spacing w:after="120" w:line="240" w:lineRule="auto"/>
        <w:jc w:val="both"/>
        <w:rPr>
          <w:rFonts w:ascii="Times New Roman" w:eastAsia="Arial" w:hAnsi="Times New Roman"/>
          <w:sz w:val="20"/>
          <w:szCs w:val="20"/>
        </w:rPr>
      </w:pPr>
      <w:r w:rsidRPr="002510A0">
        <w:rPr>
          <w:rFonts w:ascii="Times New Roman" w:eastAsia="Arial" w:hAnsi="Times New Roman"/>
          <w:sz w:val="20"/>
          <w:szCs w:val="20"/>
        </w:rPr>
        <w:t>Possibilitar que processos de denúncias, dúvidas e sugestões sejam abertos através do autoatendimento e direcionados para o setor de Ouvidoria, permitindo que o requerente seja anônimo.</w:t>
      </w:r>
    </w:p>
    <w:p w:rsidR="00C84C91" w:rsidRPr="002510A0" w:rsidRDefault="00C84C91" w:rsidP="00C33FDE">
      <w:pPr>
        <w:numPr>
          <w:ilvl w:val="0"/>
          <w:numId w:val="37"/>
        </w:numPr>
        <w:spacing w:after="120" w:line="240" w:lineRule="auto"/>
        <w:jc w:val="both"/>
        <w:rPr>
          <w:rFonts w:ascii="Times New Roman" w:hAnsi="Times New Roman"/>
          <w:sz w:val="20"/>
          <w:szCs w:val="20"/>
        </w:rPr>
      </w:pPr>
      <w:r w:rsidRPr="002510A0">
        <w:rPr>
          <w:rFonts w:ascii="Times New Roman" w:hAnsi="Times New Roman"/>
          <w:sz w:val="20"/>
          <w:szCs w:val="20"/>
        </w:rPr>
        <w:t>Dispor de consulta de Legislação Municipal, com possibilidade de definir quais categorias poderão ser exibidas para consulta externa.</w:t>
      </w:r>
    </w:p>
    <w:p w:rsidR="00C84C91" w:rsidRPr="002510A0" w:rsidRDefault="00C84C91" w:rsidP="00C33FDE">
      <w:pPr>
        <w:numPr>
          <w:ilvl w:val="0"/>
          <w:numId w:val="37"/>
        </w:numPr>
        <w:spacing w:after="120" w:line="240" w:lineRule="auto"/>
        <w:jc w:val="both"/>
        <w:rPr>
          <w:rFonts w:ascii="Times New Roman" w:eastAsia="Arial" w:hAnsi="Times New Roman"/>
          <w:sz w:val="20"/>
          <w:szCs w:val="20"/>
        </w:rPr>
      </w:pPr>
      <w:r w:rsidRPr="002510A0">
        <w:rPr>
          <w:rFonts w:ascii="Times New Roman" w:hAnsi="Times New Roman"/>
          <w:sz w:val="20"/>
          <w:szCs w:val="20"/>
        </w:rPr>
        <w:t xml:space="preserve">Possibilitar que em serviços de emissão de protocolo possa ser configurada a emissão de guia para pagamento de taxas e tarifas, em padrão bancário, permitindo definir para cada assunto sua correspondente sub-receita. </w:t>
      </w:r>
    </w:p>
    <w:p w:rsidR="00C84C91" w:rsidRPr="002510A0" w:rsidRDefault="00C84C91" w:rsidP="00C33FDE">
      <w:pPr>
        <w:numPr>
          <w:ilvl w:val="0"/>
          <w:numId w:val="37"/>
        </w:numPr>
        <w:spacing w:after="120" w:line="240" w:lineRule="auto"/>
        <w:jc w:val="both"/>
        <w:rPr>
          <w:rFonts w:ascii="Times New Roman" w:eastAsia="Arial" w:hAnsi="Times New Roman"/>
          <w:sz w:val="20"/>
          <w:szCs w:val="20"/>
        </w:rPr>
      </w:pPr>
      <w:r w:rsidRPr="002510A0">
        <w:rPr>
          <w:rFonts w:ascii="Times New Roman" w:hAnsi="Times New Roman"/>
          <w:sz w:val="20"/>
          <w:szCs w:val="20"/>
        </w:rPr>
        <w:t>Possibilitar o cadastro de enquetes no portal de autoatendimento, com configuração para a necessidade de o usuário estar autenticado no sistema para o registro do voto.</w:t>
      </w:r>
    </w:p>
    <w:p w:rsidR="00C84C91" w:rsidRPr="002510A0" w:rsidRDefault="00C84C91" w:rsidP="00C33FDE">
      <w:pPr>
        <w:numPr>
          <w:ilvl w:val="0"/>
          <w:numId w:val="37"/>
        </w:numPr>
        <w:spacing w:after="120" w:line="240" w:lineRule="auto"/>
        <w:jc w:val="both"/>
        <w:rPr>
          <w:rFonts w:ascii="Times New Roman" w:eastAsia="Arial" w:hAnsi="Times New Roman"/>
          <w:sz w:val="20"/>
          <w:szCs w:val="20"/>
        </w:rPr>
      </w:pPr>
      <w:r w:rsidRPr="002510A0">
        <w:rPr>
          <w:rFonts w:ascii="Times New Roman" w:hAnsi="Times New Roman"/>
          <w:sz w:val="20"/>
          <w:szCs w:val="20"/>
        </w:rPr>
        <w:t>Dispor de cadastro de notícias no portal, permitindo relacionar imagens e serviços e definir quais notícias serão exibidas em destaque.</w:t>
      </w:r>
    </w:p>
    <w:p w:rsidR="00C84C91" w:rsidRPr="002510A0" w:rsidRDefault="00C84C91" w:rsidP="00C33FDE">
      <w:pPr>
        <w:numPr>
          <w:ilvl w:val="0"/>
          <w:numId w:val="37"/>
        </w:numPr>
        <w:spacing w:after="120" w:line="240" w:lineRule="auto"/>
        <w:jc w:val="both"/>
        <w:rPr>
          <w:rFonts w:ascii="Times New Roman" w:eastAsia="Arial" w:hAnsi="Times New Roman"/>
          <w:sz w:val="20"/>
          <w:szCs w:val="20"/>
        </w:rPr>
      </w:pPr>
      <w:r w:rsidRPr="002510A0">
        <w:rPr>
          <w:rFonts w:ascii="Times New Roman" w:eastAsia="Arial" w:hAnsi="Times New Roman"/>
          <w:sz w:val="20"/>
          <w:szCs w:val="20"/>
        </w:rPr>
        <w:t>O portal de autoatendimento deverá dispor de layout responsivo, se adaptando a qualquer dispositivo.</w:t>
      </w:r>
    </w:p>
    <w:p w:rsidR="00C84C91" w:rsidRPr="002510A0" w:rsidRDefault="00C84C91" w:rsidP="00C33FDE">
      <w:pPr>
        <w:numPr>
          <w:ilvl w:val="0"/>
          <w:numId w:val="37"/>
        </w:numPr>
        <w:spacing w:after="120" w:line="240" w:lineRule="auto"/>
        <w:jc w:val="both"/>
        <w:rPr>
          <w:rFonts w:ascii="Times New Roman" w:eastAsia="Arial" w:hAnsi="Times New Roman"/>
          <w:sz w:val="20"/>
          <w:szCs w:val="20"/>
        </w:rPr>
      </w:pPr>
      <w:r w:rsidRPr="002510A0">
        <w:rPr>
          <w:rFonts w:ascii="Times New Roman" w:eastAsia="Arial" w:hAnsi="Times New Roman"/>
          <w:sz w:val="20"/>
          <w:szCs w:val="20"/>
        </w:rPr>
        <w:t xml:space="preserve">Possuir serviço para consulta do andamento de protocolos, </w:t>
      </w:r>
      <w:r w:rsidRPr="002510A0">
        <w:rPr>
          <w:rFonts w:ascii="Times New Roman" w:hAnsi="Times New Roman"/>
          <w:sz w:val="20"/>
          <w:szCs w:val="20"/>
        </w:rPr>
        <w:t>sendo necessário informar o número do processo e seu código verificador, inclusive com a possibilidade de informar novos anexos e lançar novas informações através de complementos no processo.</w:t>
      </w:r>
    </w:p>
    <w:p w:rsidR="00C84C91" w:rsidRPr="002510A0" w:rsidRDefault="00C84C91" w:rsidP="00C33FDE">
      <w:pPr>
        <w:numPr>
          <w:ilvl w:val="0"/>
          <w:numId w:val="37"/>
        </w:numPr>
        <w:spacing w:after="120" w:line="240" w:lineRule="auto"/>
        <w:jc w:val="both"/>
        <w:rPr>
          <w:rFonts w:ascii="Times New Roman" w:hAnsi="Times New Roman"/>
          <w:sz w:val="20"/>
          <w:szCs w:val="20"/>
        </w:rPr>
      </w:pPr>
      <w:r w:rsidRPr="002510A0">
        <w:rPr>
          <w:rFonts w:ascii="Times New Roman" w:eastAsia="Arial" w:hAnsi="Times New Roman"/>
          <w:sz w:val="20"/>
          <w:szCs w:val="20"/>
        </w:rPr>
        <w:t>Permitir que as liberações de acesso ao sistema possam ser efetuadas com base em solicitações de acesso realizadas pelo contribuinte através de serviço disponibilizado para autoatendimento.</w:t>
      </w:r>
    </w:p>
    <w:p w:rsidR="00C84C91" w:rsidRPr="002510A0" w:rsidRDefault="00C84C91" w:rsidP="00C33FDE">
      <w:pPr>
        <w:numPr>
          <w:ilvl w:val="0"/>
          <w:numId w:val="37"/>
        </w:numPr>
        <w:spacing w:after="120" w:line="240" w:lineRule="auto"/>
        <w:jc w:val="both"/>
        <w:rPr>
          <w:rFonts w:ascii="Times New Roman" w:eastAsia="Arial" w:hAnsi="Times New Roman"/>
          <w:sz w:val="20"/>
          <w:szCs w:val="20"/>
        </w:rPr>
      </w:pPr>
      <w:r w:rsidRPr="002510A0">
        <w:rPr>
          <w:rFonts w:ascii="Times New Roman" w:eastAsia="Arial" w:hAnsi="Times New Roman"/>
          <w:sz w:val="20"/>
          <w:szCs w:val="20"/>
        </w:rPr>
        <w:t>Possibilitar que os usuários possam alterar ou recuperar a senha de acesso ao sistema, através de serviços com essas finalidades.</w:t>
      </w:r>
    </w:p>
    <w:p w:rsidR="00C84C91" w:rsidRPr="002510A0" w:rsidRDefault="00C84C91" w:rsidP="00C33FDE">
      <w:pPr>
        <w:numPr>
          <w:ilvl w:val="0"/>
          <w:numId w:val="37"/>
        </w:numPr>
        <w:spacing w:after="120" w:line="240" w:lineRule="auto"/>
        <w:jc w:val="both"/>
        <w:rPr>
          <w:rFonts w:ascii="Times New Roman" w:eastAsia="Arial" w:hAnsi="Times New Roman"/>
          <w:sz w:val="20"/>
          <w:szCs w:val="20"/>
        </w:rPr>
      </w:pPr>
      <w:r w:rsidRPr="002510A0">
        <w:rPr>
          <w:rFonts w:ascii="Times New Roman" w:hAnsi="Times New Roman"/>
          <w:sz w:val="20"/>
          <w:szCs w:val="20"/>
        </w:rPr>
        <w:t>Possuir serviço para realização de autenticidade do Certificado de Registro Cadastral emitido pela entidade.</w:t>
      </w:r>
    </w:p>
    <w:p w:rsidR="00C84C91" w:rsidRPr="002510A0" w:rsidRDefault="00C84C91" w:rsidP="00C33FDE">
      <w:pPr>
        <w:numPr>
          <w:ilvl w:val="0"/>
          <w:numId w:val="37"/>
        </w:numPr>
        <w:spacing w:after="120" w:line="240" w:lineRule="auto"/>
        <w:jc w:val="both"/>
        <w:rPr>
          <w:rFonts w:ascii="Times New Roman" w:hAnsi="Times New Roman"/>
          <w:sz w:val="20"/>
          <w:szCs w:val="20"/>
        </w:rPr>
      </w:pPr>
      <w:r w:rsidRPr="002510A0">
        <w:rPr>
          <w:rFonts w:ascii="Times New Roman" w:hAnsi="Times New Roman"/>
          <w:sz w:val="20"/>
          <w:szCs w:val="20"/>
        </w:rPr>
        <w:t>Possuir serviço para que o fornecedor vencedor da licitação realizada em lotes, possa fazer a readequação dos valores dos itens pertencentes aos lotes nas suas dependências. Indicando o valor unitário de cada item totalizando o valor ofertado no lote.</w:t>
      </w:r>
    </w:p>
    <w:p w:rsidR="00C84C91" w:rsidRPr="002510A0" w:rsidRDefault="00C84C91" w:rsidP="00C33FDE">
      <w:pPr>
        <w:numPr>
          <w:ilvl w:val="0"/>
          <w:numId w:val="37"/>
        </w:numPr>
        <w:spacing w:after="120" w:line="240" w:lineRule="auto"/>
        <w:jc w:val="both"/>
        <w:rPr>
          <w:rFonts w:ascii="Times New Roman" w:hAnsi="Times New Roman"/>
          <w:sz w:val="20"/>
          <w:szCs w:val="20"/>
        </w:rPr>
      </w:pPr>
      <w:r w:rsidRPr="002510A0">
        <w:rPr>
          <w:rFonts w:ascii="Times New Roman" w:hAnsi="Times New Roman"/>
          <w:sz w:val="20"/>
          <w:szCs w:val="20"/>
        </w:rPr>
        <w:t>Possuir serviço para preenchimento online da proposta comercial, sem a necessidade de exportação e importação de arquivos, possibilitando o preenchimento da proposta comercial pelo próprio fornecedor em suas dependências. Os dados devem ficar criptografados na base de dados sendo necessária senha para descriptografar e importar as propostas ao sistema, sem necessidade de redigitação.</w:t>
      </w:r>
    </w:p>
    <w:p w:rsidR="00C84C91" w:rsidRPr="002510A0" w:rsidRDefault="00C84C91" w:rsidP="00C33FDE">
      <w:pPr>
        <w:numPr>
          <w:ilvl w:val="0"/>
          <w:numId w:val="37"/>
        </w:numPr>
        <w:spacing w:after="120" w:line="240" w:lineRule="auto"/>
        <w:jc w:val="both"/>
        <w:rPr>
          <w:rFonts w:ascii="Times New Roman" w:hAnsi="Times New Roman"/>
          <w:sz w:val="20"/>
          <w:szCs w:val="20"/>
        </w:rPr>
      </w:pPr>
      <w:r w:rsidRPr="002510A0">
        <w:rPr>
          <w:rFonts w:ascii="Times New Roman" w:hAnsi="Times New Roman"/>
          <w:sz w:val="20"/>
          <w:szCs w:val="20"/>
        </w:rPr>
        <w:t>Permitir realizar digitação de cotação de preços referentes a planilhas, para fins de cálculos médios de preços praticados entre os fornecedores.</w:t>
      </w:r>
    </w:p>
    <w:p w:rsidR="00C84C91" w:rsidRPr="002510A0" w:rsidRDefault="00C84C91" w:rsidP="00C33FDE">
      <w:pPr>
        <w:numPr>
          <w:ilvl w:val="0"/>
          <w:numId w:val="37"/>
        </w:numPr>
        <w:spacing w:after="120" w:line="240" w:lineRule="auto"/>
        <w:jc w:val="both"/>
        <w:rPr>
          <w:rFonts w:ascii="Times New Roman" w:hAnsi="Times New Roman"/>
          <w:sz w:val="20"/>
          <w:szCs w:val="20"/>
        </w:rPr>
      </w:pPr>
      <w:r w:rsidRPr="002510A0">
        <w:rPr>
          <w:rFonts w:ascii="Times New Roman" w:hAnsi="Times New Roman"/>
          <w:sz w:val="20"/>
          <w:szCs w:val="20"/>
        </w:rPr>
        <w:t>Permitir disponibilizar informações sobre licitações, possibilitando configurar quais informações serão exibidas no serviço como: edital, anexos, pareceres, impugnação, ata de abertura envelope, proposta, ata do pregão, ata de registro de preço, termo de homologação, termo de adjudicação, contrato, certidões, documentos exigidos, quadro comparativo preços, vencedores e ordem de compra.</w:t>
      </w:r>
    </w:p>
    <w:p w:rsidR="00C84C91" w:rsidRPr="002510A0" w:rsidRDefault="00C84C91" w:rsidP="00C33FDE">
      <w:pPr>
        <w:numPr>
          <w:ilvl w:val="0"/>
          <w:numId w:val="37"/>
        </w:numPr>
        <w:spacing w:after="120" w:line="240" w:lineRule="auto"/>
        <w:jc w:val="both"/>
        <w:rPr>
          <w:rFonts w:ascii="Times New Roman" w:hAnsi="Times New Roman"/>
          <w:sz w:val="20"/>
          <w:szCs w:val="20"/>
        </w:rPr>
      </w:pPr>
      <w:r w:rsidRPr="002510A0">
        <w:rPr>
          <w:rFonts w:ascii="Times New Roman" w:hAnsi="Times New Roman"/>
          <w:sz w:val="20"/>
          <w:szCs w:val="20"/>
        </w:rPr>
        <w:t>Possuir serviço onde os fornecedores da Entidade poderão consultar os valores retidos de seus empenhos.</w:t>
      </w:r>
    </w:p>
    <w:p w:rsidR="00C84C91" w:rsidRPr="002510A0" w:rsidRDefault="00C84C91" w:rsidP="00C33FDE">
      <w:pPr>
        <w:numPr>
          <w:ilvl w:val="0"/>
          <w:numId w:val="37"/>
        </w:numPr>
        <w:spacing w:after="120" w:line="240" w:lineRule="auto"/>
        <w:jc w:val="both"/>
        <w:rPr>
          <w:rFonts w:ascii="Times New Roman" w:hAnsi="Times New Roman"/>
          <w:sz w:val="20"/>
          <w:szCs w:val="20"/>
        </w:rPr>
      </w:pPr>
      <w:r w:rsidRPr="002510A0">
        <w:rPr>
          <w:rFonts w:ascii="Times New Roman" w:hAnsi="Times New Roman"/>
          <w:sz w:val="20"/>
          <w:szCs w:val="20"/>
        </w:rPr>
        <w:t>Possibilitar aos credores da Entidade verificar o saldo dos valores a receber, podendo filtrar pelo número de empenho e data.</w:t>
      </w:r>
    </w:p>
    <w:p w:rsidR="00C84C91" w:rsidRPr="002510A0" w:rsidRDefault="00C84C91" w:rsidP="00C33FDE">
      <w:pPr>
        <w:numPr>
          <w:ilvl w:val="0"/>
          <w:numId w:val="37"/>
        </w:numPr>
        <w:spacing w:after="120" w:line="240" w:lineRule="auto"/>
        <w:jc w:val="both"/>
        <w:rPr>
          <w:rFonts w:ascii="Times New Roman" w:hAnsi="Times New Roman"/>
          <w:sz w:val="20"/>
          <w:szCs w:val="20"/>
        </w:rPr>
      </w:pPr>
      <w:r w:rsidRPr="002510A0">
        <w:rPr>
          <w:rFonts w:ascii="Times New Roman" w:hAnsi="Times New Roman"/>
          <w:sz w:val="20"/>
          <w:szCs w:val="20"/>
        </w:rPr>
        <w:t>Possibilitar aos fornecedores da Entidade consultar todos os empenhos emitidos, sendo demonstrados os empenhos que já foram pagos, estão a pagar, as retenções dos empenhos e os saldos.</w:t>
      </w:r>
    </w:p>
    <w:p w:rsidR="00C84C91" w:rsidRPr="002510A0" w:rsidRDefault="00C84C91" w:rsidP="00C33FDE">
      <w:pPr>
        <w:numPr>
          <w:ilvl w:val="0"/>
          <w:numId w:val="37"/>
        </w:numPr>
        <w:spacing w:after="120" w:line="240" w:lineRule="auto"/>
        <w:jc w:val="both"/>
        <w:rPr>
          <w:rFonts w:ascii="Times New Roman" w:hAnsi="Times New Roman"/>
          <w:sz w:val="20"/>
          <w:szCs w:val="20"/>
        </w:rPr>
      </w:pPr>
      <w:r w:rsidRPr="002510A0">
        <w:rPr>
          <w:rFonts w:ascii="Times New Roman" w:hAnsi="Times New Roman"/>
          <w:sz w:val="20"/>
          <w:szCs w:val="20"/>
        </w:rPr>
        <w:lastRenderedPageBreak/>
        <w:t>Possuir consulta do comprovante de retenção de IRRF pela entidade, para posterior declaração do imposto de renda de PF ou PJ.</w:t>
      </w:r>
    </w:p>
    <w:p w:rsidR="00C84C91" w:rsidRPr="002510A0" w:rsidRDefault="00C84C91" w:rsidP="00C33FDE">
      <w:pPr>
        <w:numPr>
          <w:ilvl w:val="0"/>
          <w:numId w:val="37"/>
        </w:numPr>
        <w:spacing w:after="120" w:line="240" w:lineRule="auto"/>
        <w:jc w:val="both"/>
        <w:rPr>
          <w:rFonts w:ascii="Times New Roman" w:hAnsi="Times New Roman"/>
          <w:sz w:val="20"/>
          <w:szCs w:val="20"/>
        </w:rPr>
      </w:pPr>
      <w:r w:rsidRPr="002510A0">
        <w:rPr>
          <w:rFonts w:ascii="Times New Roman" w:hAnsi="Times New Roman"/>
          <w:sz w:val="20"/>
          <w:szCs w:val="20"/>
        </w:rPr>
        <w:t>Disponibilizar a emissão da folha de pagamento através de serviço de autoatendimento, devendo possibilitar que a Entidade defina previamente o layout que será utilizado na emissão.</w:t>
      </w:r>
    </w:p>
    <w:p w:rsidR="00C84C91" w:rsidRPr="002510A0" w:rsidRDefault="00C84C91" w:rsidP="00C33FDE">
      <w:pPr>
        <w:numPr>
          <w:ilvl w:val="0"/>
          <w:numId w:val="37"/>
        </w:numPr>
        <w:spacing w:after="120" w:line="240" w:lineRule="auto"/>
        <w:jc w:val="both"/>
        <w:rPr>
          <w:rFonts w:ascii="Times New Roman" w:hAnsi="Times New Roman"/>
          <w:sz w:val="20"/>
          <w:szCs w:val="20"/>
        </w:rPr>
      </w:pPr>
      <w:r w:rsidRPr="002510A0">
        <w:rPr>
          <w:rFonts w:ascii="Times New Roman" w:hAnsi="Times New Roman"/>
          <w:sz w:val="20"/>
          <w:szCs w:val="20"/>
        </w:rPr>
        <w:t>Permitir ao funcionário realizar a emissão dos seus períodos aquisitivos e de saldos de férias através de serviço de emissão de relatório gerencial de férias.</w:t>
      </w:r>
    </w:p>
    <w:p w:rsidR="00C84C91" w:rsidRPr="002510A0" w:rsidRDefault="00C84C91" w:rsidP="00C33FDE">
      <w:pPr>
        <w:numPr>
          <w:ilvl w:val="0"/>
          <w:numId w:val="37"/>
        </w:numPr>
        <w:spacing w:after="120" w:line="240" w:lineRule="auto"/>
        <w:jc w:val="both"/>
        <w:rPr>
          <w:rFonts w:ascii="Times New Roman" w:hAnsi="Times New Roman"/>
          <w:sz w:val="20"/>
          <w:szCs w:val="20"/>
        </w:rPr>
      </w:pPr>
      <w:r w:rsidRPr="002510A0">
        <w:rPr>
          <w:rFonts w:ascii="Times New Roman" w:hAnsi="Times New Roman"/>
          <w:sz w:val="20"/>
          <w:szCs w:val="20"/>
        </w:rPr>
        <w:t>Possibilitar ao servidor realizar a impressão da ficha financeira com os valores dos pagamentos em determinados períodos.</w:t>
      </w:r>
    </w:p>
    <w:p w:rsidR="00C84C91" w:rsidRPr="002510A0" w:rsidRDefault="00C84C91" w:rsidP="00C33FDE">
      <w:pPr>
        <w:numPr>
          <w:ilvl w:val="0"/>
          <w:numId w:val="37"/>
        </w:numPr>
        <w:spacing w:after="120" w:line="240" w:lineRule="auto"/>
        <w:jc w:val="both"/>
        <w:rPr>
          <w:rFonts w:ascii="Times New Roman" w:hAnsi="Times New Roman"/>
          <w:sz w:val="20"/>
          <w:szCs w:val="20"/>
        </w:rPr>
      </w:pPr>
      <w:r w:rsidRPr="002510A0">
        <w:rPr>
          <w:rFonts w:ascii="Times New Roman" w:hAnsi="Times New Roman"/>
          <w:sz w:val="20"/>
          <w:szCs w:val="20"/>
        </w:rPr>
        <w:t>Possuir serviço onde o funcionário possa realizar a emissão do espelho de ponto com opção de filtrar por período, e de configurar previamente quais totalizadores serão exibidos.</w:t>
      </w:r>
    </w:p>
    <w:p w:rsidR="00C84C91" w:rsidRPr="002510A0" w:rsidRDefault="00C84C91" w:rsidP="00C33FDE">
      <w:pPr>
        <w:numPr>
          <w:ilvl w:val="0"/>
          <w:numId w:val="37"/>
        </w:numPr>
        <w:spacing w:after="120" w:line="240" w:lineRule="auto"/>
        <w:jc w:val="both"/>
        <w:rPr>
          <w:rFonts w:ascii="Times New Roman" w:hAnsi="Times New Roman"/>
          <w:sz w:val="20"/>
          <w:szCs w:val="20"/>
        </w:rPr>
      </w:pPr>
      <w:r w:rsidRPr="002510A0">
        <w:rPr>
          <w:rFonts w:ascii="Times New Roman" w:hAnsi="Times New Roman"/>
          <w:sz w:val="20"/>
          <w:szCs w:val="20"/>
        </w:rPr>
        <w:t>Possibilitar ao funcionário emitir o comprovante de imposto de renda retido na fonte para posterior declaração do imposto de renda.</w:t>
      </w:r>
    </w:p>
    <w:p w:rsidR="00C84C91" w:rsidRPr="002510A0" w:rsidRDefault="00C84C91" w:rsidP="00C33FDE">
      <w:pPr>
        <w:numPr>
          <w:ilvl w:val="0"/>
          <w:numId w:val="37"/>
        </w:numPr>
        <w:spacing w:after="120" w:line="240" w:lineRule="auto"/>
        <w:jc w:val="both"/>
        <w:rPr>
          <w:rFonts w:ascii="Times New Roman" w:hAnsi="Times New Roman"/>
          <w:sz w:val="20"/>
          <w:szCs w:val="20"/>
        </w:rPr>
      </w:pPr>
      <w:r w:rsidRPr="002510A0">
        <w:rPr>
          <w:rFonts w:ascii="Times New Roman" w:hAnsi="Times New Roman"/>
          <w:sz w:val="20"/>
          <w:szCs w:val="20"/>
        </w:rPr>
        <w:t>Disponibilizar ao servidor a emissão de relatório de tempo de serviço através de serviço de autoatendimento, devendo possibilitar que a Entidade defina previamente o layout que será utilizado na emissão.</w:t>
      </w:r>
    </w:p>
    <w:p w:rsidR="00C84C91" w:rsidRPr="002510A0" w:rsidRDefault="00C84C91" w:rsidP="00C33FDE">
      <w:pPr>
        <w:numPr>
          <w:ilvl w:val="0"/>
          <w:numId w:val="37"/>
        </w:numPr>
        <w:spacing w:after="120" w:line="240" w:lineRule="auto"/>
        <w:jc w:val="both"/>
        <w:rPr>
          <w:rFonts w:ascii="Times New Roman" w:hAnsi="Times New Roman"/>
          <w:sz w:val="20"/>
          <w:szCs w:val="20"/>
        </w:rPr>
      </w:pPr>
      <w:r w:rsidRPr="002510A0">
        <w:rPr>
          <w:rFonts w:ascii="Times New Roman" w:hAnsi="Times New Roman"/>
          <w:sz w:val="20"/>
          <w:szCs w:val="20"/>
        </w:rPr>
        <w:t>Permitir ao funcionário realizar a emissão da declaração sobre o período de trabalho no magistério.</w:t>
      </w:r>
    </w:p>
    <w:p w:rsidR="00C84C91" w:rsidRPr="002510A0" w:rsidRDefault="00C84C91" w:rsidP="00C33FDE">
      <w:pPr>
        <w:numPr>
          <w:ilvl w:val="0"/>
          <w:numId w:val="37"/>
        </w:numPr>
        <w:spacing w:after="120" w:line="240" w:lineRule="auto"/>
        <w:jc w:val="both"/>
        <w:rPr>
          <w:rFonts w:ascii="Times New Roman" w:hAnsi="Times New Roman"/>
          <w:sz w:val="20"/>
          <w:szCs w:val="20"/>
        </w:rPr>
      </w:pPr>
      <w:r w:rsidRPr="002510A0">
        <w:rPr>
          <w:rFonts w:ascii="Times New Roman" w:hAnsi="Times New Roman"/>
          <w:sz w:val="20"/>
          <w:szCs w:val="20"/>
        </w:rPr>
        <w:t>Disponibilizar ao funcionário realizar a alteração/atualização de seus dados pessoais através de serviço.</w:t>
      </w:r>
    </w:p>
    <w:p w:rsidR="00C84C91" w:rsidRPr="002510A0" w:rsidRDefault="00C84C91" w:rsidP="00C33FDE">
      <w:pPr>
        <w:numPr>
          <w:ilvl w:val="0"/>
          <w:numId w:val="37"/>
        </w:numPr>
        <w:spacing w:after="120" w:line="240" w:lineRule="auto"/>
        <w:jc w:val="both"/>
        <w:rPr>
          <w:rFonts w:ascii="Times New Roman" w:hAnsi="Times New Roman"/>
          <w:sz w:val="20"/>
          <w:szCs w:val="20"/>
        </w:rPr>
      </w:pPr>
      <w:r w:rsidRPr="002510A0">
        <w:rPr>
          <w:rFonts w:ascii="Times New Roman" w:hAnsi="Times New Roman"/>
          <w:sz w:val="20"/>
          <w:szCs w:val="20"/>
        </w:rPr>
        <w:t>Possibilitar ao servidor a emissão de relatório onde constem os empréstimos consignados realizados/pagos.</w:t>
      </w:r>
    </w:p>
    <w:p w:rsidR="00C84C91" w:rsidRPr="002510A0" w:rsidRDefault="00C84C91" w:rsidP="00C33FDE">
      <w:pPr>
        <w:numPr>
          <w:ilvl w:val="0"/>
          <w:numId w:val="37"/>
        </w:numPr>
        <w:spacing w:after="120" w:line="240" w:lineRule="auto"/>
        <w:jc w:val="both"/>
        <w:rPr>
          <w:rFonts w:ascii="Times New Roman" w:hAnsi="Times New Roman"/>
          <w:sz w:val="20"/>
          <w:szCs w:val="20"/>
        </w:rPr>
      </w:pPr>
      <w:r w:rsidRPr="002510A0">
        <w:rPr>
          <w:rFonts w:ascii="Times New Roman" w:hAnsi="Times New Roman"/>
          <w:sz w:val="20"/>
          <w:szCs w:val="20"/>
        </w:rPr>
        <w:t>Permitir ao funcionário realizar qualquer tipo de solicitação ao RH, através de serviço com essa finalidade, possibilitando que o RH defina assuntos específicos, como por exemplo: Férias, Inscrição para Cursos, etc.</w:t>
      </w:r>
    </w:p>
    <w:p w:rsidR="00C84C91" w:rsidRPr="002510A0" w:rsidRDefault="00C84C91" w:rsidP="00C33FDE">
      <w:pPr>
        <w:numPr>
          <w:ilvl w:val="0"/>
          <w:numId w:val="37"/>
        </w:numPr>
        <w:spacing w:after="120" w:line="240" w:lineRule="auto"/>
        <w:jc w:val="both"/>
        <w:rPr>
          <w:rFonts w:ascii="Times New Roman" w:hAnsi="Times New Roman"/>
          <w:sz w:val="20"/>
          <w:szCs w:val="20"/>
        </w:rPr>
      </w:pPr>
      <w:r w:rsidRPr="002510A0">
        <w:rPr>
          <w:rFonts w:ascii="Times New Roman" w:hAnsi="Times New Roman"/>
          <w:sz w:val="20"/>
          <w:szCs w:val="20"/>
        </w:rPr>
        <w:t>Dispor de serviço onde qualquer pessoa/entidade possa verificar, através de chave de verificação, a autenticidade do recibo de pagamento.</w:t>
      </w:r>
    </w:p>
    <w:p w:rsidR="00C84C91" w:rsidRPr="002510A0" w:rsidRDefault="00C84C91" w:rsidP="00C33FDE">
      <w:pPr>
        <w:numPr>
          <w:ilvl w:val="0"/>
          <w:numId w:val="37"/>
        </w:numPr>
        <w:spacing w:after="120" w:line="240" w:lineRule="auto"/>
        <w:jc w:val="both"/>
        <w:rPr>
          <w:rFonts w:ascii="Times New Roman" w:hAnsi="Times New Roman"/>
          <w:sz w:val="20"/>
          <w:szCs w:val="20"/>
        </w:rPr>
      </w:pPr>
      <w:r w:rsidRPr="002510A0">
        <w:rPr>
          <w:rFonts w:ascii="Times New Roman" w:hAnsi="Times New Roman"/>
          <w:sz w:val="20"/>
          <w:szCs w:val="20"/>
        </w:rPr>
        <w:t>Permitir que a Entidade realize a publicação de editais de concursos, possibilitando que a inscrição no certame possa ocorrer através de serviço de autoatendimento.</w:t>
      </w:r>
    </w:p>
    <w:p w:rsidR="00C84C91" w:rsidRPr="002510A0" w:rsidRDefault="00C84C91" w:rsidP="00C33FDE">
      <w:pPr>
        <w:numPr>
          <w:ilvl w:val="0"/>
          <w:numId w:val="37"/>
        </w:numPr>
        <w:spacing w:after="120" w:line="240" w:lineRule="auto"/>
        <w:jc w:val="both"/>
        <w:rPr>
          <w:rFonts w:ascii="Times New Roman" w:hAnsi="Times New Roman"/>
          <w:sz w:val="20"/>
          <w:szCs w:val="20"/>
        </w:rPr>
      </w:pPr>
      <w:r w:rsidRPr="002510A0">
        <w:rPr>
          <w:rFonts w:ascii="Times New Roman" w:hAnsi="Times New Roman"/>
          <w:sz w:val="20"/>
          <w:szCs w:val="20"/>
        </w:rPr>
        <w:t>Dispor de serviço de avaliação de desempenho, permitindo que o avaliado (através da auto avaliação) e a comissão designada procedam com a avaliação de estágio probatório.</w:t>
      </w:r>
    </w:p>
    <w:p w:rsidR="00C84C91" w:rsidRPr="002510A0" w:rsidRDefault="00C84C91" w:rsidP="00C33FDE">
      <w:pPr>
        <w:numPr>
          <w:ilvl w:val="0"/>
          <w:numId w:val="37"/>
        </w:numPr>
        <w:spacing w:after="120" w:line="240" w:lineRule="auto"/>
        <w:jc w:val="both"/>
        <w:rPr>
          <w:rFonts w:ascii="Times New Roman" w:hAnsi="Times New Roman"/>
          <w:sz w:val="20"/>
          <w:szCs w:val="20"/>
        </w:rPr>
      </w:pPr>
      <w:r w:rsidRPr="002510A0">
        <w:rPr>
          <w:rFonts w:ascii="Times New Roman" w:hAnsi="Times New Roman"/>
          <w:sz w:val="20"/>
          <w:szCs w:val="20"/>
        </w:rPr>
        <w:t>Permitir que os departamentos realizem os lançamentos de atestados médicos de seus funcionários.</w:t>
      </w:r>
    </w:p>
    <w:p w:rsidR="00C84C91" w:rsidRPr="002510A0" w:rsidRDefault="00C84C91" w:rsidP="00C33FDE">
      <w:pPr>
        <w:numPr>
          <w:ilvl w:val="0"/>
          <w:numId w:val="37"/>
        </w:numPr>
        <w:spacing w:after="120" w:line="240" w:lineRule="auto"/>
        <w:jc w:val="both"/>
        <w:rPr>
          <w:rFonts w:ascii="Times New Roman" w:hAnsi="Times New Roman"/>
          <w:sz w:val="20"/>
          <w:szCs w:val="20"/>
        </w:rPr>
      </w:pPr>
      <w:r w:rsidRPr="002510A0">
        <w:rPr>
          <w:rFonts w:ascii="Times New Roman" w:hAnsi="Times New Roman"/>
          <w:sz w:val="20"/>
          <w:szCs w:val="20"/>
        </w:rPr>
        <w:t>Permitir ao servidor realizar a emissão do relatório anual de contribuições para a previdência.</w:t>
      </w:r>
    </w:p>
    <w:p w:rsidR="00C84C91" w:rsidRPr="002510A0" w:rsidRDefault="00C84C91" w:rsidP="00C33FDE">
      <w:pPr>
        <w:numPr>
          <w:ilvl w:val="0"/>
          <w:numId w:val="37"/>
        </w:numPr>
        <w:spacing w:after="120" w:line="240" w:lineRule="auto"/>
        <w:jc w:val="both"/>
        <w:rPr>
          <w:rFonts w:ascii="Times New Roman" w:hAnsi="Times New Roman"/>
          <w:sz w:val="20"/>
          <w:szCs w:val="20"/>
        </w:rPr>
      </w:pPr>
      <w:r w:rsidRPr="002510A0">
        <w:rPr>
          <w:rFonts w:ascii="Times New Roman" w:hAnsi="Times New Roman"/>
          <w:sz w:val="20"/>
          <w:szCs w:val="20"/>
        </w:rPr>
        <w:t>Permitir ao funcionário realizar a Emissão da Margem Consignável pelo Portal de Serviços com a opção de seleção dentre os bancos conveniados da entidade.</w:t>
      </w:r>
    </w:p>
    <w:p w:rsidR="00C84C91" w:rsidRPr="002510A0" w:rsidRDefault="00C84C91" w:rsidP="00C33FDE">
      <w:pPr>
        <w:numPr>
          <w:ilvl w:val="0"/>
          <w:numId w:val="37"/>
        </w:numPr>
        <w:spacing w:after="120" w:line="240" w:lineRule="auto"/>
        <w:jc w:val="both"/>
        <w:rPr>
          <w:rFonts w:ascii="Times New Roman" w:hAnsi="Times New Roman"/>
          <w:sz w:val="20"/>
          <w:szCs w:val="20"/>
        </w:rPr>
      </w:pPr>
      <w:r w:rsidRPr="002510A0">
        <w:rPr>
          <w:rFonts w:ascii="Times New Roman" w:hAnsi="Times New Roman"/>
          <w:sz w:val="20"/>
          <w:szCs w:val="20"/>
        </w:rPr>
        <w:t>Possuir serviço específico para solicitação de férias, de forma que o departamento de recursos humanos possa fazer a análise do pedido, bem como realizar a programação de férias a partir do requerimento efetuado.</w:t>
      </w:r>
    </w:p>
    <w:p w:rsidR="00C84C91" w:rsidRPr="002510A0" w:rsidRDefault="00C84C91" w:rsidP="00C33FDE">
      <w:pPr>
        <w:numPr>
          <w:ilvl w:val="0"/>
          <w:numId w:val="37"/>
        </w:numPr>
        <w:spacing w:after="120" w:line="240" w:lineRule="auto"/>
        <w:jc w:val="both"/>
        <w:rPr>
          <w:rFonts w:ascii="Times New Roman" w:hAnsi="Times New Roman"/>
          <w:sz w:val="20"/>
          <w:szCs w:val="20"/>
        </w:rPr>
      </w:pPr>
      <w:r w:rsidRPr="002510A0">
        <w:rPr>
          <w:rFonts w:ascii="Times New Roman" w:hAnsi="Times New Roman"/>
          <w:sz w:val="20"/>
          <w:szCs w:val="20"/>
        </w:rPr>
        <w:t>Permitir a emissão de guias em atraso ou não, realizando atualizados dos cálculos: ISSQN, ISSRF, ITBI, Dívida Ativa, ISS/Alvará, Fiscalização, Obras, Guia Única ou Receitas Diversas.</w:t>
      </w:r>
    </w:p>
    <w:p w:rsidR="00C84C91" w:rsidRPr="002510A0" w:rsidRDefault="00C84C91" w:rsidP="00C33FDE">
      <w:pPr>
        <w:numPr>
          <w:ilvl w:val="0"/>
          <w:numId w:val="37"/>
        </w:numPr>
        <w:spacing w:after="120" w:line="240" w:lineRule="auto"/>
        <w:jc w:val="both"/>
        <w:rPr>
          <w:rFonts w:ascii="Times New Roman" w:hAnsi="Times New Roman"/>
          <w:sz w:val="20"/>
          <w:szCs w:val="20"/>
        </w:rPr>
      </w:pPr>
      <w:r w:rsidRPr="002510A0">
        <w:rPr>
          <w:rFonts w:ascii="Times New Roman" w:hAnsi="Times New Roman"/>
          <w:sz w:val="20"/>
          <w:szCs w:val="20"/>
        </w:rPr>
        <w:t>Permitir a emissão de Extratos de Débitos: Geral, através do cadastro Econômico ou por Imóvel</w:t>
      </w:r>
    </w:p>
    <w:p w:rsidR="00C84C91" w:rsidRPr="002510A0" w:rsidRDefault="00C84C91" w:rsidP="00C33FDE">
      <w:pPr>
        <w:numPr>
          <w:ilvl w:val="0"/>
          <w:numId w:val="37"/>
        </w:numPr>
        <w:spacing w:after="120" w:line="240" w:lineRule="auto"/>
        <w:jc w:val="both"/>
        <w:rPr>
          <w:rFonts w:ascii="Times New Roman" w:hAnsi="Times New Roman"/>
          <w:sz w:val="20"/>
          <w:szCs w:val="20"/>
        </w:rPr>
      </w:pPr>
      <w:r w:rsidRPr="002510A0">
        <w:rPr>
          <w:rFonts w:ascii="Times New Roman" w:hAnsi="Times New Roman"/>
          <w:sz w:val="20"/>
          <w:szCs w:val="20"/>
        </w:rPr>
        <w:t>Permitir a emissão de consulta e verificação de autenticidade da Certidão Negativa de Débito.</w:t>
      </w:r>
    </w:p>
    <w:p w:rsidR="00C84C91" w:rsidRPr="002510A0" w:rsidRDefault="00C84C91" w:rsidP="00C33FDE">
      <w:pPr>
        <w:numPr>
          <w:ilvl w:val="0"/>
          <w:numId w:val="37"/>
        </w:numPr>
        <w:spacing w:after="120" w:line="240" w:lineRule="auto"/>
        <w:jc w:val="both"/>
        <w:rPr>
          <w:rFonts w:ascii="Times New Roman" w:hAnsi="Times New Roman"/>
          <w:sz w:val="20"/>
          <w:szCs w:val="20"/>
        </w:rPr>
      </w:pPr>
      <w:r w:rsidRPr="002510A0">
        <w:rPr>
          <w:rFonts w:ascii="Times New Roman" w:hAnsi="Times New Roman"/>
          <w:sz w:val="20"/>
          <w:szCs w:val="20"/>
        </w:rPr>
        <w:t>Permitir efetuar pedidos à Prefeitura para exercer atividades econômicas no município.</w:t>
      </w:r>
    </w:p>
    <w:p w:rsidR="00C84C91" w:rsidRPr="002510A0" w:rsidRDefault="00C84C91" w:rsidP="00C33FDE">
      <w:pPr>
        <w:numPr>
          <w:ilvl w:val="0"/>
          <w:numId w:val="37"/>
        </w:numPr>
        <w:spacing w:after="120" w:line="240" w:lineRule="auto"/>
        <w:jc w:val="both"/>
        <w:rPr>
          <w:rFonts w:ascii="Times New Roman" w:hAnsi="Times New Roman"/>
          <w:sz w:val="20"/>
          <w:szCs w:val="20"/>
        </w:rPr>
      </w:pPr>
      <w:r w:rsidRPr="002510A0">
        <w:rPr>
          <w:rFonts w:ascii="Times New Roman" w:hAnsi="Times New Roman"/>
          <w:sz w:val="20"/>
          <w:szCs w:val="20"/>
        </w:rPr>
        <w:t>Permitir efetuar a retenção do imposto sobre serviços prestados no município, no caso de empresas ou cidadãos de outra cidade.</w:t>
      </w:r>
    </w:p>
    <w:p w:rsidR="00C84C91" w:rsidRPr="002510A0" w:rsidRDefault="00C84C91" w:rsidP="00C33FDE">
      <w:pPr>
        <w:numPr>
          <w:ilvl w:val="0"/>
          <w:numId w:val="37"/>
        </w:numPr>
        <w:spacing w:after="120" w:line="240" w:lineRule="auto"/>
        <w:jc w:val="both"/>
        <w:rPr>
          <w:rFonts w:ascii="Times New Roman" w:hAnsi="Times New Roman"/>
          <w:sz w:val="20"/>
          <w:szCs w:val="20"/>
        </w:rPr>
      </w:pPr>
      <w:r w:rsidRPr="002510A0">
        <w:rPr>
          <w:rFonts w:ascii="Times New Roman" w:hAnsi="Times New Roman"/>
          <w:sz w:val="20"/>
          <w:szCs w:val="20"/>
        </w:rPr>
        <w:lastRenderedPageBreak/>
        <w:t>Permitir a emissão do comprovante de retenção do imposto sobre serviços.</w:t>
      </w:r>
    </w:p>
    <w:p w:rsidR="00C84C91" w:rsidRPr="002510A0" w:rsidRDefault="00C84C91" w:rsidP="00C33FDE">
      <w:pPr>
        <w:numPr>
          <w:ilvl w:val="0"/>
          <w:numId w:val="37"/>
        </w:numPr>
        <w:spacing w:after="120" w:line="240" w:lineRule="auto"/>
        <w:jc w:val="both"/>
        <w:rPr>
          <w:rFonts w:ascii="Times New Roman" w:hAnsi="Times New Roman"/>
          <w:sz w:val="20"/>
          <w:szCs w:val="20"/>
        </w:rPr>
      </w:pPr>
      <w:r w:rsidRPr="002510A0">
        <w:rPr>
          <w:rFonts w:ascii="Times New Roman" w:hAnsi="Times New Roman"/>
          <w:sz w:val="20"/>
          <w:szCs w:val="20"/>
        </w:rPr>
        <w:t>Permitir solicitar a emissão de nota fiscal de serviço eletrônica avulsa.</w:t>
      </w:r>
    </w:p>
    <w:p w:rsidR="00C84C91" w:rsidRPr="002510A0" w:rsidRDefault="00C84C91" w:rsidP="00C33FDE">
      <w:pPr>
        <w:numPr>
          <w:ilvl w:val="0"/>
          <w:numId w:val="37"/>
        </w:numPr>
        <w:spacing w:after="120" w:line="240" w:lineRule="auto"/>
        <w:jc w:val="both"/>
        <w:rPr>
          <w:rFonts w:ascii="Times New Roman" w:hAnsi="Times New Roman"/>
          <w:sz w:val="20"/>
          <w:szCs w:val="20"/>
        </w:rPr>
      </w:pPr>
      <w:r w:rsidRPr="002510A0">
        <w:rPr>
          <w:rFonts w:ascii="Times New Roman" w:hAnsi="Times New Roman"/>
          <w:sz w:val="20"/>
          <w:szCs w:val="20"/>
        </w:rPr>
        <w:t>Permitir registrar a transferência de imóveis entre proprietários, incluindo o nome do proprietário adquirente, transmitente, tabelionato, aguardando posterior liberação (através de funcionário com privilégio para rotina) e pagamento da guia.</w:t>
      </w:r>
    </w:p>
    <w:p w:rsidR="00C84C91" w:rsidRPr="002510A0" w:rsidRDefault="00C84C91" w:rsidP="00C33FDE">
      <w:pPr>
        <w:numPr>
          <w:ilvl w:val="0"/>
          <w:numId w:val="37"/>
        </w:numPr>
        <w:spacing w:after="120" w:line="240" w:lineRule="auto"/>
        <w:jc w:val="both"/>
        <w:rPr>
          <w:rFonts w:ascii="Times New Roman" w:hAnsi="Times New Roman"/>
          <w:sz w:val="20"/>
          <w:szCs w:val="20"/>
        </w:rPr>
      </w:pPr>
      <w:r w:rsidRPr="002510A0">
        <w:rPr>
          <w:rFonts w:ascii="Times New Roman" w:hAnsi="Times New Roman"/>
          <w:sz w:val="20"/>
          <w:szCs w:val="20"/>
        </w:rPr>
        <w:t xml:space="preserve">Permitir aos contabilistas cadastrados emissão de Certidões Negativas de Débito (CND), guias tributárias, atualização de informações cadastrais para seus </w:t>
      </w:r>
      <w:r w:rsidR="007134EE" w:rsidRPr="002510A0">
        <w:rPr>
          <w:rFonts w:ascii="Times New Roman" w:hAnsi="Times New Roman"/>
          <w:sz w:val="20"/>
          <w:szCs w:val="20"/>
        </w:rPr>
        <w:t>pacientes</w:t>
      </w:r>
      <w:r w:rsidRPr="002510A0">
        <w:rPr>
          <w:rFonts w:ascii="Times New Roman" w:hAnsi="Times New Roman"/>
          <w:sz w:val="20"/>
          <w:szCs w:val="20"/>
        </w:rPr>
        <w:t>.</w:t>
      </w:r>
    </w:p>
    <w:p w:rsidR="00C84C91" w:rsidRPr="002510A0" w:rsidRDefault="00C84C91" w:rsidP="00C33FDE">
      <w:pPr>
        <w:numPr>
          <w:ilvl w:val="0"/>
          <w:numId w:val="37"/>
        </w:numPr>
        <w:spacing w:after="120" w:line="240" w:lineRule="auto"/>
        <w:jc w:val="both"/>
        <w:rPr>
          <w:rFonts w:ascii="Times New Roman" w:hAnsi="Times New Roman"/>
          <w:sz w:val="20"/>
          <w:szCs w:val="20"/>
        </w:rPr>
      </w:pPr>
      <w:r w:rsidRPr="002510A0">
        <w:rPr>
          <w:rFonts w:ascii="Times New Roman" w:hAnsi="Times New Roman"/>
          <w:sz w:val="20"/>
          <w:szCs w:val="20"/>
        </w:rPr>
        <w:t>Permitir realizar a solicitação para a emissão de alvará de construção e habite-se.</w:t>
      </w:r>
    </w:p>
    <w:p w:rsidR="00C84C91" w:rsidRPr="002510A0" w:rsidRDefault="00C84C91" w:rsidP="00B948BA">
      <w:pPr>
        <w:spacing w:after="120" w:line="240" w:lineRule="auto"/>
        <w:ind w:right="33"/>
        <w:jc w:val="both"/>
        <w:rPr>
          <w:rFonts w:ascii="Times New Roman" w:hAnsi="Times New Roman"/>
          <w:b/>
          <w:sz w:val="20"/>
          <w:szCs w:val="20"/>
        </w:rPr>
      </w:pPr>
    </w:p>
    <w:p w:rsidR="00C84C91" w:rsidRPr="002510A0" w:rsidRDefault="00C84C91" w:rsidP="00C33FDE">
      <w:pPr>
        <w:numPr>
          <w:ilvl w:val="1"/>
          <w:numId w:val="17"/>
        </w:numPr>
        <w:spacing w:after="120" w:line="240" w:lineRule="auto"/>
        <w:ind w:right="33"/>
        <w:jc w:val="both"/>
        <w:rPr>
          <w:rFonts w:ascii="Times New Roman" w:hAnsi="Times New Roman"/>
          <w:b/>
          <w:sz w:val="20"/>
          <w:szCs w:val="20"/>
        </w:rPr>
      </w:pPr>
      <w:r w:rsidRPr="002510A0">
        <w:rPr>
          <w:rFonts w:ascii="Times New Roman" w:hAnsi="Times New Roman"/>
          <w:b/>
          <w:sz w:val="20"/>
          <w:szCs w:val="20"/>
        </w:rPr>
        <w:t xml:space="preserve"> MÓDULO DE NOTA FISCAL ELETRÔNICA</w:t>
      </w:r>
    </w:p>
    <w:p w:rsidR="00C84C91" w:rsidRPr="002510A0" w:rsidRDefault="00C84C91" w:rsidP="00C33FDE">
      <w:pPr>
        <w:numPr>
          <w:ilvl w:val="0"/>
          <w:numId w:val="38"/>
        </w:numPr>
        <w:spacing w:after="120" w:line="240" w:lineRule="auto"/>
        <w:jc w:val="both"/>
        <w:rPr>
          <w:rFonts w:ascii="Times New Roman" w:hAnsi="Times New Roman"/>
          <w:sz w:val="20"/>
          <w:szCs w:val="20"/>
        </w:rPr>
      </w:pPr>
      <w:r w:rsidRPr="002510A0">
        <w:rPr>
          <w:rFonts w:ascii="Times New Roman" w:hAnsi="Times New Roman"/>
          <w:sz w:val="20"/>
          <w:szCs w:val="20"/>
        </w:rPr>
        <w:t>Possuir aplicativo a ser instalado em smartphone ou tablete para emissão de NFS-e compatível, pelo menos, com os sistemas operacionais IOS e Android.</w:t>
      </w:r>
    </w:p>
    <w:p w:rsidR="00C84C91" w:rsidRPr="002510A0" w:rsidRDefault="00C84C91" w:rsidP="00C33FDE">
      <w:pPr>
        <w:numPr>
          <w:ilvl w:val="0"/>
          <w:numId w:val="38"/>
        </w:numPr>
        <w:spacing w:after="120" w:line="240" w:lineRule="auto"/>
        <w:jc w:val="both"/>
        <w:rPr>
          <w:rFonts w:ascii="Times New Roman" w:hAnsi="Times New Roman"/>
          <w:sz w:val="20"/>
          <w:szCs w:val="20"/>
        </w:rPr>
      </w:pPr>
      <w:r w:rsidRPr="002510A0">
        <w:rPr>
          <w:rFonts w:ascii="Times New Roman" w:hAnsi="Times New Roman"/>
          <w:sz w:val="20"/>
          <w:szCs w:val="20"/>
        </w:rPr>
        <w:t>Deverá ser possível enviar qualquer nota já emitida por e-mail através do aplicativo instalado no smartphone ou tablete.</w:t>
      </w:r>
    </w:p>
    <w:p w:rsidR="00C84C91" w:rsidRPr="002510A0" w:rsidRDefault="00C84C91" w:rsidP="00C33FDE">
      <w:pPr>
        <w:numPr>
          <w:ilvl w:val="0"/>
          <w:numId w:val="38"/>
        </w:numPr>
        <w:spacing w:after="120" w:line="240" w:lineRule="auto"/>
        <w:jc w:val="both"/>
        <w:rPr>
          <w:rFonts w:ascii="Times New Roman" w:hAnsi="Times New Roman"/>
          <w:sz w:val="20"/>
          <w:szCs w:val="20"/>
        </w:rPr>
      </w:pPr>
      <w:r w:rsidRPr="002510A0">
        <w:rPr>
          <w:rFonts w:ascii="Times New Roman" w:hAnsi="Times New Roman"/>
          <w:sz w:val="20"/>
          <w:szCs w:val="20"/>
        </w:rPr>
        <w:t>Através do aplicativo instalado no smartphone ou tablet, deverá ser possível cancelar a NFS-e, desde que esta esteja dentro do período permitido para o cancelamento.</w:t>
      </w:r>
    </w:p>
    <w:p w:rsidR="00C84C91" w:rsidRPr="002510A0" w:rsidRDefault="00C84C91" w:rsidP="00C33FDE">
      <w:pPr>
        <w:numPr>
          <w:ilvl w:val="0"/>
          <w:numId w:val="38"/>
        </w:numPr>
        <w:spacing w:after="120" w:line="240" w:lineRule="auto"/>
        <w:jc w:val="both"/>
        <w:rPr>
          <w:rFonts w:ascii="Times New Roman" w:hAnsi="Times New Roman"/>
          <w:sz w:val="20"/>
          <w:szCs w:val="20"/>
        </w:rPr>
      </w:pPr>
      <w:r w:rsidRPr="002510A0">
        <w:rPr>
          <w:rFonts w:ascii="Times New Roman" w:hAnsi="Times New Roman"/>
          <w:sz w:val="20"/>
          <w:szCs w:val="20"/>
        </w:rPr>
        <w:t>Diante do aplicativo instalado no smartphone ou tablete o prestador do serviço deverá conseguir visualizar as NFS-e já emitidas.</w:t>
      </w:r>
    </w:p>
    <w:p w:rsidR="00C84C91" w:rsidRPr="002510A0" w:rsidRDefault="00C84C91" w:rsidP="00C33FDE">
      <w:pPr>
        <w:numPr>
          <w:ilvl w:val="0"/>
          <w:numId w:val="38"/>
        </w:numPr>
        <w:spacing w:after="120" w:line="240" w:lineRule="auto"/>
        <w:jc w:val="both"/>
        <w:rPr>
          <w:rFonts w:ascii="Times New Roman" w:hAnsi="Times New Roman"/>
          <w:sz w:val="20"/>
          <w:szCs w:val="20"/>
        </w:rPr>
      </w:pPr>
      <w:r w:rsidRPr="002510A0">
        <w:rPr>
          <w:rFonts w:ascii="Times New Roman" w:hAnsi="Times New Roman"/>
          <w:sz w:val="20"/>
          <w:szCs w:val="20"/>
        </w:rPr>
        <w:t>Permitir à autoridade fiscal liberar ou cancelar qualquer autorização para emissão de Notas Fiscais Eletrônicas em qualquer momento.</w:t>
      </w:r>
    </w:p>
    <w:p w:rsidR="00C84C91" w:rsidRPr="002510A0" w:rsidRDefault="00C84C91" w:rsidP="00C33FDE">
      <w:pPr>
        <w:numPr>
          <w:ilvl w:val="0"/>
          <w:numId w:val="38"/>
        </w:numPr>
        <w:spacing w:after="120" w:line="240" w:lineRule="auto"/>
        <w:jc w:val="both"/>
        <w:rPr>
          <w:rFonts w:ascii="Times New Roman" w:hAnsi="Times New Roman"/>
          <w:sz w:val="20"/>
          <w:szCs w:val="20"/>
        </w:rPr>
      </w:pPr>
      <w:r w:rsidRPr="002510A0">
        <w:rPr>
          <w:rFonts w:ascii="Times New Roman" w:hAnsi="Times New Roman"/>
          <w:sz w:val="20"/>
          <w:szCs w:val="20"/>
        </w:rPr>
        <w:t>Permitir ao usuário (emissor da Nota Fiscal Eletrônica) a consulta das Notas Fiscais Eletrônicas, tanto emitidas quanto tomadas.</w:t>
      </w:r>
    </w:p>
    <w:p w:rsidR="00C84C91" w:rsidRPr="002510A0" w:rsidRDefault="00C84C91" w:rsidP="00C33FDE">
      <w:pPr>
        <w:numPr>
          <w:ilvl w:val="0"/>
          <w:numId w:val="38"/>
        </w:numPr>
        <w:spacing w:after="120" w:line="240" w:lineRule="auto"/>
        <w:jc w:val="both"/>
        <w:rPr>
          <w:rFonts w:ascii="Times New Roman" w:hAnsi="Times New Roman"/>
          <w:sz w:val="20"/>
          <w:szCs w:val="20"/>
        </w:rPr>
      </w:pPr>
      <w:r w:rsidRPr="002510A0">
        <w:rPr>
          <w:rFonts w:ascii="Times New Roman" w:hAnsi="Times New Roman"/>
          <w:sz w:val="20"/>
          <w:szCs w:val="20"/>
        </w:rPr>
        <w:t>Permitir a emissão de Notas Fiscais Eletrônicas em branco, para preenchimento manual, com numeração e quantidade controlada pela Prefeitura.</w:t>
      </w:r>
    </w:p>
    <w:p w:rsidR="00C84C91" w:rsidRPr="002510A0" w:rsidRDefault="00C84C91" w:rsidP="00C33FDE">
      <w:pPr>
        <w:numPr>
          <w:ilvl w:val="0"/>
          <w:numId w:val="38"/>
        </w:numPr>
        <w:spacing w:after="120" w:line="240" w:lineRule="auto"/>
        <w:jc w:val="both"/>
        <w:rPr>
          <w:rFonts w:ascii="Times New Roman" w:hAnsi="Times New Roman"/>
          <w:sz w:val="20"/>
          <w:szCs w:val="20"/>
        </w:rPr>
      </w:pPr>
      <w:r w:rsidRPr="002510A0">
        <w:rPr>
          <w:rFonts w:ascii="Times New Roman" w:hAnsi="Times New Roman"/>
          <w:sz w:val="20"/>
          <w:szCs w:val="20"/>
        </w:rPr>
        <w:t>Permitir, na emissão das Notas Fiscais Eletrônicas, a utilização de vários itens da Lista de Serviços, conforme classificação da Lei Complementar 116/03, inclusive na mesma nota.</w:t>
      </w:r>
    </w:p>
    <w:p w:rsidR="00C84C91" w:rsidRPr="002510A0" w:rsidRDefault="00C84C91" w:rsidP="00C33FDE">
      <w:pPr>
        <w:numPr>
          <w:ilvl w:val="0"/>
          <w:numId w:val="38"/>
        </w:numPr>
        <w:spacing w:after="120" w:line="240" w:lineRule="auto"/>
        <w:jc w:val="both"/>
        <w:rPr>
          <w:rFonts w:ascii="Times New Roman" w:hAnsi="Times New Roman"/>
          <w:sz w:val="20"/>
          <w:szCs w:val="20"/>
        </w:rPr>
      </w:pPr>
      <w:r w:rsidRPr="002510A0">
        <w:rPr>
          <w:rFonts w:ascii="Times New Roman" w:hAnsi="Times New Roman"/>
          <w:sz w:val="20"/>
          <w:szCs w:val="20"/>
        </w:rPr>
        <w:t>Possibilitar, a qualquer usuário (cidadão, entidade, empresa, etc.), verificar a autenticidade das Notas Fiscais eletrônicas emitidas via QR code.</w:t>
      </w:r>
    </w:p>
    <w:p w:rsidR="00C84C91" w:rsidRPr="002510A0" w:rsidRDefault="00C84C91" w:rsidP="00C33FDE">
      <w:pPr>
        <w:numPr>
          <w:ilvl w:val="0"/>
          <w:numId w:val="38"/>
        </w:numPr>
        <w:spacing w:after="120" w:line="240" w:lineRule="auto"/>
        <w:jc w:val="both"/>
        <w:rPr>
          <w:rFonts w:ascii="Times New Roman" w:hAnsi="Times New Roman"/>
          <w:sz w:val="20"/>
          <w:szCs w:val="20"/>
        </w:rPr>
      </w:pPr>
      <w:r w:rsidRPr="002510A0">
        <w:rPr>
          <w:rFonts w:ascii="Times New Roman" w:hAnsi="Times New Roman"/>
          <w:sz w:val="20"/>
          <w:szCs w:val="20"/>
        </w:rPr>
        <w:t>Permitir que no momento da liberação da autorização para o uso da Nota Fiscal Eletrônica de Serviços, o usuário liberador permita ou não, que o contador do contribuinte realize a emissão da Nota Fiscal Eletrônica de Serviços.</w:t>
      </w:r>
    </w:p>
    <w:p w:rsidR="00C84C91" w:rsidRPr="002510A0" w:rsidRDefault="00C84C91" w:rsidP="00C33FDE">
      <w:pPr>
        <w:numPr>
          <w:ilvl w:val="0"/>
          <w:numId w:val="38"/>
        </w:numPr>
        <w:spacing w:after="120" w:line="240" w:lineRule="auto"/>
        <w:jc w:val="both"/>
        <w:rPr>
          <w:rFonts w:ascii="Times New Roman" w:hAnsi="Times New Roman"/>
          <w:sz w:val="20"/>
          <w:szCs w:val="20"/>
        </w:rPr>
      </w:pPr>
      <w:r w:rsidRPr="002510A0">
        <w:rPr>
          <w:rFonts w:ascii="Times New Roman" w:hAnsi="Times New Roman"/>
          <w:sz w:val="20"/>
          <w:szCs w:val="20"/>
        </w:rPr>
        <w:t>Permitir que o prestador de serviço, usuário final da NFS-e, possa configurar logo da empresa para ser utilizado no corpo da NFS-e.</w:t>
      </w:r>
    </w:p>
    <w:p w:rsidR="00C84C91" w:rsidRPr="002510A0" w:rsidRDefault="00C84C91" w:rsidP="00C33FDE">
      <w:pPr>
        <w:numPr>
          <w:ilvl w:val="0"/>
          <w:numId w:val="38"/>
        </w:numPr>
        <w:spacing w:after="120" w:line="240" w:lineRule="auto"/>
        <w:jc w:val="both"/>
        <w:rPr>
          <w:rFonts w:ascii="Times New Roman" w:hAnsi="Times New Roman"/>
          <w:sz w:val="20"/>
          <w:szCs w:val="20"/>
        </w:rPr>
      </w:pPr>
      <w:r w:rsidRPr="002510A0">
        <w:rPr>
          <w:rFonts w:ascii="Times New Roman" w:hAnsi="Times New Roman"/>
          <w:sz w:val="20"/>
          <w:szCs w:val="20"/>
        </w:rPr>
        <w:t>Permitir ao prestador de serviço configurar uma observação padrão a ser sugerida em toda a emissão de NFS-e.</w:t>
      </w:r>
    </w:p>
    <w:p w:rsidR="00C84C91" w:rsidRPr="002510A0" w:rsidRDefault="00C84C91" w:rsidP="00C33FDE">
      <w:pPr>
        <w:numPr>
          <w:ilvl w:val="0"/>
          <w:numId w:val="38"/>
        </w:numPr>
        <w:spacing w:after="120" w:line="240" w:lineRule="auto"/>
        <w:jc w:val="both"/>
        <w:rPr>
          <w:rFonts w:ascii="Times New Roman" w:hAnsi="Times New Roman"/>
          <w:sz w:val="20"/>
          <w:szCs w:val="20"/>
        </w:rPr>
      </w:pPr>
      <w:r w:rsidRPr="002510A0">
        <w:rPr>
          <w:rFonts w:ascii="Times New Roman" w:hAnsi="Times New Roman"/>
          <w:sz w:val="20"/>
          <w:szCs w:val="20"/>
        </w:rPr>
        <w:t>Permitir ao prestador de serviço configurar informação complementar padrão, em momento anterior a emissão da NFS-e, a ser sugerida em toda a emissão de NFS-e.</w:t>
      </w:r>
    </w:p>
    <w:p w:rsidR="00C84C91" w:rsidRPr="002510A0" w:rsidRDefault="00C84C91" w:rsidP="00C33FDE">
      <w:pPr>
        <w:numPr>
          <w:ilvl w:val="0"/>
          <w:numId w:val="38"/>
        </w:numPr>
        <w:spacing w:after="120" w:line="240" w:lineRule="auto"/>
        <w:jc w:val="both"/>
        <w:rPr>
          <w:rFonts w:ascii="Times New Roman" w:hAnsi="Times New Roman"/>
          <w:sz w:val="20"/>
          <w:szCs w:val="20"/>
        </w:rPr>
      </w:pPr>
      <w:r w:rsidRPr="002510A0">
        <w:rPr>
          <w:rFonts w:ascii="Times New Roman" w:hAnsi="Times New Roman"/>
          <w:sz w:val="20"/>
          <w:szCs w:val="20"/>
        </w:rPr>
        <w:t xml:space="preserve">Permitir o uso de tabelas (linhas x colunas) personalizadas na configuração e na emissão da NFS-e para as informações complementares, possibilitando a escolha do </w:t>
      </w:r>
      <w:r w:rsidR="00ED7FDA" w:rsidRPr="002510A0">
        <w:rPr>
          <w:rFonts w:ascii="Times New Roman" w:hAnsi="Times New Roman"/>
          <w:sz w:val="20"/>
          <w:szCs w:val="20"/>
        </w:rPr>
        <w:t>número</w:t>
      </w:r>
      <w:r w:rsidRPr="002510A0">
        <w:rPr>
          <w:rFonts w:ascii="Times New Roman" w:hAnsi="Times New Roman"/>
          <w:sz w:val="20"/>
          <w:szCs w:val="20"/>
        </w:rPr>
        <w:t xml:space="preserve"> de linhas e colunas, o software deve deixar que sejam digitadas informações nas células da tabela.</w:t>
      </w:r>
    </w:p>
    <w:p w:rsidR="00C84C91" w:rsidRPr="002510A0" w:rsidRDefault="00C84C91" w:rsidP="00C33FDE">
      <w:pPr>
        <w:numPr>
          <w:ilvl w:val="0"/>
          <w:numId w:val="38"/>
        </w:numPr>
        <w:spacing w:after="120" w:line="240" w:lineRule="auto"/>
        <w:jc w:val="both"/>
        <w:rPr>
          <w:rFonts w:ascii="Times New Roman" w:hAnsi="Times New Roman"/>
          <w:sz w:val="20"/>
          <w:szCs w:val="20"/>
        </w:rPr>
      </w:pPr>
      <w:r w:rsidRPr="002510A0">
        <w:rPr>
          <w:rFonts w:ascii="Times New Roman" w:hAnsi="Times New Roman"/>
          <w:sz w:val="20"/>
          <w:szCs w:val="20"/>
        </w:rPr>
        <w:t>Permitir ao prestador de serviço configurar um e-mail, em momento anterior a emissão da NFS-e, para o qual todas as NFS-e sejam encaminhadas automaticamente, independente do tomador do serviço.</w:t>
      </w:r>
    </w:p>
    <w:p w:rsidR="00C84C91" w:rsidRPr="002510A0" w:rsidRDefault="00C84C91" w:rsidP="00C33FDE">
      <w:pPr>
        <w:numPr>
          <w:ilvl w:val="0"/>
          <w:numId w:val="38"/>
        </w:numPr>
        <w:spacing w:after="120" w:line="240" w:lineRule="auto"/>
        <w:jc w:val="both"/>
        <w:rPr>
          <w:rFonts w:ascii="Times New Roman" w:hAnsi="Times New Roman"/>
          <w:sz w:val="20"/>
          <w:szCs w:val="20"/>
        </w:rPr>
      </w:pPr>
      <w:r w:rsidRPr="002510A0">
        <w:rPr>
          <w:rFonts w:ascii="Times New Roman" w:hAnsi="Times New Roman"/>
          <w:sz w:val="20"/>
          <w:szCs w:val="20"/>
        </w:rPr>
        <w:t>Permitir configurar um determinado número de dias após a emissão da NFS-e onde o prestador de serviço está autorizado a cancelar a NFS-e.</w:t>
      </w:r>
    </w:p>
    <w:p w:rsidR="00C84C91" w:rsidRPr="002510A0" w:rsidRDefault="00C84C91" w:rsidP="00C33FDE">
      <w:pPr>
        <w:numPr>
          <w:ilvl w:val="0"/>
          <w:numId w:val="38"/>
        </w:numPr>
        <w:spacing w:after="120" w:line="240" w:lineRule="auto"/>
        <w:jc w:val="both"/>
        <w:rPr>
          <w:rFonts w:ascii="Times New Roman" w:hAnsi="Times New Roman"/>
          <w:sz w:val="20"/>
          <w:szCs w:val="20"/>
        </w:rPr>
      </w:pPr>
      <w:r w:rsidRPr="002510A0">
        <w:rPr>
          <w:rFonts w:ascii="Times New Roman" w:hAnsi="Times New Roman"/>
          <w:sz w:val="20"/>
          <w:szCs w:val="20"/>
        </w:rPr>
        <w:lastRenderedPageBreak/>
        <w:t>Permitir configurar a quantidade de horas que a NFS-e poderá ser cancelada pelo prestador após sua emissão.</w:t>
      </w:r>
    </w:p>
    <w:p w:rsidR="00C84C91" w:rsidRPr="002510A0" w:rsidRDefault="00C84C91" w:rsidP="00C33FDE">
      <w:pPr>
        <w:numPr>
          <w:ilvl w:val="0"/>
          <w:numId w:val="38"/>
        </w:numPr>
        <w:spacing w:after="120" w:line="240" w:lineRule="auto"/>
        <w:jc w:val="both"/>
        <w:rPr>
          <w:rFonts w:ascii="Times New Roman" w:hAnsi="Times New Roman"/>
          <w:sz w:val="20"/>
          <w:szCs w:val="20"/>
        </w:rPr>
      </w:pPr>
      <w:r w:rsidRPr="002510A0">
        <w:rPr>
          <w:rFonts w:ascii="Times New Roman" w:hAnsi="Times New Roman"/>
          <w:sz w:val="20"/>
          <w:szCs w:val="20"/>
        </w:rPr>
        <w:t>Disponibilizar ao usuário, formas de identificar os prazos de cancelamento da NFS-e estabelecidos pelo município.</w:t>
      </w:r>
    </w:p>
    <w:p w:rsidR="00C84C91" w:rsidRPr="002510A0" w:rsidRDefault="00C84C91" w:rsidP="00C33FDE">
      <w:pPr>
        <w:numPr>
          <w:ilvl w:val="0"/>
          <w:numId w:val="38"/>
        </w:numPr>
        <w:spacing w:after="120" w:line="240" w:lineRule="auto"/>
        <w:jc w:val="both"/>
        <w:rPr>
          <w:rFonts w:ascii="Times New Roman" w:hAnsi="Times New Roman"/>
          <w:sz w:val="20"/>
          <w:szCs w:val="20"/>
        </w:rPr>
      </w:pPr>
      <w:r w:rsidRPr="002510A0">
        <w:rPr>
          <w:rFonts w:ascii="Times New Roman" w:hAnsi="Times New Roman"/>
          <w:sz w:val="20"/>
          <w:szCs w:val="20"/>
        </w:rPr>
        <w:t>Possibilitar ao usuário emissor de NFS-e que efetue uma solicitação para cancelamento de determinada nota, informando o motivo e sua respectiva substituta quando houver.</w:t>
      </w:r>
    </w:p>
    <w:p w:rsidR="00C84C91" w:rsidRPr="002510A0" w:rsidRDefault="00C84C91" w:rsidP="00C33FDE">
      <w:pPr>
        <w:numPr>
          <w:ilvl w:val="0"/>
          <w:numId w:val="38"/>
        </w:numPr>
        <w:spacing w:after="120" w:line="240" w:lineRule="auto"/>
        <w:jc w:val="both"/>
        <w:rPr>
          <w:rFonts w:ascii="Times New Roman" w:hAnsi="Times New Roman"/>
          <w:sz w:val="20"/>
          <w:szCs w:val="20"/>
        </w:rPr>
      </w:pPr>
      <w:r w:rsidRPr="002510A0">
        <w:rPr>
          <w:rFonts w:ascii="Times New Roman" w:hAnsi="Times New Roman"/>
          <w:sz w:val="20"/>
          <w:szCs w:val="20"/>
        </w:rPr>
        <w:t>Disponibilizar ao usuário fiscal, o controle para as solicitações de cancelamentos de NFS-e, podendo o mesmo deferir /indeferir as respectivas solicitações, informando um motivo.</w:t>
      </w:r>
    </w:p>
    <w:p w:rsidR="00C84C91" w:rsidRPr="002510A0" w:rsidRDefault="00C84C91" w:rsidP="00C33FDE">
      <w:pPr>
        <w:numPr>
          <w:ilvl w:val="0"/>
          <w:numId w:val="38"/>
        </w:numPr>
        <w:spacing w:after="120" w:line="240" w:lineRule="auto"/>
        <w:jc w:val="both"/>
        <w:rPr>
          <w:rFonts w:ascii="Times New Roman" w:hAnsi="Times New Roman"/>
          <w:sz w:val="20"/>
          <w:szCs w:val="20"/>
        </w:rPr>
      </w:pPr>
      <w:r w:rsidRPr="002510A0">
        <w:rPr>
          <w:rFonts w:ascii="Times New Roman" w:hAnsi="Times New Roman"/>
          <w:sz w:val="20"/>
          <w:szCs w:val="20"/>
        </w:rPr>
        <w:t>Enviar e-mail automaticamente ao tomador do serviço quando a NFS-e for cancelada.</w:t>
      </w:r>
    </w:p>
    <w:p w:rsidR="00C84C91" w:rsidRPr="002510A0" w:rsidRDefault="00C84C91" w:rsidP="00C33FDE">
      <w:pPr>
        <w:numPr>
          <w:ilvl w:val="0"/>
          <w:numId w:val="38"/>
        </w:numPr>
        <w:spacing w:after="120" w:line="240" w:lineRule="auto"/>
        <w:jc w:val="both"/>
        <w:rPr>
          <w:rFonts w:ascii="Times New Roman" w:hAnsi="Times New Roman"/>
          <w:sz w:val="20"/>
          <w:szCs w:val="20"/>
        </w:rPr>
      </w:pPr>
      <w:r w:rsidRPr="002510A0">
        <w:rPr>
          <w:rFonts w:ascii="Times New Roman" w:hAnsi="Times New Roman"/>
          <w:sz w:val="20"/>
          <w:szCs w:val="20"/>
        </w:rPr>
        <w:t>Permitir destacar em campos específicos para isso no corpo da NFS-e, as seguintes retenções federais: IR, INSS, CSLL, Retenção para a Previdência Social, PIS, CONFINS.</w:t>
      </w:r>
    </w:p>
    <w:p w:rsidR="00C84C91" w:rsidRPr="002510A0" w:rsidRDefault="00C84C91" w:rsidP="00C33FDE">
      <w:pPr>
        <w:numPr>
          <w:ilvl w:val="0"/>
          <w:numId w:val="38"/>
        </w:numPr>
        <w:spacing w:after="120" w:line="240" w:lineRule="auto"/>
        <w:jc w:val="both"/>
        <w:rPr>
          <w:rFonts w:ascii="Times New Roman" w:hAnsi="Times New Roman"/>
          <w:sz w:val="20"/>
          <w:szCs w:val="20"/>
        </w:rPr>
      </w:pPr>
      <w:r w:rsidRPr="002510A0">
        <w:rPr>
          <w:rFonts w:ascii="Times New Roman" w:hAnsi="Times New Roman"/>
          <w:sz w:val="20"/>
          <w:szCs w:val="20"/>
        </w:rPr>
        <w:t>Permitir configurar os percentuais de cada tributo federal e o valor mínimo do serviço para o cálculo dos mesmos na tela de emissão da Nota.</w:t>
      </w:r>
    </w:p>
    <w:p w:rsidR="00C84C91" w:rsidRPr="002510A0" w:rsidRDefault="00C84C91" w:rsidP="00C33FDE">
      <w:pPr>
        <w:numPr>
          <w:ilvl w:val="0"/>
          <w:numId w:val="38"/>
        </w:numPr>
        <w:spacing w:after="120" w:line="240" w:lineRule="auto"/>
        <w:jc w:val="both"/>
        <w:rPr>
          <w:rFonts w:ascii="Times New Roman" w:hAnsi="Times New Roman"/>
          <w:sz w:val="20"/>
          <w:szCs w:val="20"/>
        </w:rPr>
      </w:pPr>
      <w:r w:rsidRPr="002510A0">
        <w:rPr>
          <w:rFonts w:ascii="Times New Roman" w:hAnsi="Times New Roman"/>
          <w:sz w:val="20"/>
          <w:szCs w:val="20"/>
        </w:rPr>
        <w:t>Permitir configurar se o nome fantasia dos prestadores de serviço usuários da NFS-e sairá no corpo da NFS-e.</w:t>
      </w:r>
    </w:p>
    <w:p w:rsidR="00C84C91" w:rsidRPr="002510A0" w:rsidRDefault="00C84C91" w:rsidP="00C33FDE">
      <w:pPr>
        <w:numPr>
          <w:ilvl w:val="0"/>
          <w:numId w:val="38"/>
        </w:numPr>
        <w:spacing w:after="120" w:line="240" w:lineRule="auto"/>
        <w:jc w:val="both"/>
        <w:rPr>
          <w:rFonts w:ascii="Times New Roman" w:hAnsi="Times New Roman"/>
          <w:sz w:val="20"/>
          <w:szCs w:val="20"/>
        </w:rPr>
      </w:pPr>
      <w:r w:rsidRPr="002510A0">
        <w:rPr>
          <w:rFonts w:ascii="Times New Roman" w:hAnsi="Times New Roman"/>
          <w:sz w:val="20"/>
          <w:szCs w:val="20"/>
        </w:rPr>
        <w:t>Possibilidade de copiar os dados de uma NFS-e já emitida para emissão de nova nota.</w:t>
      </w:r>
    </w:p>
    <w:p w:rsidR="00C84C91" w:rsidRPr="002510A0" w:rsidRDefault="00C84C91" w:rsidP="00C33FDE">
      <w:pPr>
        <w:numPr>
          <w:ilvl w:val="0"/>
          <w:numId w:val="38"/>
        </w:numPr>
        <w:spacing w:after="120" w:line="240" w:lineRule="auto"/>
        <w:jc w:val="both"/>
        <w:rPr>
          <w:rFonts w:ascii="Times New Roman" w:hAnsi="Times New Roman"/>
          <w:sz w:val="20"/>
          <w:szCs w:val="20"/>
        </w:rPr>
      </w:pPr>
      <w:r w:rsidRPr="002510A0">
        <w:rPr>
          <w:rFonts w:ascii="Times New Roman" w:hAnsi="Times New Roman"/>
          <w:sz w:val="20"/>
          <w:szCs w:val="20"/>
        </w:rPr>
        <w:t>Permitir exportar os dados da NFS-e nos seguintes formatos: TXT, XML.</w:t>
      </w:r>
    </w:p>
    <w:p w:rsidR="00C84C91" w:rsidRPr="002510A0" w:rsidRDefault="00C84C91" w:rsidP="00C33FDE">
      <w:pPr>
        <w:numPr>
          <w:ilvl w:val="0"/>
          <w:numId w:val="38"/>
        </w:numPr>
        <w:spacing w:after="120" w:line="240" w:lineRule="auto"/>
        <w:jc w:val="both"/>
        <w:rPr>
          <w:rFonts w:ascii="Times New Roman" w:hAnsi="Times New Roman"/>
          <w:sz w:val="20"/>
          <w:szCs w:val="20"/>
        </w:rPr>
      </w:pPr>
      <w:r w:rsidRPr="002510A0">
        <w:rPr>
          <w:rFonts w:ascii="Times New Roman" w:hAnsi="Times New Roman"/>
          <w:sz w:val="20"/>
          <w:szCs w:val="20"/>
        </w:rPr>
        <w:t>Permitir exportar a NFS-e para o formato PDF.</w:t>
      </w:r>
    </w:p>
    <w:p w:rsidR="00C84C91" w:rsidRPr="002510A0" w:rsidRDefault="00C84C91" w:rsidP="00C33FDE">
      <w:pPr>
        <w:numPr>
          <w:ilvl w:val="0"/>
          <w:numId w:val="38"/>
        </w:numPr>
        <w:spacing w:after="120" w:line="240" w:lineRule="auto"/>
        <w:jc w:val="both"/>
        <w:rPr>
          <w:rFonts w:ascii="Times New Roman" w:hAnsi="Times New Roman"/>
          <w:sz w:val="20"/>
          <w:szCs w:val="20"/>
        </w:rPr>
      </w:pPr>
      <w:r w:rsidRPr="002510A0">
        <w:rPr>
          <w:rFonts w:ascii="Times New Roman" w:hAnsi="Times New Roman"/>
          <w:sz w:val="20"/>
          <w:szCs w:val="20"/>
        </w:rPr>
        <w:t>Permitir realizar o download do arquivo XML utilizado para gerar a NFS-e, quando esta for feita via integração.</w:t>
      </w:r>
    </w:p>
    <w:p w:rsidR="00C84C91" w:rsidRPr="002510A0" w:rsidRDefault="00C84C91" w:rsidP="00C33FDE">
      <w:pPr>
        <w:numPr>
          <w:ilvl w:val="0"/>
          <w:numId w:val="38"/>
        </w:numPr>
        <w:spacing w:after="120" w:line="240" w:lineRule="auto"/>
        <w:jc w:val="both"/>
        <w:rPr>
          <w:rFonts w:ascii="Times New Roman" w:hAnsi="Times New Roman"/>
          <w:sz w:val="20"/>
          <w:szCs w:val="20"/>
        </w:rPr>
      </w:pPr>
      <w:r w:rsidRPr="002510A0">
        <w:rPr>
          <w:rFonts w:ascii="Times New Roman" w:hAnsi="Times New Roman"/>
          <w:sz w:val="20"/>
          <w:szCs w:val="20"/>
        </w:rPr>
        <w:t>Permitir configurar quantos dias após a emissão a nota poderá ser substituída pelo contribuinte.</w:t>
      </w:r>
    </w:p>
    <w:p w:rsidR="00C84C91" w:rsidRPr="002510A0" w:rsidRDefault="00C84C91" w:rsidP="00C33FDE">
      <w:pPr>
        <w:numPr>
          <w:ilvl w:val="0"/>
          <w:numId w:val="38"/>
        </w:numPr>
        <w:spacing w:after="120" w:line="240" w:lineRule="auto"/>
        <w:jc w:val="both"/>
        <w:rPr>
          <w:rFonts w:ascii="Times New Roman" w:hAnsi="Times New Roman"/>
          <w:sz w:val="20"/>
          <w:szCs w:val="20"/>
        </w:rPr>
      </w:pPr>
      <w:r w:rsidRPr="002510A0">
        <w:rPr>
          <w:rFonts w:ascii="Times New Roman" w:hAnsi="Times New Roman"/>
          <w:sz w:val="20"/>
          <w:szCs w:val="20"/>
        </w:rPr>
        <w:t>Permitir substituição de NFS-e, podendo ser substituída uma NFS-e por várias ou várias por uma, desde que estejam na mesma competência.</w:t>
      </w:r>
    </w:p>
    <w:p w:rsidR="00C84C91" w:rsidRPr="002510A0" w:rsidRDefault="00C84C91" w:rsidP="00C33FDE">
      <w:pPr>
        <w:numPr>
          <w:ilvl w:val="0"/>
          <w:numId w:val="38"/>
        </w:numPr>
        <w:spacing w:after="120" w:line="240" w:lineRule="auto"/>
        <w:jc w:val="both"/>
        <w:rPr>
          <w:rFonts w:ascii="Times New Roman" w:hAnsi="Times New Roman"/>
          <w:sz w:val="20"/>
          <w:szCs w:val="20"/>
        </w:rPr>
      </w:pPr>
      <w:r w:rsidRPr="002510A0">
        <w:rPr>
          <w:rFonts w:ascii="Times New Roman" w:hAnsi="Times New Roman"/>
          <w:sz w:val="20"/>
          <w:szCs w:val="20"/>
        </w:rPr>
        <w:t>Possibilidade de emissão de NFS-e com data retroativa, quando desta situação a nota deverá ser escriturada na competência do fato gerador.</w:t>
      </w:r>
    </w:p>
    <w:p w:rsidR="00C84C91" w:rsidRPr="002510A0" w:rsidRDefault="00C84C91" w:rsidP="00C33FDE">
      <w:pPr>
        <w:numPr>
          <w:ilvl w:val="0"/>
          <w:numId w:val="38"/>
        </w:numPr>
        <w:spacing w:after="120" w:line="240" w:lineRule="auto"/>
        <w:jc w:val="both"/>
        <w:rPr>
          <w:rFonts w:ascii="Times New Roman" w:hAnsi="Times New Roman"/>
          <w:sz w:val="20"/>
          <w:szCs w:val="20"/>
        </w:rPr>
      </w:pPr>
      <w:r w:rsidRPr="002510A0">
        <w:rPr>
          <w:rFonts w:ascii="Times New Roman" w:hAnsi="Times New Roman"/>
          <w:sz w:val="20"/>
          <w:szCs w:val="20"/>
        </w:rPr>
        <w:t>Quando da emissão de NFS-e retroativa e a competência do fato gerador já estiver paga, sistema deverá lançar uma parcela complementar automaticamente com a NFS-e emitida.</w:t>
      </w:r>
    </w:p>
    <w:p w:rsidR="00C84C91" w:rsidRPr="002510A0" w:rsidRDefault="00C84C91" w:rsidP="00C33FDE">
      <w:pPr>
        <w:numPr>
          <w:ilvl w:val="0"/>
          <w:numId w:val="38"/>
        </w:numPr>
        <w:spacing w:after="120" w:line="240" w:lineRule="auto"/>
        <w:jc w:val="both"/>
        <w:rPr>
          <w:rFonts w:ascii="Times New Roman" w:hAnsi="Times New Roman"/>
          <w:sz w:val="20"/>
          <w:szCs w:val="20"/>
        </w:rPr>
      </w:pPr>
      <w:r w:rsidRPr="002510A0">
        <w:rPr>
          <w:rFonts w:ascii="Times New Roman" w:hAnsi="Times New Roman"/>
          <w:sz w:val="20"/>
          <w:szCs w:val="20"/>
        </w:rPr>
        <w:t>Permitir realizar o download do arquivo de retorno (XML) resultado da integração, para cada NFS-e, quando esta for feita via integração.</w:t>
      </w:r>
    </w:p>
    <w:p w:rsidR="00C84C91" w:rsidRPr="002510A0" w:rsidRDefault="00C84C91" w:rsidP="00C33FDE">
      <w:pPr>
        <w:numPr>
          <w:ilvl w:val="0"/>
          <w:numId w:val="38"/>
        </w:numPr>
        <w:spacing w:after="120" w:line="240" w:lineRule="auto"/>
        <w:jc w:val="both"/>
        <w:rPr>
          <w:rFonts w:ascii="Times New Roman" w:hAnsi="Times New Roman"/>
          <w:sz w:val="20"/>
          <w:szCs w:val="20"/>
        </w:rPr>
      </w:pPr>
      <w:r w:rsidRPr="002510A0">
        <w:rPr>
          <w:rFonts w:ascii="Times New Roman" w:hAnsi="Times New Roman"/>
          <w:sz w:val="20"/>
          <w:szCs w:val="20"/>
        </w:rPr>
        <w:t>Permitir integração entre o software de faturamento do contribuinte e o software de NFS-e. Possibilitando o usuário de NFS-e personalize seu software de faturamento para enviar NFS-e em formato XML (integração) para a prefeitura diretamente via URL receptora. Deverá também possuir software desktop, a ser instalado no emissor de NFS-e, que possibilite a integração de forma facilitada, sendo que este transmitirá os arquivos XML para a prefeitura, bastando o software de faturamento do contribuinte gerar o arquivo xml em uma determinada pasta do computador.</w:t>
      </w:r>
    </w:p>
    <w:p w:rsidR="00C84C91" w:rsidRPr="002510A0" w:rsidRDefault="00C84C91" w:rsidP="00C33FDE">
      <w:pPr>
        <w:numPr>
          <w:ilvl w:val="0"/>
          <w:numId w:val="38"/>
        </w:numPr>
        <w:spacing w:after="120" w:line="240" w:lineRule="auto"/>
        <w:jc w:val="both"/>
        <w:rPr>
          <w:rFonts w:ascii="Times New Roman" w:hAnsi="Times New Roman"/>
          <w:sz w:val="20"/>
          <w:szCs w:val="20"/>
        </w:rPr>
      </w:pPr>
      <w:r w:rsidRPr="002510A0">
        <w:rPr>
          <w:rFonts w:ascii="Times New Roman" w:hAnsi="Times New Roman"/>
          <w:sz w:val="20"/>
          <w:szCs w:val="20"/>
        </w:rPr>
        <w:t>Possuir esquema (XSD) de validação de XML, para utilização na integração da NFS-e com o software de faturamento do contribuinte, tanto para o XML de envio como para o XML de retorno.</w:t>
      </w:r>
    </w:p>
    <w:p w:rsidR="00C84C91" w:rsidRPr="002510A0" w:rsidRDefault="00C84C91" w:rsidP="00C33FDE">
      <w:pPr>
        <w:numPr>
          <w:ilvl w:val="0"/>
          <w:numId w:val="38"/>
        </w:numPr>
        <w:spacing w:after="120" w:line="240" w:lineRule="auto"/>
        <w:jc w:val="both"/>
        <w:rPr>
          <w:rFonts w:ascii="Times New Roman" w:hAnsi="Times New Roman"/>
          <w:sz w:val="20"/>
          <w:szCs w:val="20"/>
        </w:rPr>
      </w:pPr>
      <w:r w:rsidRPr="002510A0">
        <w:rPr>
          <w:rFonts w:ascii="Times New Roman" w:hAnsi="Times New Roman"/>
          <w:sz w:val="20"/>
          <w:szCs w:val="20"/>
        </w:rPr>
        <w:t>Permitir utilização de Recibo Provisório de Serviço (RPS) com numeração sequencial crescente, devendo ser convertido em NFS-e no prazo estipulado pela legislação tributária municipal.</w:t>
      </w:r>
    </w:p>
    <w:p w:rsidR="00C84C91" w:rsidRPr="002510A0" w:rsidRDefault="00C84C91" w:rsidP="00C33FDE">
      <w:pPr>
        <w:numPr>
          <w:ilvl w:val="0"/>
          <w:numId w:val="38"/>
        </w:numPr>
        <w:spacing w:after="120" w:line="240" w:lineRule="auto"/>
        <w:jc w:val="both"/>
        <w:rPr>
          <w:rFonts w:ascii="Times New Roman" w:hAnsi="Times New Roman"/>
          <w:sz w:val="20"/>
          <w:szCs w:val="20"/>
        </w:rPr>
      </w:pPr>
      <w:r w:rsidRPr="002510A0">
        <w:rPr>
          <w:rFonts w:ascii="Times New Roman" w:hAnsi="Times New Roman"/>
          <w:sz w:val="20"/>
          <w:szCs w:val="20"/>
        </w:rPr>
        <w:t>Permitir ao contribuinte enviar o Recibo Provisório de Serviço (RPS) via integração para conversão em Nota Fiscal Eletrônica de serviço eletrônica.</w:t>
      </w:r>
    </w:p>
    <w:p w:rsidR="00C84C91" w:rsidRPr="002510A0" w:rsidRDefault="00C84C91" w:rsidP="00C33FDE">
      <w:pPr>
        <w:numPr>
          <w:ilvl w:val="0"/>
          <w:numId w:val="38"/>
        </w:numPr>
        <w:spacing w:after="120" w:line="240" w:lineRule="auto"/>
        <w:jc w:val="both"/>
        <w:rPr>
          <w:rFonts w:ascii="Times New Roman" w:hAnsi="Times New Roman"/>
          <w:sz w:val="20"/>
          <w:szCs w:val="20"/>
        </w:rPr>
      </w:pPr>
      <w:r w:rsidRPr="002510A0">
        <w:rPr>
          <w:rFonts w:ascii="Times New Roman" w:hAnsi="Times New Roman"/>
          <w:sz w:val="20"/>
          <w:szCs w:val="20"/>
        </w:rPr>
        <w:t>Possibilitar o vínculo na nota fiscal de serviço eletrônica com o RPS enviado via integração, possibilitar vincular também no preenchimento manual da NFS-e no site.</w:t>
      </w:r>
    </w:p>
    <w:p w:rsidR="00C84C91" w:rsidRPr="002510A0" w:rsidRDefault="00C84C91" w:rsidP="00C33FDE">
      <w:pPr>
        <w:numPr>
          <w:ilvl w:val="0"/>
          <w:numId w:val="38"/>
        </w:numPr>
        <w:spacing w:after="120" w:line="240" w:lineRule="auto"/>
        <w:jc w:val="both"/>
        <w:rPr>
          <w:rFonts w:ascii="Times New Roman" w:hAnsi="Times New Roman"/>
          <w:sz w:val="20"/>
          <w:szCs w:val="20"/>
        </w:rPr>
      </w:pPr>
      <w:r w:rsidRPr="002510A0">
        <w:rPr>
          <w:rFonts w:ascii="Times New Roman" w:hAnsi="Times New Roman"/>
          <w:sz w:val="20"/>
          <w:szCs w:val="20"/>
        </w:rPr>
        <w:lastRenderedPageBreak/>
        <w:t>Possibilitar que o tomador de serviço efetue denúncia da não conversão do RPS em nota fiscal de serviço eletrônica.</w:t>
      </w:r>
    </w:p>
    <w:p w:rsidR="00C84C91" w:rsidRPr="002510A0" w:rsidRDefault="00C84C91" w:rsidP="00C33FDE">
      <w:pPr>
        <w:numPr>
          <w:ilvl w:val="0"/>
          <w:numId w:val="38"/>
        </w:numPr>
        <w:spacing w:after="120" w:line="240" w:lineRule="auto"/>
        <w:jc w:val="both"/>
        <w:rPr>
          <w:rFonts w:ascii="Times New Roman" w:hAnsi="Times New Roman"/>
          <w:sz w:val="20"/>
          <w:szCs w:val="20"/>
        </w:rPr>
      </w:pPr>
      <w:r w:rsidRPr="002510A0">
        <w:rPr>
          <w:rFonts w:ascii="Times New Roman" w:hAnsi="Times New Roman"/>
          <w:sz w:val="20"/>
          <w:szCs w:val="20"/>
        </w:rPr>
        <w:t>Registrar de forma automática denúncia da conversão irregular do RPS em nota fiscal de serviço eletrônica, quando via integração houver tentativa de envio de um RPS que esteja sendo convertido fora do prazo.</w:t>
      </w:r>
    </w:p>
    <w:p w:rsidR="00C84C91" w:rsidRPr="002510A0" w:rsidRDefault="00C84C91" w:rsidP="00C33FDE">
      <w:pPr>
        <w:numPr>
          <w:ilvl w:val="0"/>
          <w:numId w:val="38"/>
        </w:numPr>
        <w:spacing w:after="120" w:line="240" w:lineRule="auto"/>
        <w:jc w:val="both"/>
        <w:rPr>
          <w:rFonts w:ascii="Times New Roman" w:hAnsi="Times New Roman"/>
          <w:sz w:val="20"/>
          <w:szCs w:val="20"/>
        </w:rPr>
      </w:pPr>
      <w:r w:rsidRPr="002510A0">
        <w:rPr>
          <w:rFonts w:ascii="Times New Roman" w:hAnsi="Times New Roman"/>
          <w:sz w:val="20"/>
          <w:szCs w:val="20"/>
        </w:rPr>
        <w:t>O software deverá negar o recebimento de RPS já transformado em NFS-e.</w:t>
      </w:r>
    </w:p>
    <w:p w:rsidR="00C84C91" w:rsidRPr="002510A0" w:rsidRDefault="00C84C91" w:rsidP="00C33FDE">
      <w:pPr>
        <w:numPr>
          <w:ilvl w:val="0"/>
          <w:numId w:val="38"/>
        </w:numPr>
        <w:spacing w:after="120" w:line="240" w:lineRule="auto"/>
        <w:jc w:val="both"/>
        <w:rPr>
          <w:rFonts w:ascii="Times New Roman" w:hAnsi="Times New Roman"/>
          <w:sz w:val="20"/>
          <w:szCs w:val="20"/>
        </w:rPr>
      </w:pPr>
      <w:r w:rsidRPr="002510A0">
        <w:rPr>
          <w:rFonts w:ascii="Times New Roman" w:hAnsi="Times New Roman"/>
          <w:sz w:val="20"/>
          <w:szCs w:val="20"/>
        </w:rPr>
        <w:t>Permitir que o emissor de NFS-e possa alterar o endereço, nome fantasia e o e-mail do tomador do serviço no momento de emissão da NFS-e.</w:t>
      </w:r>
    </w:p>
    <w:p w:rsidR="00C84C91" w:rsidRPr="002510A0" w:rsidRDefault="00C84C91" w:rsidP="00C33FDE">
      <w:pPr>
        <w:numPr>
          <w:ilvl w:val="0"/>
          <w:numId w:val="38"/>
        </w:numPr>
        <w:spacing w:after="120" w:line="240" w:lineRule="auto"/>
        <w:jc w:val="both"/>
        <w:rPr>
          <w:rFonts w:ascii="Times New Roman" w:hAnsi="Times New Roman"/>
          <w:sz w:val="20"/>
          <w:szCs w:val="20"/>
        </w:rPr>
      </w:pPr>
      <w:r w:rsidRPr="002510A0">
        <w:rPr>
          <w:rFonts w:ascii="Times New Roman" w:hAnsi="Times New Roman"/>
          <w:sz w:val="20"/>
          <w:szCs w:val="20"/>
        </w:rPr>
        <w:t>Permitir selecionar se o campo valor líquido será descriminado no corpo da NFS-e.</w:t>
      </w:r>
    </w:p>
    <w:p w:rsidR="00C84C91" w:rsidRPr="002510A0" w:rsidRDefault="00C84C91" w:rsidP="00C33FDE">
      <w:pPr>
        <w:numPr>
          <w:ilvl w:val="0"/>
          <w:numId w:val="38"/>
        </w:numPr>
        <w:spacing w:after="120" w:line="240" w:lineRule="auto"/>
        <w:jc w:val="both"/>
        <w:rPr>
          <w:rFonts w:ascii="Times New Roman" w:hAnsi="Times New Roman"/>
          <w:sz w:val="20"/>
          <w:szCs w:val="20"/>
        </w:rPr>
      </w:pPr>
      <w:r w:rsidRPr="002510A0">
        <w:rPr>
          <w:rFonts w:ascii="Times New Roman" w:hAnsi="Times New Roman"/>
          <w:sz w:val="20"/>
          <w:szCs w:val="20"/>
        </w:rPr>
        <w:t>Permitir configurar se o tomador do serviço receberá créditos para serem utilizados no abatimento do IPTU.</w:t>
      </w:r>
    </w:p>
    <w:p w:rsidR="00C84C91" w:rsidRPr="002510A0" w:rsidRDefault="00C84C91" w:rsidP="00C33FDE">
      <w:pPr>
        <w:numPr>
          <w:ilvl w:val="0"/>
          <w:numId w:val="38"/>
        </w:numPr>
        <w:spacing w:after="120" w:line="240" w:lineRule="auto"/>
        <w:jc w:val="both"/>
        <w:rPr>
          <w:rFonts w:ascii="Times New Roman" w:hAnsi="Times New Roman"/>
          <w:sz w:val="20"/>
          <w:szCs w:val="20"/>
        </w:rPr>
      </w:pPr>
      <w:r w:rsidRPr="002510A0">
        <w:rPr>
          <w:rFonts w:ascii="Times New Roman" w:hAnsi="Times New Roman"/>
          <w:sz w:val="20"/>
          <w:szCs w:val="20"/>
        </w:rPr>
        <w:t>Deverá ser possível configurar o percentual individual de créditos para abatimento de IPTU pelo tipo do tomador de serviço: Tomador Pessoa Física, Tomador Pessoa Jurídica.</w:t>
      </w:r>
    </w:p>
    <w:p w:rsidR="00C84C91" w:rsidRPr="002510A0" w:rsidRDefault="00C84C91" w:rsidP="00C33FDE">
      <w:pPr>
        <w:numPr>
          <w:ilvl w:val="0"/>
          <w:numId w:val="38"/>
        </w:numPr>
        <w:spacing w:after="120" w:line="240" w:lineRule="auto"/>
        <w:jc w:val="both"/>
        <w:rPr>
          <w:rFonts w:ascii="Times New Roman" w:hAnsi="Times New Roman"/>
          <w:sz w:val="20"/>
          <w:szCs w:val="20"/>
        </w:rPr>
      </w:pPr>
      <w:r w:rsidRPr="002510A0">
        <w:rPr>
          <w:rFonts w:ascii="Times New Roman" w:hAnsi="Times New Roman"/>
          <w:sz w:val="20"/>
          <w:szCs w:val="20"/>
        </w:rPr>
        <w:t>Possibilitar para que seja possível configurar se o contador receberá e-mail no momento de emissão da NFS-e de seu cliente.</w:t>
      </w:r>
    </w:p>
    <w:p w:rsidR="00C84C91" w:rsidRPr="002510A0" w:rsidRDefault="00C84C91" w:rsidP="00C33FDE">
      <w:pPr>
        <w:numPr>
          <w:ilvl w:val="0"/>
          <w:numId w:val="38"/>
        </w:numPr>
        <w:spacing w:after="120" w:line="240" w:lineRule="auto"/>
        <w:jc w:val="both"/>
        <w:rPr>
          <w:rFonts w:ascii="Times New Roman" w:hAnsi="Times New Roman"/>
          <w:sz w:val="20"/>
          <w:szCs w:val="20"/>
        </w:rPr>
      </w:pPr>
      <w:r w:rsidRPr="002510A0">
        <w:rPr>
          <w:rFonts w:ascii="Times New Roman" w:hAnsi="Times New Roman"/>
          <w:sz w:val="20"/>
          <w:szCs w:val="20"/>
        </w:rPr>
        <w:t>Permitir selecionar para quais itens da lista de serviço, deverão ser informados os dados referente a construção civil no momento de emissão da NFS-e.</w:t>
      </w:r>
    </w:p>
    <w:p w:rsidR="00C84C91" w:rsidRPr="002510A0" w:rsidRDefault="00C84C91" w:rsidP="00C33FDE">
      <w:pPr>
        <w:numPr>
          <w:ilvl w:val="0"/>
          <w:numId w:val="38"/>
        </w:numPr>
        <w:spacing w:after="120" w:line="240" w:lineRule="auto"/>
        <w:jc w:val="both"/>
        <w:rPr>
          <w:rFonts w:ascii="Times New Roman" w:hAnsi="Times New Roman"/>
          <w:sz w:val="20"/>
          <w:szCs w:val="20"/>
        </w:rPr>
      </w:pPr>
      <w:r w:rsidRPr="002510A0">
        <w:rPr>
          <w:rFonts w:ascii="Times New Roman" w:hAnsi="Times New Roman"/>
          <w:sz w:val="20"/>
          <w:szCs w:val="20"/>
        </w:rPr>
        <w:t>Permitir configurar se as informações referentes a construção civil serão de preenchimento obrigatório no momento de emissão da NFS-e.</w:t>
      </w:r>
    </w:p>
    <w:p w:rsidR="00C84C91" w:rsidRPr="002510A0" w:rsidRDefault="00C84C91" w:rsidP="00C33FDE">
      <w:pPr>
        <w:numPr>
          <w:ilvl w:val="0"/>
          <w:numId w:val="38"/>
        </w:numPr>
        <w:spacing w:after="120" w:line="240" w:lineRule="auto"/>
        <w:jc w:val="both"/>
        <w:rPr>
          <w:rFonts w:ascii="Times New Roman" w:hAnsi="Times New Roman"/>
          <w:sz w:val="20"/>
          <w:szCs w:val="20"/>
        </w:rPr>
      </w:pPr>
      <w:r w:rsidRPr="002510A0">
        <w:rPr>
          <w:rFonts w:ascii="Times New Roman" w:hAnsi="Times New Roman"/>
          <w:sz w:val="20"/>
          <w:szCs w:val="20"/>
        </w:rPr>
        <w:t>As informações referentes a construção civil como número da obra, ano da obra, tipo da obra e número do C.E.I da obra, deverão ser impressos no corpo da NFS-e emitida, em campos específicos para tal.</w:t>
      </w:r>
    </w:p>
    <w:p w:rsidR="00C84C91" w:rsidRPr="002510A0" w:rsidRDefault="00C84C91" w:rsidP="00C33FDE">
      <w:pPr>
        <w:numPr>
          <w:ilvl w:val="0"/>
          <w:numId w:val="38"/>
        </w:numPr>
        <w:spacing w:after="120" w:line="240" w:lineRule="auto"/>
        <w:jc w:val="both"/>
        <w:rPr>
          <w:rFonts w:ascii="Times New Roman" w:hAnsi="Times New Roman"/>
          <w:sz w:val="20"/>
          <w:szCs w:val="20"/>
        </w:rPr>
      </w:pPr>
      <w:r w:rsidRPr="002510A0">
        <w:rPr>
          <w:rFonts w:ascii="Times New Roman" w:hAnsi="Times New Roman"/>
          <w:sz w:val="20"/>
          <w:szCs w:val="20"/>
        </w:rPr>
        <w:t>Possibilitar o cadastramento de obras não cadastradas no momento de emissão da NFS-e.</w:t>
      </w:r>
    </w:p>
    <w:p w:rsidR="00C84C91" w:rsidRPr="002510A0" w:rsidRDefault="00C84C91" w:rsidP="00C33FDE">
      <w:pPr>
        <w:numPr>
          <w:ilvl w:val="0"/>
          <w:numId w:val="38"/>
        </w:numPr>
        <w:spacing w:after="120" w:line="240" w:lineRule="auto"/>
        <w:jc w:val="both"/>
        <w:rPr>
          <w:rFonts w:ascii="Times New Roman" w:hAnsi="Times New Roman"/>
          <w:sz w:val="20"/>
          <w:szCs w:val="20"/>
        </w:rPr>
      </w:pPr>
      <w:r w:rsidRPr="002510A0">
        <w:rPr>
          <w:rFonts w:ascii="Times New Roman" w:hAnsi="Times New Roman"/>
          <w:sz w:val="20"/>
          <w:szCs w:val="20"/>
        </w:rPr>
        <w:t>Possibilitar o cadastramento de obras de fora do Município.</w:t>
      </w:r>
    </w:p>
    <w:p w:rsidR="00C84C91" w:rsidRPr="002510A0" w:rsidRDefault="00C84C91" w:rsidP="00C33FDE">
      <w:pPr>
        <w:numPr>
          <w:ilvl w:val="0"/>
          <w:numId w:val="38"/>
        </w:numPr>
        <w:spacing w:after="120" w:line="240" w:lineRule="auto"/>
        <w:jc w:val="both"/>
        <w:rPr>
          <w:rFonts w:ascii="Times New Roman" w:hAnsi="Times New Roman"/>
          <w:sz w:val="20"/>
          <w:szCs w:val="20"/>
        </w:rPr>
      </w:pPr>
      <w:r w:rsidRPr="002510A0">
        <w:rPr>
          <w:rFonts w:ascii="Times New Roman" w:hAnsi="Times New Roman"/>
          <w:sz w:val="20"/>
          <w:szCs w:val="20"/>
        </w:rPr>
        <w:t>Para o cadastramento da obra no momento de emissão da NFS-e, deverá ser possível informar o nome da obra, o responsável pela obra, C.E.I da obra, Logradouro, Bairro e CEP.</w:t>
      </w:r>
    </w:p>
    <w:p w:rsidR="00C84C91" w:rsidRPr="002510A0" w:rsidRDefault="00C84C91" w:rsidP="00C33FDE">
      <w:pPr>
        <w:numPr>
          <w:ilvl w:val="0"/>
          <w:numId w:val="38"/>
        </w:numPr>
        <w:spacing w:after="120" w:line="240" w:lineRule="auto"/>
        <w:jc w:val="both"/>
        <w:rPr>
          <w:rFonts w:ascii="Times New Roman" w:hAnsi="Times New Roman"/>
          <w:sz w:val="20"/>
          <w:szCs w:val="20"/>
        </w:rPr>
      </w:pPr>
      <w:r w:rsidRPr="002510A0">
        <w:rPr>
          <w:rFonts w:ascii="Times New Roman" w:hAnsi="Times New Roman"/>
          <w:sz w:val="20"/>
          <w:szCs w:val="20"/>
        </w:rPr>
        <w:t>Disponibilizar campo para pesquisa de rotinas do sistema e através desta acessar a respectiva rotina.</w:t>
      </w:r>
    </w:p>
    <w:p w:rsidR="00C84C91" w:rsidRPr="002510A0" w:rsidRDefault="00C84C91" w:rsidP="00C33FDE">
      <w:pPr>
        <w:numPr>
          <w:ilvl w:val="0"/>
          <w:numId w:val="38"/>
        </w:numPr>
        <w:spacing w:after="120" w:line="240" w:lineRule="auto"/>
        <w:jc w:val="both"/>
        <w:rPr>
          <w:rFonts w:ascii="Times New Roman" w:hAnsi="Times New Roman"/>
          <w:sz w:val="20"/>
          <w:szCs w:val="20"/>
        </w:rPr>
      </w:pPr>
      <w:r w:rsidRPr="002510A0">
        <w:rPr>
          <w:rFonts w:ascii="Times New Roman" w:hAnsi="Times New Roman"/>
          <w:sz w:val="20"/>
          <w:szCs w:val="20"/>
        </w:rPr>
        <w:t>Disponibilizar ao usuário emissor de NFS-e, favoritar determinadas rotinas, possibilitando o mesmo gerenciar suas rotinas favoritas.</w:t>
      </w:r>
    </w:p>
    <w:p w:rsidR="00C84C91" w:rsidRPr="002510A0" w:rsidRDefault="00C84C91" w:rsidP="00C33FDE">
      <w:pPr>
        <w:numPr>
          <w:ilvl w:val="0"/>
          <w:numId w:val="38"/>
        </w:numPr>
        <w:spacing w:after="120" w:line="240" w:lineRule="auto"/>
        <w:jc w:val="both"/>
        <w:rPr>
          <w:rFonts w:ascii="Times New Roman" w:hAnsi="Times New Roman"/>
          <w:sz w:val="20"/>
          <w:szCs w:val="20"/>
        </w:rPr>
      </w:pPr>
      <w:r w:rsidRPr="002510A0">
        <w:rPr>
          <w:rFonts w:ascii="Times New Roman" w:hAnsi="Times New Roman"/>
          <w:sz w:val="20"/>
          <w:szCs w:val="20"/>
        </w:rPr>
        <w:t>Possibilitar consulta de créditos de IPTU gerados individualmente por tomador de serviço, descriminando qual o número da nota, o valor de ISS, o valor de crédito gerado e de qual cadastro econômico que a nota foi emitida.</w:t>
      </w:r>
    </w:p>
    <w:p w:rsidR="00C84C91" w:rsidRPr="002510A0" w:rsidRDefault="00C84C91" w:rsidP="00C33FDE">
      <w:pPr>
        <w:numPr>
          <w:ilvl w:val="0"/>
          <w:numId w:val="38"/>
        </w:numPr>
        <w:spacing w:after="120" w:line="240" w:lineRule="auto"/>
        <w:jc w:val="both"/>
        <w:rPr>
          <w:rFonts w:ascii="Times New Roman" w:hAnsi="Times New Roman"/>
          <w:sz w:val="20"/>
          <w:szCs w:val="20"/>
        </w:rPr>
      </w:pPr>
      <w:r w:rsidRPr="002510A0">
        <w:rPr>
          <w:rFonts w:ascii="Times New Roman" w:hAnsi="Times New Roman"/>
          <w:sz w:val="20"/>
          <w:szCs w:val="20"/>
        </w:rPr>
        <w:t>Possibilidade de configurar se irá ser utilizada unidade de serviço na emissão da NFS-e e se seu preenchimento será obrigatório.</w:t>
      </w:r>
    </w:p>
    <w:p w:rsidR="00C84C91" w:rsidRPr="002510A0" w:rsidRDefault="00C84C91" w:rsidP="00C33FDE">
      <w:pPr>
        <w:numPr>
          <w:ilvl w:val="0"/>
          <w:numId w:val="38"/>
        </w:numPr>
        <w:spacing w:after="120" w:line="240" w:lineRule="auto"/>
        <w:jc w:val="both"/>
        <w:rPr>
          <w:rFonts w:ascii="Times New Roman" w:hAnsi="Times New Roman"/>
          <w:sz w:val="20"/>
          <w:szCs w:val="20"/>
        </w:rPr>
      </w:pPr>
      <w:r w:rsidRPr="002510A0">
        <w:rPr>
          <w:rFonts w:ascii="Times New Roman" w:hAnsi="Times New Roman"/>
          <w:sz w:val="20"/>
          <w:szCs w:val="20"/>
        </w:rPr>
        <w:t>Possibilidade de consultar os xml’s de importação de NFS-e por login, data e nome do arquivo.</w:t>
      </w:r>
    </w:p>
    <w:p w:rsidR="00C84C91" w:rsidRPr="002510A0" w:rsidRDefault="00C84C91" w:rsidP="00C33FDE">
      <w:pPr>
        <w:numPr>
          <w:ilvl w:val="0"/>
          <w:numId w:val="38"/>
        </w:numPr>
        <w:spacing w:after="120" w:line="240" w:lineRule="auto"/>
        <w:jc w:val="both"/>
        <w:rPr>
          <w:rFonts w:ascii="Times New Roman" w:hAnsi="Times New Roman"/>
          <w:sz w:val="20"/>
          <w:szCs w:val="20"/>
        </w:rPr>
      </w:pPr>
      <w:r w:rsidRPr="002510A0">
        <w:rPr>
          <w:rFonts w:ascii="Times New Roman" w:hAnsi="Times New Roman"/>
          <w:sz w:val="20"/>
          <w:szCs w:val="20"/>
        </w:rPr>
        <w:t>Na consulta dos xml’s de importação de NFS-e, deverá ser possível identificar a situação do arquivo: importado/erro, os que ocorreram erro deverá ser descriminado o motivo.</w:t>
      </w:r>
    </w:p>
    <w:p w:rsidR="00C84C91" w:rsidRPr="002510A0" w:rsidRDefault="00C84C91" w:rsidP="00C33FDE">
      <w:pPr>
        <w:numPr>
          <w:ilvl w:val="0"/>
          <w:numId w:val="38"/>
        </w:numPr>
        <w:spacing w:after="120" w:line="240" w:lineRule="auto"/>
        <w:jc w:val="both"/>
        <w:rPr>
          <w:rFonts w:ascii="Times New Roman" w:hAnsi="Times New Roman"/>
          <w:sz w:val="20"/>
          <w:szCs w:val="20"/>
        </w:rPr>
      </w:pPr>
      <w:r w:rsidRPr="002510A0">
        <w:rPr>
          <w:rFonts w:ascii="Times New Roman" w:hAnsi="Times New Roman"/>
          <w:sz w:val="20"/>
          <w:szCs w:val="20"/>
        </w:rPr>
        <w:t>Gerar relatório dos maiores emissores de NFS-e podendo ser selecionado pelo serviço e período de data de emissão.</w:t>
      </w:r>
    </w:p>
    <w:p w:rsidR="00C84C91" w:rsidRPr="002510A0" w:rsidRDefault="00C84C91" w:rsidP="00C33FDE">
      <w:pPr>
        <w:numPr>
          <w:ilvl w:val="0"/>
          <w:numId w:val="38"/>
        </w:numPr>
        <w:spacing w:after="120" w:line="240" w:lineRule="auto"/>
        <w:jc w:val="both"/>
        <w:rPr>
          <w:rFonts w:ascii="Times New Roman" w:hAnsi="Times New Roman"/>
          <w:sz w:val="20"/>
          <w:szCs w:val="20"/>
        </w:rPr>
      </w:pPr>
      <w:r w:rsidRPr="002510A0">
        <w:rPr>
          <w:rFonts w:ascii="Times New Roman" w:hAnsi="Times New Roman"/>
          <w:sz w:val="20"/>
          <w:szCs w:val="20"/>
        </w:rPr>
        <w:t>Gerar relatório de média de notas emitidas por serviço e por competência.</w:t>
      </w:r>
    </w:p>
    <w:p w:rsidR="00C84C91" w:rsidRPr="002510A0" w:rsidRDefault="00C84C91" w:rsidP="00C33FDE">
      <w:pPr>
        <w:numPr>
          <w:ilvl w:val="0"/>
          <w:numId w:val="38"/>
        </w:numPr>
        <w:spacing w:after="120" w:line="240" w:lineRule="auto"/>
        <w:jc w:val="both"/>
        <w:rPr>
          <w:rFonts w:ascii="Times New Roman" w:hAnsi="Times New Roman"/>
          <w:sz w:val="20"/>
          <w:szCs w:val="20"/>
        </w:rPr>
      </w:pPr>
      <w:r w:rsidRPr="002510A0">
        <w:rPr>
          <w:rFonts w:ascii="Times New Roman" w:hAnsi="Times New Roman"/>
          <w:sz w:val="20"/>
          <w:szCs w:val="20"/>
        </w:rPr>
        <w:t>Gerar relatório de contribuintes autorizados a emitirem NFS-e, mas que não emitiram nenhuma nota, permitindo ser filtrado por cadastro econômico, e por competência.</w:t>
      </w:r>
    </w:p>
    <w:p w:rsidR="00C84C91" w:rsidRPr="002510A0" w:rsidRDefault="00C84C91" w:rsidP="00C33FDE">
      <w:pPr>
        <w:numPr>
          <w:ilvl w:val="0"/>
          <w:numId w:val="38"/>
        </w:numPr>
        <w:spacing w:after="120" w:line="240" w:lineRule="auto"/>
        <w:jc w:val="both"/>
        <w:rPr>
          <w:rFonts w:ascii="Times New Roman" w:hAnsi="Times New Roman"/>
          <w:sz w:val="20"/>
          <w:szCs w:val="20"/>
        </w:rPr>
      </w:pPr>
      <w:r w:rsidRPr="002510A0">
        <w:rPr>
          <w:rFonts w:ascii="Times New Roman" w:hAnsi="Times New Roman"/>
          <w:sz w:val="20"/>
          <w:szCs w:val="20"/>
        </w:rPr>
        <w:lastRenderedPageBreak/>
        <w:t>Gerar relatório de créditos de IPTU, podendo ser filtrado por data inicial e final e pela situação do crédito (Pendentes, Pagos e Cancelados).</w:t>
      </w:r>
    </w:p>
    <w:p w:rsidR="00C84C91" w:rsidRPr="002510A0" w:rsidRDefault="00C84C91" w:rsidP="00C33FDE">
      <w:pPr>
        <w:numPr>
          <w:ilvl w:val="0"/>
          <w:numId w:val="38"/>
        </w:numPr>
        <w:spacing w:after="120" w:line="240" w:lineRule="auto"/>
        <w:jc w:val="both"/>
        <w:rPr>
          <w:rFonts w:ascii="Times New Roman" w:hAnsi="Times New Roman"/>
          <w:sz w:val="20"/>
          <w:szCs w:val="20"/>
        </w:rPr>
      </w:pPr>
      <w:r w:rsidRPr="002510A0">
        <w:rPr>
          <w:rFonts w:ascii="Times New Roman" w:hAnsi="Times New Roman"/>
          <w:sz w:val="20"/>
          <w:szCs w:val="20"/>
        </w:rPr>
        <w:t>Possibilitar a emissão de relatório de cadastros econômicos que não solicitaram autorização para utilização de NFS-e.</w:t>
      </w:r>
    </w:p>
    <w:p w:rsidR="00C84C91" w:rsidRPr="002510A0" w:rsidRDefault="00C84C91" w:rsidP="00C33FDE">
      <w:pPr>
        <w:numPr>
          <w:ilvl w:val="0"/>
          <w:numId w:val="38"/>
        </w:numPr>
        <w:spacing w:after="120" w:line="240" w:lineRule="auto"/>
        <w:jc w:val="both"/>
        <w:rPr>
          <w:rFonts w:ascii="Times New Roman" w:hAnsi="Times New Roman"/>
          <w:sz w:val="20"/>
          <w:szCs w:val="20"/>
        </w:rPr>
      </w:pPr>
      <w:r w:rsidRPr="002510A0">
        <w:rPr>
          <w:rFonts w:ascii="Times New Roman" w:hAnsi="Times New Roman"/>
          <w:sz w:val="20"/>
          <w:szCs w:val="20"/>
        </w:rPr>
        <w:t>Permitir ao emissor da NFS-e realizar comunicação de irregularidade cadastral, para pessoas que não possuem cadastro econômico no município no momento da emissão da NFS-e, gerando um processo de solicitação de alteração cadastral que ficará pendente até que um funcionário do município realize a liberação ou indeferimento da mesma.</w:t>
      </w:r>
    </w:p>
    <w:p w:rsidR="00C84C91" w:rsidRPr="002510A0" w:rsidRDefault="00C84C91" w:rsidP="00C33FDE">
      <w:pPr>
        <w:numPr>
          <w:ilvl w:val="0"/>
          <w:numId w:val="38"/>
        </w:numPr>
        <w:spacing w:after="120" w:line="240" w:lineRule="auto"/>
        <w:jc w:val="both"/>
        <w:rPr>
          <w:rFonts w:ascii="Times New Roman" w:hAnsi="Times New Roman"/>
          <w:sz w:val="20"/>
          <w:szCs w:val="20"/>
        </w:rPr>
      </w:pPr>
      <w:r w:rsidRPr="002510A0">
        <w:rPr>
          <w:rFonts w:ascii="Times New Roman" w:hAnsi="Times New Roman"/>
          <w:sz w:val="20"/>
          <w:szCs w:val="20"/>
        </w:rPr>
        <w:t>Possibilitar via configuração à exibição do usuário que emitiu uma respectiva NFS-e no corpo da nota.</w:t>
      </w:r>
    </w:p>
    <w:p w:rsidR="00C84C91" w:rsidRPr="002510A0" w:rsidRDefault="00C84C91" w:rsidP="00C33FDE">
      <w:pPr>
        <w:numPr>
          <w:ilvl w:val="0"/>
          <w:numId w:val="38"/>
        </w:numPr>
        <w:spacing w:after="120" w:line="240" w:lineRule="auto"/>
        <w:jc w:val="both"/>
        <w:rPr>
          <w:rFonts w:ascii="Times New Roman" w:hAnsi="Times New Roman"/>
          <w:sz w:val="20"/>
          <w:szCs w:val="20"/>
        </w:rPr>
      </w:pPr>
      <w:r w:rsidRPr="002510A0">
        <w:rPr>
          <w:rFonts w:ascii="Times New Roman" w:hAnsi="Times New Roman"/>
          <w:sz w:val="20"/>
          <w:szCs w:val="20"/>
        </w:rPr>
        <w:t>Possibilitar via configuração à exibição do usuário que cancelou uma respectiva NFS-e, podendo exibir o motivo do cancelamento no corpo da nota.</w:t>
      </w:r>
    </w:p>
    <w:p w:rsidR="00C84C91" w:rsidRPr="002510A0" w:rsidRDefault="00C84C91" w:rsidP="00C33FDE">
      <w:pPr>
        <w:numPr>
          <w:ilvl w:val="0"/>
          <w:numId w:val="38"/>
        </w:numPr>
        <w:spacing w:after="120" w:line="240" w:lineRule="auto"/>
        <w:jc w:val="both"/>
        <w:rPr>
          <w:rFonts w:ascii="Times New Roman" w:hAnsi="Times New Roman"/>
          <w:sz w:val="20"/>
          <w:szCs w:val="20"/>
        </w:rPr>
      </w:pPr>
      <w:r w:rsidRPr="002510A0">
        <w:rPr>
          <w:rFonts w:ascii="Times New Roman" w:hAnsi="Times New Roman"/>
          <w:sz w:val="20"/>
          <w:szCs w:val="20"/>
        </w:rPr>
        <w:t>Possibilitar visualizar a prévia da NFS-e antes de sua emissão, com possibilidade de impressão da mesma.</w:t>
      </w:r>
    </w:p>
    <w:p w:rsidR="00C84C91" w:rsidRPr="002510A0" w:rsidRDefault="00C84C91" w:rsidP="00C33FDE">
      <w:pPr>
        <w:numPr>
          <w:ilvl w:val="0"/>
          <w:numId w:val="38"/>
        </w:numPr>
        <w:spacing w:after="120" w:line="240" w:lineRule="auto"/>
        <w:jc w:val="both"/>
        <w:rPr>
          <w:rFonts w:ascii="Times New Roman" w:hAnsi="Times New Roman"/>
          <w:sz w:val="20"/>
          <w:szCs w:val="20"/>
        </w:rPr>
      </w:pPr>
      <w:r w:rsidRPr="002510A0">
        <w:rPr>
          <w:rFonts w:ascii="Times New Roman" w:hAnsi="Times New Roman"/>
          <w:sz w:val="20"/>
          <w:szCs w:val="20"/>
        </w:rPr>
        <w:t>Possibilitar o usuário emissor de NFS-e verificar na tela de emissão, o total de ISSQN de suas notas emitidas na competência atual.</w:t>
      </w:r>
    </w:p>
    <w:p w:rsidR="00C84C91" w:rsidRPr="002510A0" w:rsidRDefault="00C84C91" w:rsidP="00C33FDE">
      <w:pPr>
        <w:numPr>
          <w:ilvl w:val="0"/>
          <w:numId w:val="38"/>
        </w:numPr>
        <w:spacing w:after="120" w:line="240" w:lineRule="auto"/>
        <w:ind w:right="33"/>
        <w:jc w:val="both"/>
        <w:rPr>
          <w:rFonts w:ascii="Times New Roman" w:hAnsi="Times New Roman"/>
          <w:b/>
          <w:sz w:val="20"/>
          <w:szCs w:val="20"/>
        </w:rPr>
      </w:pPr>
      <w:r w:rsidRPr="002510A0">
        <w:rPr>
          <w:rFonts w:ascii="Times New Roman" w:hAnsi="Times New Roman"/>
          <w:sz w:val="20"/>
          <w:szCs w:val="20"/>
        </w:rPr>
        <w:t>Permitir que o usuário emissor de NFS-e verifique em forma de gráfico o total de suas notas emitidas por competência.</w:t>
      </w:r>
    </w:p>
    <w:p w:rsidR="00611070" w:rsidRPr="002510A0" w:rsidRDefault="00611070" w:rsidP="00C33FDE">
      <w:pPr>
        <w:numPr>
          <w:ilvl w:val="0"/>
          <w:numId w:val="38"/>
        </w:numPr>
        <w:spacing w:after="120" w:line="240" w:lineRule="auto"/>
        <w:ind w:right="33"/>
        <w:jc w:val="both"/>
        <w:rPr>
          <w:rFonts w:ascii="Times New Roman" w:hAnsi="Times New Roman"/>
          <w:b/>
          <w:sz w:val="20"/>
          <w:szCs w:val="20"/>
        </w:rPr>
      </w:pPr>
      <w:r w:rsidRPr="002510A0">
        <w:rPr>
          <w:rFonts w:ascii="Times New Roman" w:hAnsi="Times New Roman"/>
          <w:sz w:val="20"/>
          <w:szCs w:val="20"/>
          <w:lang w:val="en-US"/>
        </w:rPr>
        <w:t>Possibilitar que naemissão das NotasFiscaisEletrônicaspossam ser informadosváriosmunícipiosondeosserviçosforamprestados, bemcomo o local de recolhimento do ISS, inclusive namesma nota, conforme Lei complementar 116/03.</w:t>
      </w:r>
    </w:p>
    <w:p w:rsidR="00CE53F7" w:rsidRPr="002510A0" w:rsidRDefault="00CE53F7" w:rsidP="00B948BA">
      <w:pPr>
        <w:spacing w:after="120" w:line="240" w:lineRule="auto"/>
        <w:ind w:left="396" w:right="33"/>
        <w:jc w:val="both"/>
        <w:rPr>
          <w:rFonts w:ascii="Times New Roman" w:hAnsi="Times New Roman"/>
          <w:b/>
          <w:sz w:val="20"/>
          <w:szCs w:val="20"/>
        </w:rPr>
      </w:pPr>
    </w:p>
    <w:p w:rsidR="00C84C91" w:rsidRPr="002510A0" w:rsidRDefault="00C84C91" w:rsidP="00C33FDE">
      <w:pPr>
        <w:numPr>
          <w:ilvl w:val="1"/>
          <w:numId w:val="17"/>
        </w:numPr>
        <w:spacing w:after="120" w:line="240" w:lineRule="auto"/>
        <w:ind w:right="33"/>
        <w:jc w:val="both"/>
        <w:rPr>
          <w:rFonts w:ascii="Times New Roman" w:hAnsi="Times New Roman"/>
          <w:b/>
          <w:sz w:val="20"/>
          <w:szCs w:val="20"/>
        </w:rPr>
      </w:pPr>
      <w:r w:rsidRPr="002510A0">
        <w:rPr>
          <w:rFonts w:ascii="Times New Roman" w:hAnsi="Times New Roman"/>
          <w:b/>
          <w:sz w:val="20"/>
          <w:szCs w:val="20"/>
        </w:rPr>
        <w:t xml:space="preserve"> MÓDULO DE </w:t>
      </w:r>
      <w:r w:rsidR="00CE53F7" w:rsidRPr="002510A0">
        <w:rPr>
          <w:rFonts w:ascii="Times New Roman" w:hAnsi="Times New Roman"/>
          <w:b/>
          <w:sz w:val="20"/>
          <w:szCs w:val="20"/>
        </w:rPr>
        <w:t>RECEITAS DIVERSAS</w:t>
      </w:r>
    </w:p>
    <w:p w:rsidR="00C84C91" w:rsidRPr="002510A0" w:rsidRDefault="00C84C91" w:rsidP="00C33FDE">
      <w:pPr>
        <w:numPr>
          <w:ilvl w:val="0"/>
          <w:numId w:val="44"/>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Permitir que seja configurável a fórmula de cálculo de cada tarifa ou taxa a ser cobrada nas diversas secretarias e setores do município.</w:t>
      </w:r>
    </w:p>
    <w:p w:rsidR="00C84C91" w:rsidRPr="002510A0" w:rsidRDefault="00C84C91" w:rsidP="00C33FDE">
      <w:pPr>
        <w:numPr>
          <w:ilvl w:val="0"/>
          <w:numId w:val="44"/>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Permitir a emissão de guias de recolhimento em padrão bancário, com automático cálculo de acréscimos quando em atraso, possibilitando a configuração e emissão de diversos layout’s.</w:t>
      </w:r>
    </w:p>
    <w:p w:rsidR="00C84C91" w:rsidRPr="002510A0" w:rsidRDefault="00C84C91" w:rsidP="00C33FDE">
      <w:pPr>
        <w:numPr>
          <w:ilvl w:val="0"/>
          <w:numId w:val="44"/>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Conter programa para que a Secretaria responsável configure os cálculos e defina os valores, de forma que as secretarias afins possam cobrá-los sempre que os serviços forem solicitados.</w:t>
      </w:r>
    </w:p>
    <w:p w:rsidR="00C84C91" w:rsidRPr="002510A0" w:rsidRDefault="00C84C91" w:rsidP="00C33FDE">
      <w:pPr>
        <w:numPr>
          <w:ilvl w:val="0"/>
          <w:numId w:val="44"/>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Possuir tabelas parametrizáveis de valores, que permitam o cálculo automático de qualquer taxa controlada pelo sistema, previstos na legislação municipal, sem a necessidade de digitação manual do valor final.</w:t>
      </w:r>
    </w:p>
    <w:p w:rsidR="00C84C91" w:rsidRPr="002510A0" w:rsidRDefault="00C84C91" w:rsidP="00C33FDE">
      <w:pPr>
        <w:numPr>
          <w:ilvl w:val="0"/>
          <w:numId w:val="44"/>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Possibilitar a extinção de débitos por serviços não realizados.</w:t>
      </w:r>
    </w:p>
    <w:p w:rsidR="00C84C91" w:rsidRPr="002510A0" w:rsidRDefault="00C84C91" w:rsidP="00C33FDE">
      <w:pPr>
        <w:numPr>
          <w:ilvl w:val="0"/>
          <w:numId w:val="44"/>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Permitir vincular qualquer receita ao cadastro imobiliário ou cadastro econômico.</w:t>
      </w:r>
    </w:p>
    <w:p w:rsidR="00C84C91" w:rsidRPr="002510A0" w:rsidRDefault="00C84C91" w:rsidP="00C33FDE">
      <w:pPr>
        <w:numPr>
          <w:ilvl w:val="0"/>
          <w:numId w:val="44"/>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Possibilitar emissão de Nota Avulsa através da lista de serviço ou atividade econômica.</w:t>
      </w:r>
    </w:p>
    <w:p w:rsidR="00C84C91" w:rsidRPr="002510A0" w:rsidRDefault="00C84C91" w:rsidP="00C33FDE">
      <w:pPr>
        <w:numPr>
          <w:ilvl w:val="0"/>
          <w:numId w:val="44"/>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Possibilitar gerenciamento de solicitações de Trânsito.</w:t>
      </w:r>
    </w:p>
    <w:p w:rsidR="00C84C91" w:rsidRPr="002510A0" w:rsidRDefault="00C84C91" w:rsidP="00C33FDE">
      <w:pPr>
        <w:numPr>
          <w:ilvl w:val="0"/>
          <w:numId w:val="44"/>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Possibilitar a geração de notificação e aviso de débitos para contribuintes que estejam em atraso com determinado serviço, possibilitando realizar filtro por quantidade de parcelas em atraso, se o tipo de atraso é consecutivo ou alternado bem como possibilitar informar a faixa de valor para geração.</w:t>
      </w:r>
    </w:p>
    <w:p w:rsidR="00C84C91" w:rsidRPr="002510A0" w:rsidRDefault="00C84C91" w:rsidP="00C33FDE">
      <w:pPr>
        <w:numPr>
          <w:ilvl w:val="0"/>
          <w:numId w:val="44"/>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Possibilitar exportação de dados para impressão de aviso de débitos e notificação de débitos em empresa previamente habilitada para realização dos serviços de impressão pela entidade municipal</w:t>
      </w:r>
      <w:r w:rsidRPr="002510A0">
        <w:rPr>
          <w:rFonts w:ascii="Times New Roman" w:hAnsi="Times New Roman"/>
          <w:sz w:val="20"/>
          <w:szCs w:val="20"/>
        </w:rPr>
        <w:tab/>
      </w:r>
    </w:p>
    <w:p w:rsidR="00C84C91" w:rsidRPr="002510A0" w:rsidRDefault="00C84C91" w:rsidP="00C33FDE">
      <w:pPr>
        <w:numPr>
          <w:ilvl w:val="0"/>
          <w:numId w:val="44"/>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Possibilitar que na geração da Nota Avulsa, seja verificado os débitos do prestador e tomador de serviço</w:t>
      </w:r>
    </w:p>
    <w:p w:rsidR="00C84C91" w:rsidRPr="002510A0" w:rsidRDefault="00C84C91" w:rsidP="00C33FDE">
      <w:pPr>
        <w:numPr>
          <w:ilvl w:val="0"/>
          <w:numId w:val="44"/>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lastRenderedPageBreak/>
        <w:t>Possibilitar definir limite de Nota Avulsa por prestador, sendo um limite por mês ou por ano.</w:t>
      </w:r>
    </w:p>
    <w:p w:rsidR="00C84C91" w:rsidRPr="002510A0" w:rsidRDefault="00C84C91" w:rsidP="00C33FDE">
      <w:pPr>
        <w:numPr>
          <w:ilvl w:val="0"/>
          <w:numId w:val="44"/>
        </w:numPr>
        <w:spacing w:after="120" w:line="240" w:lineRule="auto"/>
        <w:ind w:left="714" w:right="33" w:hanging="357"/>
        <w:jc w:val="both"/>
        <w:rPr>
          <w:rFonts w:ascii="Times New Roman" w:hAnsi="Times New Roman"/>
          <w:b/>
          <w:sz w:val="20"/>
          <w:szCs w:val="20"/>
        </w:rPr>
      </w:pPr>
      <w:r w:rsidRPr="002510A0">
        <w:rPr>
          <w:rFonts w:ascii="Times New Roman" w:hAnsi="Times New Roman"/>
          <w:sz w:val="20"/>
          <w:szCs w:val="20"/>
        </w:rPr>
        <w:t>Possibilitar realizar as deduções de INSS e IRRF referente aos serviços prestados.</w:t>
      </w:r>
    </w:p>
    <w:p w:rsidR="00C84C91" w:rsidRPr="002510A0" w:rsidRDefault="00C84C91" w:rsidP="00B948BA">
      <w:pPr>
        <w:spacing w:after="120" w:line="240" w:lineRule="auto"/>
        <w:ind w:left="396" w:right="33"/>
        <w:jc w:val="both"/>
        <w:rPr>
          <w:rFonts w:ascii="Times New Roman" w:hAnsi="Times New Roman"/>
          <w:b/>
          <w:sz w:val="20"/>
          <w:szCs w:val="20"/>
        </w:rPr>
      </w:pPr>
    </w:p>
    <w:p w:rsidR="00C84C91" w:rsidRPr="002510A0" w:rsidRDefault="00C84C91" w:rsidP="00C33FDE">
      <w:pPr>
        <w:numPr>
          <w:ilvl w:val="1"/>
          <w:numId w:val="17"/>
        </w:numPr>
        <w:spacing w:after="120" w:line="240" w:lineRule="auto"/>
        <w:ind w:right="33"/>
        <w:jc w:val="both"/>
        <w:rPr>
          <w:rFonts w:ascii="Times New Roman" w:hAnsi="Times New Roman"/>
          <w:b/>
          <w:sz w:val="20"/>
          <w:szCs w:val="20"/>
        </w:rPr>
      </w:pPr>
      <w:r w:rsidRPr="002510A0">
        <w:rPr>
          <w:rFonts w:ascii="Times New Roman" w:hAnsi="Times New Roman"/>
          <w:b/>
          <w:sz w:val="20"/>
          <w:szCs w:val="20"/>
        </w:rPr>
        <w:t>MÓDULO DE IPTU</w:t>
      </w:r>
      <w:r w:rsidR="00CF545C" w:rsidRPr="002510A0">
        <w:rPr>
          <w:rFonts w:ascii="Times New Roman" w:hAnsi="Times New Roman"/>
          <w:b/>
          <w:sz w:val="20"/>
          <w:szCs w:val="20"/>
        </w:rPr>
        <w:t>, ITBI E TAXAS</w:t>
      </w:r>
    </w:p>
    <w:p w:rsidR="00C84C91" w:rsidRPr="002510A0" w:rsidRDefault="00C84C91" w:rsidP="00C33FDE">
      <w:pPr>
        <w:numPr>
          <w:ilvl w:val="0"/>
          <w:numId w:val="45"/>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Permitir o cadastramento de bairros, logradouros, planta de valores, loteamentos, condomínios, contribuintes, edifícios e zoneamentos.</w:t>
      </w:r>
    </w:p>
    <w:p w:rsidR="00C84C91" w:rsidRPr="002510A0" w:rsidRDefault="00C84C91" w:rsidP="00C33FDE">
      <w:pPr>
        <w:numPr>
          <w:ilvl w:val="0"/>
          <w:numId w:val="45"/>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Permitir que no cadastro de logradouros, estes possam ser relacionados com todos os bairros por onde passam, e que esta informação seja utilizada para consistência de entrada de dados cadastrais no cadastro imobiliário.</w:t>
      </w:r>
    </w:p>
    <w:p w:rsidR="00C84C91" w:rsidRPr="002510A0" w:rsidRDefault="00C84C91" w:rsidP="00C33FDE">
      <w:pPr>
        <w:numPr>
          <w:ilvl w:val="0"/>
          <w:numId w:val="45"/>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Possibilitar consultas através de nome, parte do nome, cadastro, inscrição, logradouros e CPF/CNPJ, com no mínimo os seguintes comparadores: igual, diferente, entre, contém, não contém, contido, não contido, maior, maior ou igual, menor, menor ou igual, inicia, termina.</w:t>
      </w:r>
    </w:p>
    <w:p w:rsidR="00C84C91" w:rsidRPr="002510A0" w:rsidRDefault="00C84C91" w:rsidP="00C33FDE">
      <w:pPr>
        <w:numPr>
          <w:ilvl w:val="0"/>
          <w:numId w:val="45"/>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Permitir manter um histórico de alterações que possibilite sua consulta. Realizar ainda, a emissão de um espelho das informações do cadastro imobiliário, podendo optar para que os espelhos das informações sejam referentes a uma data/hora retroativa.</w:t>
      </w:r>
    </w:p>
    <w:p w:rsidR="00C84C91" w:rsidRPr="002510A0" w:rsidRDefault="00C84C91" w:rsidP="00C33FDE">
      <w:pPr>
        <w:numPr>
          <w:ilvl w:val="0"/>
          <w:numId w:val="45"/>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Possibilitar o cadastro de mais de um contribuinte por imóvel, de acordo com sua respectiva fração ideal ou percentual.</w:t>
      </w:r>
    </w:p>
    <w:p w:rsidR="00C84C91" w:rsidRPr="002510A0" w:rsidRDefault="00C84C91" w:rsidP="00C33FDE">
      <w:pPr>
        <w:numPr>
          <w:ilvl w:val="0"/>
          <w:numId w:val="45"/>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Manter o histórico dos valores calculados de cada exercício.</w:t>
      </w:r>
    </w:p>
    <w:p w:rsidR="00C84C91" w:rsidRPr="002510A0" w:rsidRDefault="00C84C91" w:rsidP="00C33FDE">
      <w:pPr>
        <w:numPr>
          <w:ilvl w:val="0"/>
          <w:numId w:val="45"/>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Possibilitar a cobrança ou não da taxa da coleta de lixo para cada unidade imobiliária, de acordo com a utilização da edificação.</w:t>
      </w:r>
    </w:p>
    <w:p w:rsidR="00C84C91" w:rsidRPr="002510A0" w:rsidRDefault="00C84C91" w:rsidP="00C33FDE">
      <w:pPr>
        <w:numPr>
          <w:ilvl w:val="0"/>
          <w:numId w:val="45"/>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 xml:space="preserve">Possibilitar cadastramento imobiliário rural, com campos configuráveis conforme boletim cadastral da prefeitura, bem como, poder informar seus responsáveis e demais proprietários do Imóvel e ainda possibilitar que sobre o mesmo incida o Imposto de Transmissão </w:t>
      </w:r>
      <w:r w:rsidRPr="002510A0">
        <w:rPr>
          <w:rFonts w:ascii="Times New Roman" w:hAnsi="Times New Roman"/>
          <w:i/>
          <w:sz w:val="20"/>
          <w:szCs w:val="20"/>
        </w:rPr>
        <w:t xml:space="preserve">Inter Vivos, </w:t>
      </w:r>
      <w:r w:rsidRPr="002510A0">
        <w:rPr>
          <w:rFonts w:ascii="Times New Roman" w:hAnsi="Times New Roman"/>
          <w:sz w:val="20"/>
          <w:szCs w:val="20"/>
        </w:rPr>
        <w:t>nos casos especificados em Lei.</w:t>
      </w:r>
    </w:p>
    <w:p w:rsidR="00C84C91" w:rsidRPr="002510A0" w:rsidRDefault="00C84C91" w:rsidP="00C33FDE">
      <w:pPr>
        <w:numPr>
          <w:ilvl w:val="0"/>
          <w:numId w:val="45"/>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Possibilitar que a planta de valores seja configurável, baseada no boletim de cadastro e na localização do imóvel.</w:t>
      </w:r>
    </w:p>
    <w:p w:rsidR="00C84C91" w:rsidRPr="002510A0" w:rsidRDefault="00C84C91" w:rsidP="00C33FDE">
      <w:pPr>
        <w:numPr>
          <w:ilvl w:val="0"/>
          <w:numId w:val="45"/>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Possibilitar que seja efetuada a configuração do valor mínimo do débito e da parcela.</w:t>
      </w:r>
    </w:p>
    <w:p w:rsidR="00C84C91" w:rsidRPr="002510A0" w:rsidRDefault="00C84C91" w:rsidP="00C33FDE">
      <w:pPr>
        <w:numPr>
          <w:ilvl w:val="0"/>
          <w:numId w:val="45"/>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Permitir controlar a entrega e devolução dos carnês de IPTU.</w:t>
      </w:r>
    </w:p>
    <w:p w:rsidR="00C84C91" w:rsidRPr="002510A0" w:rsidRDefault="00C84C91" w:rsidP="00C33FDE">
      <w:pPr>
        <w:numPr>
          <w:ilvl w:val="0"/>
          <w:numId w:val="45"/>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Possibilitar a configuração de desconto de pagamento à vista do IPTU de modo diferenciado para os contribuintes inscritos em dívida ativa.</w:t>
      </w:r>
    </w:p>
    <w:p w:rsidR="00C84C91" w:rsidRPr="002510A0" w:rsidRDefault="00C84C91" w:rsidP="00C33FDE">
      <w:pPr>
        <w:numPr>
          <w:ilvl w:val="0"/>
          <w:numId w:val="45"/>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Permitir prorrogar os vencimentos sem cobrança de multa e juros individualizada por cadastro, sub-receita ou forma de pagamento.</w:t>
      </w:r>
      <w:r w:rsidRPr="002510A0">
        <w:rPr>
          <w:rFonts w:ascii="Times New Roman" w:hAnsi="Times New Roman"/>
          <w:sz w:val="20"/>
          <w:szCs w:val="20"/>
        </w:rPr>
        <w:tab/>
      </w:r>
    </w:p>
    <w:p w:rsidR="00C84C91" w:rsidRPr="002510A0" w:rsidRDefault="00C84C91" w:rsidP="00C33FDE">
      <w:pPr>
        <w:numPr>
          <w:ilvl w:val="0"/>
          <w:numId w:val="45"/>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Controlar as vistorias executadas nos imóveis bem como identificar o grupo de fiscal que realizou a vistoria.</w:t>
      </w:r>
    </w:p>
    <w:p w:rsidR="00C84C91" w:rsidRPr="002510A0" w:rsidRDefault="00C84C91" w:rsidP="00C33FDE">
      <w:pPr>
        <w:numPr>
          <w:ilvl w:val="0"/>
          <w:numId w:val="45"/>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Permitir informar endereço de correspondência com as seguintes opções: endereço alternativo, contribuinte, responsável, imóvel, imobiliárias.</w:t>
      </w:r>
    </w:p>
    <w:p w:rsidR="00C84C91" w:rsidRPr="002510A0" w:rsidRDefault="00C84C91" w:rsidP="00C33FDE">
      <w:pPr>
        <w:numPr>
          <w:ilvl w:val="0"/>
          <w:numId w:val="45"/>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Não permitir cadastrar endereço do imóvel sem relacionamento entre o logradouro e bairro e caso necessário permitir o relacionamento do mesmo durante o cadastramento do endereço do imóvel.</w:t>
      </w:r>
    </w:p>
    <w:p w:rsidR="00C84C91" w:rsidRPr="002510A0" w:rsidRDefault="00C84C91" w:rsidP="00C33FDE">
      <w:pPr>
        <w:numPr>
          <w:ilvl w:val="0"/>
          <w:numId w:val="45"/>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Permitir configurar novas informações no cadastro de seções, adicionando novos serviços ao trecho de logradouro, sem necessidade de contratação de serviço de customização.</w:t>
      </w:r>
    </w:p>
    <w:p w:rsidR="00C84C91" w:rsidRPr="002510A0" w:rsidRDefault="00C84C91" w:rsidP="00C33FDE">
      <w:pPr>
        <w:numPr>
          <w:ilvl w:val="0"/>
          <w:numId w:val="45"/>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Possibilitar ao servidor incluir novas informações cadastrais imobiliárias para controle, por configuração, sem necessidade de contratação de serviços de customização.</w:t>
      </w:r>
    </w:p>
    <w:p w:rsidR="00C84C91" w:rsidRPr="002510A0" w:rsidRDefault="00C84C91" w:rsidP="00C33FDE">
      <w:pPr>
        <w:numPr>
          <w:ilvl w:val="0"/>
          <w:numId w:val="45"/>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Demonstrar mensagem de erro se o servidor incluir ou alterar cadastro imobiliário e cadastro de seções incompatível com o cadastro de logradouros.</w:t>
      </w:r>
      <w:r w:rsidRPr="002510A0">
        <w:rPr>
          <w:rFonts w:ascii="Times New Roman" w:hAnsi="Times New Roman"/>
          <w:sz w:val="20"/>
          <w:szCs w:val="20"/>
        </w:rPr>
        <w:tab/>
      </w:r>
    </w:p>
    <w:p w:rsidR="00C84C91" w:rsidRPr="002510A0" w:rsidRDefault="00C84C91" w:rsidP="00C33FDE">
      <w:pPr>
        <w:numPr>
          <w:ilvl w:val="0"/>
          <w:numId w:val="45"/>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lastRenderedPageBreak/>
        <w:t xml:space="preserve">Permitir acesso a informações sobre logradouros / trechos e bairros existentes no ato de inclusão do cadastro ou sua alteração. </w:t>
      </w:r>
    </w:p>
    <w:p w:rsidR="00C84C91" w:rsidRPr="002510A0" w:rsidRDefault="00C84C91" w:rsidP="00C33FDE">
      <w:pPr>
        <w:numPr>
          <w:ilvl w:val="0"/>
          <w:numId w:val="45"/>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Permitir desabilitar determinadas informações do cadastro imobiliário conforme a necessidade do cliente.</w:t>
      </w:r>
    </w:p>
    <w:p w:rsidR="00C84C91" w:rsidRPr="002510A0" w:rsidRDefault="00C84C91" w:rsidP="00C33FDE">
      <w:pPr>
        <w:numPr>
          <w:ilvl w:val="0"/>
          <w:numId w:val="45"/>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Permitir relacionar qualquer arquivo ao cadastro imobiliário de forma individual e geral.</w:t>
      </w:r>
    </w:p>
    <w:p w:rsidR="00C84C91" w:rsidRPr="002510A0" w:rsidRDefault="00C84C91" w:rsidP="00C33FDE">
      <w:pPr>
        <w:numPr>
          <w:ilvl w:val="0"/>
          <w:numId w:val="45"/>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Demonstrar no cadastro imobiliário a data e o nome do usuário que realizou a última alteração no respectivo cadastro.</w:t>
      </w:r>
    </w:p>
    <w:p w:rsidR="00C84C91" w:rsidRPr="002510A0" w:rsidRDefault="00C84C91" w:rsidP="00C33FDE">
      <w:pPr>
        <w:numPr>
          <w:ilvl w:val="0"/>
          <w:numId w:val="45"/>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Possibilitar realizar o desmembramento e o remembramento de imóveis. O contribuinte que possui um imóvel e deseja que este imóvel seja dividido ou reconstituído, constituindo um ou mais imóveis.</w:t>
      </w:r>
    </w:p>
    <w:p w:rsidR="00C84C91" w:rsidRPr="002510A0" w:rsidRDefault="00C84C91" w:rsidP="00C33FDE">
      <w:pPr>
        <w:numPr>
          <w:ilvl w:val="0"/>
          <w:numId w:val="45"/>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Permitir que os campos que compõem a inscrição imobiliária sejam configuráveis, podendo alterar a ordem, tamanho e a descrição dos campos. Estes campos devem permitir a inclusão de informações alfanuméricas, caso seja necessário.</w:t>
      </w:r>
    </w:p>
    <w:p w:rsidR="00C84C91" w:rsidRPr="002510A0" w:rsidRDefault="00C84C91" w:rsidP="00C33FDE">
      <w:pPr>
        <w:numPr>
          <w:ilvl w:val="0"/>
          <w:numId w:val="45"/>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Possibilitar o vínculo do cadastro único de pessoas ao conselho de classe do CRECI, assim relacionando as Imobiliárias com os Imóveis, para permitir a emissão de carnês IPTU por imobiliária.</w:t>
      </w:r>
    </w:p>
    <w:p w:rsidR="00C84C91" w:rsidRPr="002510A0" w:rsidRDefault="00C84C91" w:rsidP="00C33FDE">
      <w:pPr>
        <w:numPr>
          <w:ilvl w:val="0"/>
          <w:numId w:val="45"/>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Permitir alterar a situação cadastral do imóvel para no mínimo as seguintes situações: Ativo, Desativado e Suspenso.</w:t>
      </w:r>
    </w:p>
    <w:p w:rsidR="00C84C91" w:rsidRPr="002510A0" w:rsidRDefault="00C84C91" w:rsidP="00C33FDE">
      <w:pPr>
        <w:numPr>
          <w:ilvl w:val="0"/>
          <w:numId w:val="45"/>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Possibilitar escolher um cadastro para replicar as informações em um novo cadastro, copiando todas as suas informações, optando entre quais informações da inscrição imobiliária deve ser replicado e a quantidade de cadastros para criação.</w:t>
      </w:r>
    </w:p>
    <w:p w:rsidR="00C84C91" w:rsidRPr="002510A0" w:rsidRDefault="00C84C91" w:rsidP="00C33FDE">
      <w:pPr>
        <w:numPr>
          <w:ilvl w:val="0"/>
          <w:numId w:val="45"/>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Vincular o protocolo de solicitação para alteração de qualquer dado cadastral relacionado ao cadastro imobiliário após concluir as alterações.</w:t>
      </w:r>
    </w:p>
    <w:p w:rsidR="00C84C91" w:rsidRPr="002510A0" w:rsidRDefault="00C84C91" w:rsidP="00C33FDE">
      <w:pPr>
        <w:numPr>
          <w:ilvl w:val="0"/>
          <w:numId w:val="45"/>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Possibilitar que seja pré-configurado quais os tipos de débitos que serão transferidos no momento da transferência manual de proprietário do imóvel.</w:t>
      </w:r>
    </w:p>
    <w:p w:rsidR="00C84C91" w:rsidRPr="002510A0" w:rsidRDefault="00C84C91" w:rsidP="00C33FDE">
      <w:pPr>
        <w:numPr>
          <w:ilvl w:val="0"/>
          <w:numId w:val="45"/>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Possibilitar autorização de usuário supervisor para realizar alteração de cadastros que possuem débitos vencidos junto a secretária da fazenda do município.</w:t>
      </w:r>
    </w:p>
    <w:p w:rsidR="00C84C91" w:rsidRPr="002510A0" w:rsidRDefault="00C84C91" w:rsidP="00C33FDE">
      <w:pPr>
        <w:numPr>
          <w:ilvl w:val="0"/>
          <w:numId w:val="45"/>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Possibilitar visualizar os alvarás com data de validade expirada para os cadastros imobiliários ativos.</w:t>
      </w:r>
    </w:p>
    <w:p w:rsidR="00C84C91" w:rsidRPr="002510A0" w:rsidRDefault="00C84C91" w:rsidP="00C33FDE">
      <w:pPr>
        <w:numPr>
          <w:ilvl w:val="0"/>
          <w:numId w:val="45"/>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Possibilitar definir imóveis bloqueados, onde que só poderá ser alterado qualquer dado cadastral com autorização de usuário supervisor.</w:t>
      </w:r>
    </w:p>
    <w:p w:rsidR="00C84C91" w:rsidRPr="002510A0" w:rsidRDefault="00C84C91" w:rsidP="00C33FDE">
      <w:pPr>
        <w:numPr>
          <w:ilvl w:val="0"/>
          <w:numId w:val="45"/>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Possibilitar vincular o tabelionato responsável pela região que está localizado cada imóvel.</w:t>
      </w:r>
    </w:p>
    <w:p w:rsidR="00C84C91" w:rsidRPr="002510A0" w:rsidRDefault="00C84C91" w:rsidP="00C33FDE">
      <w:pPr>
        <w:numPr>
          <w:ilvl w:val="0"/>
          <w:numId w:val="45"/>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Possibilitar relacionar os zoneamentos do imóvel.</w:t>
      </w:r>
    </w:p>
    <w:p w:rsidR="00C84C91" w:rsidRPr="002510A0" w:rsidRDefault="00C84C91" w:rsidP="00C33FDE">
      <w:pPr>
        <w:numPr>
          <w:ilvl w:val="0"/>
          <w:numId w:val="45"/>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Possibilitar inserir de forma manual informação referente ao histórico do cadastro imobiliário.</w:t>
      </w:r>
    </w:p>
    <w:p w:rsidR="00C84C91" w:rsidRPr="002510A0" w:rsidRDefault="00C84C91" w:rsidP="00C33FDE">
      <w:pPr>
        <w:numPr>
          <w:ilvl w:val="0"/>
          <w:numId w:val="45"/>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 xml:space="preserve">Possibilitar geração de notificação de débitos para cadastros imobiliários com créditos vencidos, permitindo realizar filtros por bairro, responsável pelo cadastro, período de vencimento dos créditos, quantidade de parcelas em atraso, valor mínimo e máximo do débito. </w:t>
      </w:r>
    </w:p>
    <w:p w:rsidR="00C84C91" w:rsidRPr="002510A0" w:rsidRDefault="00C84C91" w:rsidP="00C33FDE">
      <w:pPr>
        <w:numPr>
          <w:ilvl w:val="0"/>
          <w:numId w:val="45"/>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Possibilitar geração de aviso de débitos para cadastros imobiliários com créditos vencidos, permitindo realizar filtros por bairro, responsável pelo cadastro, período de vencimento dos créditos, quantidade de parcelas em atraso, valor mínimo e máximo do débito.</w:t>
      </w:r>
    </w:p>
    <w:p w:rsidR="00C84C91" w:rsidRPr="002510A0" w:rsidRDefault="00C84C91" w:rsidP="00C33FDE">
      <w:pPr>
        <w:numPr>
          <w:ilvl w:val="0"/>
          <w:numId w:val="45"/>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Possibilitar exportação de dados para impressão de aviso de débitos e notificação de débitos em empresa previamente habilitada para realização dos serviços de impressão pela entidade municipal.</w:t>
      </w:r>
    </w:p>
    <w:p w:rsidR="00C84C91" w:rsidRPr="002510A0" w:rsidRDefault="00C84C91" w:rsidP="00C33FDE">
      <w:pPr>
        <w:numPr>
          <w:ilvl w:val="0"/>
          <w:numId w:val="45"/>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Possibilitar geração de notificação cadastral para imóveis que estiverem com irregularidades cadastrais.</w:t>
      </w:r>
    </w:p>
    <w:p w:rsidR="00C84C91" w:rsidRPr="002510A0" w:rsidRDefault="00C84C91" w:rsidP="00C33FDE">
      <w:pPr>
        <w:numPr>
          <w:ilvl w:val="0"/>
          <w:numId w:val="45"/>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lastRenderedPageBreak/>
        <w:t>Possibilitar que a geração do aviso de débitos, notificação de débitos e notificação cadastral sejam enviadas para a imobiliária responsável pelo imóvel.</w:t>
      </w:r>
    </w:p>
    <w:p w:rsidR="00C84C91" w:rsidRPr="002510A0" w:rsidRDefault="00C84C91" w:rsidP="00C33FDE">
      <w:pPr>
        <w:numPr>
          <w:ilvl w:val="0"/>
          <w:numId w:val="45"/>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Possibilitar emissão de comparativo de valores calculados entre exercícios diferentes, podendo realizar filtro por percentual de diferença através dos valores venais e algum dos tributos lançados, tendo como no mínimo os seguintes operadores para comparação igual, menor ou igual, menor, maior, maior ou igual, entre.</w:t>
      </w:r>
    </w:p>
    <w:p w:rsidR="00C84C91" w:rsidRPr="002510A0" w:rsidRDefault="00C84C91" w:rsidP="00C33FDE">
      <w:pPr>
        <w:numPr>
          <w:ilvl w:val="0"/>
          <w:numId w:val="45"/>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Possibilitar geração de arquivo para cobrança dos créditos tributários relacionados ao imóvel para cobrança na modalidade débito em conta.</w:t>
      </w:r>
    </w:p>
    <w:p w:rsidR="00C84C91" w:rsidRPr="002510A0" w:rsidRDefault="00C84C91" w:rsidP="00C33FDE">
      <w:pPr>
        <w:numPr>
          <w:ilvl w:val="0"/>
          <w:numId w:val="45"/>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Propiciar visualização em forma de gráfico, a situação do IPTU do Exercício onde deve exibir dentre o valor total lançado de IPTU, separando por situação, o valor de cada situação e o valor correspondente.</w:t>
      </w:r>
    </w:p>
    <w:p w:rsidR="00C84C91" w:rsidRPr="002510A0" w:rsidRDefault="00C84C91" w:rsidP="00C33FDE">
      <w:pPr>
        <w:numPr>
          <w:ilvl w:val="0"/>
          <w:numId w:val="45"/>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Possibilitar unificar registros duplicados do cadastro de seção.</w:t>
      </w:r>
    </w:p>
    <w:p w:rsidR="00C84C91" w:rsidRPr="002510A0" w:rsidRDefault="00C84C91" w:rsidP="00C33FDE">
      <w:pPr>
        <w:numPr>
          <w:ilvl w:val="0"/>
          <w:numId w:val="45"/>
        </w:numPr>
        <w:spacing w:after="120" w:line="240" w:lineRule="auto"/>
        <w:ind w:left="714" w:right="33" w:hanging="357"/>
        <w:jc w:val="both"/>
        <w:rPr>
          <w:rFonts w:ascii="Times New Roman" w:hAnsi="Times New Roman"/>
          <w:b/>
          <w:sz w:val="20"/>
          <w:szCs w:val="20"/>
        </w:rPr>
      </w:pPr>
      <w:r w:rsidRPr="002510A0">
        <w:rPr>
          <w:rFonts w:ascii="Times New Roman" w:hAnsi="Times New Roman"/>
          <w:sz w:val="20"/>
          <w:szCs w:val="20"/>
        </w:rPr>
        <w:t>Possibilitar que na rotina de cálculo de IPTU e Taxas seja possível definir um valor mínimo de determinado tributo calculado.</w:t>
      </w:r>
    </w:p>
    <w:p w:rsidR="00C84C91" w:rsidRPr="002510A0" w:rsidRDefault="00C84C91" w:rsidP="00B948BA">
      <w:pPr>
        <w:spacing w:after="120" w:line="240" w:lineRule="auto"/>
        <w:ind w:right="33"/>
        <w:jc w:val="both"/>
        <w:rPr>
          <w:rFonts w:ascii="Times New Roman" w:hAnsi="Times New Roman"/>
          <w:b/>
          <w:sz w:val="20"/>
          <w:szCs w:val="20"/>
        </w:rPr>
      </w:pPr>
    </w:p>
    <w:p w:rsidR="00C84C91" w:rsidRPr="002510A0" w:rsidRDefault="00C84C91" w:rsidP="00C33FDE">
      <w:pPr>
        <w:numPr>
          <w:ilvl w:val="1"/>
          <w:numId w:val="17"/>
        </w:numPr>
        <w:spacing w:after="120" w:line="240" w:lineRule="auto"/>
        <w:ind w:right="33"/>
        <w:jc w:val="both"/>
        <w:rPr>
          <w:rFonts w:ascii="Times New Roman" w:hAnsi="Times New Roman"/>
          <w:b/>
          <w:sz w:val="20"/>
          <w:szCs w:val="20"/>
        </w:rPr>
      </w:pPr>
      <w:r w:rsidRPr="002510A0">
        <w:rPr>
          <w:rFonts w:ascii="Times New Roman" w:hAnsi="Times New Roman"/>
          <w:b/>
          <w:sz w:val="20"/>
          <w:szCs w:val="20"/>
        </w:rPr>
        <w:t xml:space="preserve"> MÓDULO DE ISSQN</w:t>
      </w:r>
      <w:r w:rsidR="00CF545C" w:rsidRPr="002510A0">
        <w:rPr>
          <w:rFonts w:ascii="Times New Roman" w:hAnsi="Times New Roman"/>
          <w:b/>
          <w:sz w:val="20"/>
          <w:szCs w:val="20"/>
        </w:rPr>
        <w:t xml:space="preserve"> E TAXAS</w:t>
      </w:r>
    </w:p>
    <w:p w:rsidR="00C84C91" w:rsidRPr="002510A0" w:rsidRDefault="00C84C91" w:rsidP="00C33FDE">
      <w:pPr>
        <w:numPr>
          <w:ilvl w:val="0"/>
          <w:numId w:val="46"/>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Possibilitar a administração de informações sobre o cadastro de pessoas jurídicas e físicas que exercem atividades no território do Município.</w:t>
      </w:r>
    </w:p>
    <w:p w:rsidR="00C84C91" w:rsidRPr="002510A0" w:rsidRDefault="00C84C91" w:rsidP="00C33FDE">
      <w:pPr>
        <w:numPr>
          <w:ilvl w:val="0"/>
          <w:numId w:val="46"/>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Possibilitar que o cadastro mobiliário (econômico) possa funcionar referenciando ao cadastro imobiliário.</w:t>
      </w:r>
    </w:p>
    <w:p w:rsidR="00C84C91" w:rsidRPr="002510A0" w:rsidRDefault="00C84C91" w:rsidP="00C33FDE">
      <w:pPr>
        <w:numPr>
          <w:ilvl w:val="0"/>
          <w:numId w:val="46"/>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Possibilitar o cadastro e controle de sócios, de acordo com suas cotas e ações, controlando o percentual correspondente a cada um.</w:t>
      </w:r>
    </w:p>
    <w:p w:rsidR="00C84C91" w:rsidRPr="002510A0" w:rsidRDefault="00C84C91" w:rsidP="00C33FDE">
      <w:pPr>
        <w:numPr>
          <w:ilvl w:val="0"/>
          <w:numId w:val="46"/>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Permitir ter um histórico das informações do cadastro econômico fiscal com todas as informações lançadas por alteração, desde a data de início da atividade.</w:t>
      </w:r>
    </w:p>
    <w:p w:rsidR="00C84C91" w:rsidRPr="002510A0" w:rsidRDefault="00C84C91" w:rsidP="00C33FDE">
      <w:pPr>
        <w:numPr>
          <w:ilvl w:val="0"/>
          <w:numId w:val="46"/>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Possibilitar configurar o valor mínimo do débito e da parcela no cálculo dos lançamentos para o mobiliário.</w:t>
      </w:r>
    </w:p>
    <w:p w:rsidR="00C84C91" w:rsidRPr="002510A0" w:rsidRDefault="00C84C91" w:rsidP="00C33FDE">
      <w:pPr>
        <w:numPr>
          <w:ilvl w:val="0"/>
          <w:numId w:val="46"/>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Permitir a inclusão da entrega e devolução dos carnês de ISS e taxas mobiliárias.</w:t>
      </w:r>
    </w:p>
    <w:p w:rsidR="00C84C91" w:rsidRPr="002510A0" w:rsidRDefault="00C84C91" w:rsidP="00C33FDE">
      <w:pPr>
        <w:numPr>
          <w:ilvl w:val="0"/>
          <w:numId w:val="46"/>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Manter o histórico dos valores calculados de cada exercício.</w:t>
      </w:r>
    </w:p>
    <w:p w:rsidR="00C84C91" w:rsidRPr="002510A0" w:rsidRDefault="00C84C91" w:rsidP="00C33FDE">
      <w:pPr>
        <w:numPr>
          <w:ilvl w:val="0"/>
          <w:numId w:val="46"/>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Possibilitar controlar e gerenciar os alvarás de localização e de vigilância sanitária e recolhimento de valores.</w:t>
      </w:r>
    </w:p>
    <w:p w:rsidR="00C84C91" w:rsidRPr="002510A0" w:rsidRDefault="00C84C91" w:rsidP="00C33FDE">
      <w:pPr>
        <w:numPr>
          <w:ilvl w:val="0"/>
          <w:numId w:val="46"/>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Possibilitar consultas através de nome, parte do nome, cadastro, endereço, CPF/CNPJ e atividade (principal e secundárias) com, no mínimo, os seguintes comparadores: igual, diferente, entre, contém, não contém, contido, não contido, maior, maior ou igual, menor, menor ou igual, inicia, termina.</w:t>
      </w:r>
    </w:p>
    <w:p w:rsidR="00C84C91" w:rsidRPr="002510A0" w:rsidRDefault="00C84C91" w:rsidP="00C33FDE">
      <w:pPr>
        <w:numPr>
          <w:ilvl w:val="0"/>
          <w:numId w:val="46"/>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Deverá estar adequado à Lei Complementar 116/03.</w:t>
      </w:r>
    </w:p>
    <w:p w:rsidR="00C84C91" w:rsidRPr="002510A0" w:rsidRDefault="00C84C91" w:rsidP="00C33FDE">
      <w:pPr>
        <w:numPr>
          <w:ilvl w:val="0"/>
          <w:numId w:val="46"/>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Possibilitar aos servidores municipais o fornecimento de informações do ISS on-line, tais como: declaração de serviços tomados, declaração de serviços prestados e atualizações cadastrais.</w:t>
      </w:r>
    </w:p>
    <w:p w:rsidR="00C84C91" w:rsidRPr="002510A0" w:rsidRDefault="00C84C91" w:rsidP="00C33FDE">
      <w:pPr>
        <w:numPr>
          <w:ilvl w:val="0"/>
          <w:numId w:val="46"/>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Permitir diferenciação das microempresas e empresas de pequeno porte, conforme lei.</w:t>
      </w:r>
    </w:p>
    <w:p w:rsidR="00C84C91" w:rsidRPr="002510A0" w:rsidRDefault="00C84C91" w:rsidP="00C33FDE">
      <w:pPr>
        <w:numPr>
          <w:ilvl w:val="0"/>
          <w:numId w:val="46"/>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Conter programas para gestão do cadastro econômico fiscal, cálculo e lançamento do ISSQN, EI (Empreendedor Individual) e das chamadas Taxas de Licença.</w:t>
      </w:r>
    </w:p>
    <w:p w:rsidR="00C84C91" w:rsidRPr="002510A0" w:rsidRDefault="00C84C91" w:rsidP="00C33FDE">
      <w:pPr>
        <w:numPr>
          <w:ilvl w:val="0"/>
          <w:numId w:val="46"/>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Permitir o cálculo e lançamento do ISSQN Fixo Anual, ISSQN Estimativa Fiscal, ISSQN sujeito à homologação (inclusive ISSRF), Taxa de Licença Anual, Ambulante, Eventual e de utilização de logradouros públicos.</w:t>
      </w:r>
    </w:p>
    <w:p w:rsidR="00C84C91" w:rsidRPr="002510A0" w:rsidRDefault="00C84C91" w:rsidP="00C33FDE">
      <w:pPr>
        <w:numPr>
          <w:ilvl w:val="0"/>
          <w:numId w:val="46"/>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 xml:space="preserve">Possuir rotina para a geração automática e parametrizada do lançamento do ISS e Taxas. </w:t>
      </w:r>
    </w:p>
    <w:p w:rsidR="00C84C91" w:rsidRPr="002510A0" w:rsidRDefault="00C84C91" w:rsidP="00C33FDE">
      <w:pPr>
        <w:numPr>
          <w:ilvl w:val="0"/>
          <w:numId w:val="46"/>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lastRenderedPageBreak/>
        <w:t>Possibilitar a configuração de desconto de pagamento à vista dos lançamentos de ISS e taxas de modo diferenciado para os contribuintes inscritos em dívida ativa.</w:t>
      </w:r>
    </w:p>
    <w:p w:rsidR="00C84C91" w:rsidRPr="002510A0" w:rsidRDefault="00C84C91" w:rsidP="00C33FDE">
      <w:pPr>
        <w:numPr>
          <w:ilvl w:val="0"/>
          <w:numId w:val="46"/>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Gerenciar as diversas atividades desempenhadas pelo contribuinte, possibilitando destacar a atividade principal e as secundárias.</w:t>
      </w:r>
    </w:p>
    <w:p w:rsidR="00C84C91" w:rsidRPr="002510A0" w:rsidRDefault="00C84C91" w:rsidP="00C33FDE">
      <w:pPr>
        <w:numPr>
          <w:ilvl w:val="0"/>
          <w:numId w:val="46"/>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Controlar as vistorias executadas nas empresas (econômico) bem como identificar o grupo de fiscal que realizou a vistoria.</w:t>
      </w:r>
    </w:p>
    <w:p w:rsidR="00C84C91" w:rsidRPr="002510A0" w:rsidRDefault="00C84C91" w:rsidP="00C33FDE">
      <w:pPr>
        <w:numPr>
          <w:ilvl w:val="0"/>
          <w:numId w:val="46"/>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Permitir o relacionamento do cadastro de atividades com a tabela de CBO para identificação dos autônomos.</w:t>
      </w:r>
    </w:p>
    <w:p w:rsidR="00C84C91" w:rsidRPr="002510A0" w:rsidRDefault="00C84C91" w:rsidP="00C33FDE">
      <w:pPr>
        <w:numPr>
          <w:ilvl w:val="0"/>
          <w:numId w:val="46"/>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Permitir informar endereço de correspondência com as seguintes opções: endereço alternativo, contribuinte, domicilio fiscal (empresa), contador.</w:t>
      </w:r>
    </w:p>
    <w:p w:rsidR="00C84C91" w:rsidRPr="002510A0" w:rsidRDefault="00C84C91" w:rsidP="00C33FDE">
      <w:pPr>
        <w:numPr>
          <w:ilvl w:val="0"/>
          <w:numId w:val="46"/>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 xml:space="preserve">Gerenciar as operações da situação cadastral mobiliaria tais como: ativos, baixados, desativados, suspensos e ainda realizar a inclusão de novos tipos de situação cadastral.  </w:t>
      </w:r>
    </w:p>
    <w:p w:rsidR="00C84C91" w:rsidRPr="002510A0" w:rsidRDefault="00C84C91" w:rsidP="00C33FDE">
      <w:pPr>
        <w:numPr>
          <w:ilvl w:val="0"/>
          <w:numId w:val="46"/>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 xml:space="preserve">Verificar a existência de débitos anteriores na inclusão dos integrantes do quadro societário das empresas estabelecidas no município.  </w:t>
      </w:r>
    </w:p>
    <w:p w:rsidR="00C84C91" w:rsidRPr="002510A0" w:rsidRDefault="00C84C91" w:rsidP="00C33FDE">
      <w:pPr>
        <w:numPr>
          <w:ilvl w:val="0"/>
          <w:numId w:val="46"/>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Permitir informar o posicionamento geográfico do endereçamento do cadastro econômico, com opção de buscar e visualizar as coordenadas geográficas através de mapa.</w:t>
      </w:r>
    </w:p>
    <w:p w:rsidR="00C84C91" w:rsidRPr="002510A0" w:rsidRDefault="00C84C91" w:rsidP="00C33FDE">
      <w:pPr>
        <w:numPr>
          <w:ilvl w:val="0"/>
          <w:numId w:val="46"/>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Permitir configuração das informações referentes a cadastro de atividades vinculado a o cadastro mobiliário (econômico).</w:t>
      </w:r>
      <w:r w:rsidRPr="002510A0">
        <w:rPr>
          <w:rFonts w:ascii="Times New Roman" w:hAnsi="Times New Roman"/>
          <w:sz w:val="20"/>
          <w:szCs w:val="20"/>
        </w:rPr>
        <w:tab/>
      </w:r>
    </w:p>
    <w:p w:rsidR="00C84C91" w:rsidRPr="002510A0" w:rsidRDefault="00C84C91" w:rsidP="00C33FDE">
      <w:pPr>
        <w:numPr>
          <w:ilvl w:val="0"/>
          <w:numId w:val="46"/>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Permitir que o usuário possa configurar novas informações vinculadas ao cadastro econômico-fiscal.</w:t>
      </w:r>
    </w:p>
    <w:p w:rsidR="00C84C91" w:rsidRPr="002510A0" w:rsidRDefault="00C84C91" w:rsidP="00C33FDE">
      <w:pPr>
        <w:numPr>
          <w:ilvl w:val="0"/>
          <w:numId w:val="46"/>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Possibilitar desabilitar informações do cadastro mobiliário (econômico-fiscal) quando não se deseja mais administrá-las.</w:t>
      </w:r>
    </w:p>
    <w:p w:rsidR="00C84C91" w:rsidRPr="002510A0" w:rsidRDefault="00C84C91" w:rsidP="00C33FDE">
      <w:pPr>
        <w:numPr>
          <w:ilvl w:val="0"/>
          <w:numId w:val="46"/>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Permitir o cadastro das atividades no padrão CNAE, atendendo ao padrão nacional de codificação de atividades econômicas e permite que a administração classifique as pessoas jurídicas e físicas com maior detalhamento.</w:t>
      </w:r>
      <w:r w:rsidRPr="002510A0">
        <w:rPr>
          <w:rFonts w:ascii="Times New Roman" w:hAnsi="Times New Roman"/>
          <w:sz w:val="20"/>
          <w:szCs w:val="20"/>
        </w:rPr>
        <w:tab/>
      </w:r>
    </w:p>
    <w:p w:rsidR="00C84C91" w:rsidRPr="002510A0" w:rsidRDefault="00C84C91" w:rsidP="00C33FDE">
      <w:pPr>
        <w:numPr>
          <w:ilvl w:val="0"/>
          <w:numId w:val="46"/>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Permitir a visualização no cadastro mobiliário (econômico-fiscal) a data e o nome do usuário que realizou a última alteração.</w:t>
      </w:r>
    </w:p>
    <w:p w:rsidR="00C84C91" w:rsidRPr="002510A0" w:rsidRDefault="00C84C91" w:rsidP="00C33FDE">
      <w:pPr>
        <w:numPr>
          <w:ilvl w:val="0"/>
          <w:numId w:val="46"/>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Possibilitar emissão de alvarás de funcionamento de forma individual ou geral, bem como, permitir a escolha do período de vigência, inclusive podendo a mesma ser prorrogada e derrogada a qualquer momento.</w:t>
      </w:r>
    </w:p>
    <w:p w:rsidR="00C84C91" w:rsidRPr="002510A0" w:rsidRDefault="00C84C91" w:rsidP="00C33FDE">
      <w:pPr>
        <w:numPr>
          <w:ilvl w:val="0"/>
          <w:numId w:val="46"/>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Possibilitar emissão e/ou impressão de Alvarás de Funcionamento através do Portal de Autoatendimento ao Contribuinte, bem como seja possível realizar a verificação de autenticidade do mesmo.</w:t>
      </w:r>
      <w:r w:rsidRPr="002510A0">
        <w:rPr>
          <w:rFonts w:ascii="Times New Roman" w:hAnsi="Times New Roman"/>
          <w:sz w:val="20"/>
          <w:szCs w:val="20"/>
        </w:rPr>
        <w:tab/>
      </w:r>
    </w:p>
    <w:p w:rsidR="00C84C91" w:rsidRPr="002510A0" w:rsidRDefault="00C84C91" w:rsidP="00C33FDE">
      <w:pPr>
        <w:numPr>
          <w:ilvl w:val="0"/>
          <w:numId w:val="46"/>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Possibilitar gerenciamento de cadastros mobiliários provisórios, com alertas diário sobre cadastros cujo limite de prazo este expirado.</w:t>
      </w:r>
    </w:p>
    <w:p w:rsidR="00C84C91" w:rsidRPr="002510A0" w:rsidRDefault="00C84C91" w:rsidP="00C33FDE">
      <w:pPr>
        <w:numPr>
          <w:ilvl w:val="0"/>
          <w:numId w:val="46"/>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Possibilitar que determinado tipo de sócios não seja validado para fins de verificação de débitos do cadastro mobiliário.</w:t>
      </w:r>
    </w:p>
    <w:p w:rsidR="00C84C91" w:rsidRPr="002510A0" w:rsidRDefault="00C84C91" w:rsidP="00C33FDE">
      <w:pPr>
        <w:numPr>
          <w:ilvl w:val="0"/>
          <w:numId w:val="46"/>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Possibilitar informar alerta de débitos vencidos relacionados ao cadastro mobiliário bem como dos sócios relacionados a este no momento de manutenção no cadastro.</w:t>
      </w:r>
    </w:p>
    <w:p w:rsidR="00C84C91" w:rsidRPr="002510A0" w:rsidRDefault="00C84C91" w:rsidP="00C33FDE">
      <w:pPr>
        <w:numPr>
          <w:ilvl w:val="0"/>
          <w:numId w:val="46"/>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Permitir relacionamento apenas com contador cujo prazo de validade do CRC esteja dentro do prazo para utilização.</w:t>
      </w:r>
    </w:p>
    <w:p w:rsidR="00C84C91" w:rsidRPr="002510A0" w:rsidRDefault="00C84C91" w:rsidP="00C33FDE">
      <w:pPr>
        <w:numPr>
          <w:ilvl w:val="0"/>
          <w:numId w:val="46"/>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Possibilitar geração de notificação e aviso de débitos para cadastros mobiliários que possuam débitos vencidos ou a vencer, permitindo filtrar a geração pelo menos por data de vencimento, número de parcelas em atraso, valor mínimo do débito e valor máximo do débito.</w:t>
      </w:r>
    </w:p>
    <w:p w:rsidR="00C84C91" w:rsidRPr="002510A0" w:rsidRDefault="00C84C91" w:rsidP="00C33FDE">
      <w:pPr>
        <w:numPr>
          <w:ilvl w:val="0"/>
          <w:numId w:val="46"/>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Possibilitar a geração de notificação e aviso de débitos para serem impressos/entregues por empresa a ser definida pela entidade municipal.</w:t>
      </w:r>
    </w:p>
    <w:p w:rsidR="00C84C91" w:rsidRPr="002510A0" w:rsidRDefault="00C84C91" w:rsidP="00C33FDE">
      <w:pPr>
        <w:numPr>
          <w:ilvl w:val="0"/>
          <w:numId w:val="46"/>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lastRenderedPageBreak/>
        <w:t>Possibilitar que as empresas que são obrigadas a efetuar declaração de serviço mensal, caso não efetuem a declaração no prazo, seja alterado a situação cadastral para situação específica definida pela Prefeitura Municipal.</w:t>
      </w:r>
    </w:p>
    <w:p w:rsidR="00C84C91" w:rsidRPr="002510A0" w:rsidRDefault="00C84C91" w:rsidP="00C33FDE">
      <w:pPr>
        <w:numPr>
          <w:ilvl w:val="0"/>
          <w:numId w:val="46"/>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Propiciar visualização em forma de gráfico a quantidade de empresas por Simples, MEI e Não Optantes.</w:t>
      </w:r>
    </w:p>
    <w:p w:rsidR="00C84C91" w:rsidRPr="002510A0" w:rsidRDefault="00C84C91" w:rsidP="00C33FDE">
      <w:pPr>
        <w:numPr>
          <w:ilvl w:val="0"/>
          <w:numId w:val="46"/>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Propiciar visualização em forma de gráfico as empresas MEI por subdivisão CNAE.</w:t>
      </w:r>
    </w:p>
    <w:p w:rsidR="00C84C91" w:rsidRPr="002510A0" w:rsidRDefault="00C84C91" w:rsidP="00C33FDE">
      <w:pPr>
        <w:numPr>
          <w:ilvl w:val="0"/>
          <w:numId w:val="46"/>
        </w:numPr>
        <w:spacing w:after="120" w:line="240" w:lineRule="auto"/>
        <w:ind w:left="714" w:right="33" w:hanging="357"/>
        <w:jc w:val="both"/>
        <w:rPr>
          <w:rFonts w:ascii="Times New Roman" w:hAnsi="Times New Roman"/>
          <w:b/>
          <w:sz w:val="20"/>
          <w:szCs w:val="20"/>
        </w:rPr>
      </w:pPr>
      <w:r w:rsidRPr="002510A0">
        <w:rPr>
          <w:rFonts w:ascii="Times New Roman" w:hAnsi="Times New Roman"/>
          <w:sz w:val="20"/>
          <w:szCs w:val="20"/>
        </w:rPr>
        <w:t>Possibilitar que seja realizada alteração das características das atividades de forma geral.</w:t>
      </w:r>
    </w:p>
    <w:p w:rsidR="00C84C91" w:rsidRPr="002510A0" w:rsidRDefault="00C84C91" w:rsidP="00B948BA">
      <w:pPr>
        <w:spacing w:after="120" w:line="240" w:lineRule="auto"/>
        <w:ind w:right="33"/>
        <w:jc w:val="both"/>
        <w:rPr>
          <w:rFonts w:ascii="Times New Roman" w:hAnsi="Times New Roman"/>
          <w:b/>
          <w:sz w:val="20"/>
          <w:szCs w:val="20"/>
        </w:rPr>
      </w:pPr>
    </w:p>
    <w:p w:rsidR="00C84C91" w:rsidRPr="002510A0" w:rsidRDefault="00C84C91" w:rsidP="00C33FDE">
      <w:pPr>
        <w:numPr>
          <w:ilvl w:val="1"/>
          <w:numId w:val="17"/>
        </w:numPr>
        <w:spacing w:after="120" w:line="240" w:lineRule="auto"/>
        <w:ind w:right="33"/>
        <w:jc w:val="both"/>
        <w:rPr>
          <w:rFonts w:ascii="Times New Roman" w:hAnsi="Times New Roman"/>
          <w:b/>
          <w:sz w:val="20"/>
          <w:szCs w:val="20"/>
        </w:rPr>
      </w:pPr>
      <w:r w:rsidRPr="002510A0">
        <w:rPr>
          <w:rFonts w:ascii="Times New Roman" w:hAnsi="Times New Roman"/>
          <w:b/>
          <w:sz w:val="20"/>
          <w:szCs w:val="20"/>
        </w:rPr>
        <w:t xml:space="preserve"> MÓDULO DE CONTROLE INTERNO</w:t>
      </w:r>
    </w:p>
    <w:p w:rsidR="00C84C91" w:rsidRPr="002510A0" w:rsidRDefault="00C84C91" w:rsidP="00C33FDE">
      <w:pPr>
        <w:numPr>
          <w:ilvl w:val="0"/>
          <w:numId w:val="47"/>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Permitir atribuições de acesso a usuários através de senhas, permitindo a caracterização dos usuários.</w:t>
      </w:r>
    </w:p>
    <w:p w:rsidR="00C84C91" w:rsidRPr="002510A0" w:rsidRDefault="00C84C91" w:rsidP="00C33FDE">
      <w:pPr>
        <w:numPr>
          <w:ilvl w:val="0"/>
          <w:numId w:val="47"/>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Permitir o cadastro das instruções normativas do controle interno.</w:t>
      </w:r>
    </w:p>
    <w:p w:rsidR="00C84C91" w:rsidRPr="002510A0" w:rsidRDefault="00C84C91" w:rsidP="00C33FDE">
      <w:pPr>
        <w:numPr>
          <w:ilvl w:val="0"/>
          <w:numId w:val="47"/>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Propiciar o cadastramento da check-list, baseado em grupos e itens que servirá de base para as auditorias.</w:t>
      </w:r>
    </w:p>
    <w:p w:rsidR="00C84C91" w:rsidRPr="002510A0" w:rsidRDefault="00C84C91" w:rsidP="00C33FDE">
      <w:pPr>
        <w:numPr>
          <w:ilvl w:val="0"/>
          <w:numId w:val="47"/>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Permitir configuração do check-list, informando a resposta em relação à irregularidade automaticamente diagnosticada.</w:t>
      </w:r>
    </w:p>
    <w:p w:rsidR="00C84C91" w:rsidRPr="002510A0" w:rsidRDefault="00C84C91" w:rsidP="00C33FDE">
      <w:pPr>
        <w:numPr>
          <w:ilvl w:val="0"/>
          <w:numId w:val="47"/>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Possibilitar cadastrar as possíveis respostas para os grupos da check-list.</w:t>
      </w:r>
    </w:p>
    <w:p w:rsidR="00C84C91" w:rsidRPr="002510A0" w:rsidRDefault="00C84C91" w:rsidP="00C33FDE">
      <w:pPr>
        <w:numPr>
          <w:ilvl w:val="0"/>
          <w:numId w:val="47"/>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Permitir enquadrar a check-list em categorias facilitando assim a localização da mesma.</w:t>
      </w:r>
    </w:p>
    <w:p w:rsidR="00C84C91" w:rsidRPr="002510A0" w:rsidRDefault="00C84C91" w:rsidP="00C33FDE">
      <w:pPr>
        <w:numPr>
          <w:ilvl w:val="0"/>
          <w:numId w:val="47"/>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Possuir check-list já cadastradas das diversas áreas da prefeitura.</w:t>
      </w:r>
    </w:p>
    <w:p w:rsidR="00C84C91" w:rsidRPr="002510A0" w:rsidRDefault="00C84C91" w:rsidP="00C33FDE">
      <w:pPr>
        <w:numPr>
          <w:ilvl w:val="0"/>
          <w:numId w:val="47"/>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Possibilitar que ao selecionar uma check-list para uma nova auditoria possam ser escolhidos apenas os itens que se deseja analisar.</w:t>
      </w:r>
    </w:p>
    <w:p w:rsidR="00C84C91" w:rsidRPr="002510A0" w:rsidRDefault="00C84C91" w:rsidP="00C33FDE">
      <w:pPr>
        <w:numPr>
          <w:ilvl w:val="0"/>
          <w:numId w:val="47"/>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Possibilitar que possam ser incluídos novos itens a uma check-list, mesmo que esta já tenha sido utilizada e permitir que possam ser desativados itens, caso o item seja uma análise que se tornou desnecessária.</w:t>
      </w:r>
    </w:p>
    <w:p w:rsidR="00C84C91" w:rsidRPr="002510A0" w:rsidRDefault="00C84C91" w:rsidP="00C33FDE">
      <w:pPr>
        <w:numPr>
          <w:ilvl w:val="0"/>
          <w:numId w:val="47"/>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Permitir duplicar uma check</w:t>
      </w:r>
      <w:r w:rsidR="00ED7FDA" w:rsidRPr="002510A0">
        <w:rPr>
          <w:rFonts w:ascii="Times New Roman" w:hAnsi="Times New Roman"/>
          <w:sz w:val="20"/>
          <w:szCs w:val="20"/>
        </w:rPr>
        <w:t>-</w:t>
      </w:r>
      <w:r w:rsidRPr="002510A0">
        <w:rPr>
          <w:rFonts w:ascii="Times New Roman" w:hAnsi="Times New Roman"/>
          <w:sz w:val="20"/>
          <w:szCs w:val="20"/>
        </w:rPr>
        <w:t>List mantendo a check</w:t>
      </w:r>
      <w:r w:rsidR="00ED7FDA" w:rsidRPr="002510A0">
        <w:rPr>
          <w:rFonts w:ascii="Times New Roman" w:hAnsi="Times New Roman"/>
          <w:sz w:val="20"/>
          <w:szCs w:val="20"/>
        </w:rPr>
        <w:t>-</w:t>
      </w:r>
      <w:r w:rsidRPr="002510A0">
        <w:rPr>
          <w:rFonts w:ascii="Times New Roman" w:hAnsi="Times New Roman"/>
          <w:sz w:val="20"/>
          <w:szCs w:val="20"/>
        </w:rPr>
        <w:t>list original</w:t>
      </w:r>
    </w:p>
    <w:p w:rsidR="00C84C91" w:rsidRPr="002510A0" w:rsidRDefault="00C84C91" w:rsidP="00C33FDE">
      <w:pPr>
        <w:numPr>
          <w:ilvl w:val="0"/>
          <w:numId w:val="47"/>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Permitir vincular o Órgão ou Unidade, através de centro de custo, a uma auditoria a ser realizada.</w:t>
      </w:r>
    </w:p>
    <w:p w:rsidR="00C84C91" w:rsidRPr="002510A0" w:rsidRDefault="00C84C91" w:rsidP="00C33FDE">
      <w:pPr>
        <w:numPr>
          <w:ilvl w:val="0"/>
          <w:numId w:val="47"/>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Permitir o agendamento de auditoria.</w:t>
      </w:r>
    </w:p>
    <w:p w:rsidR="00C84C91" w:rsidRPr="002510A0" w:rsidRDefault="00C84C91" w:rsidP="00C33FDE">
      <w:pPr>
        <w:numPr>
          <w:ilvl w:val="0"/>
          <w:numId w:val="47"/>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Permitir “encaminhar” a auditoria ao responsável, para que o mesmo informe as respostas solicitadas na check-list.</w:t>
      </w:r>
    </w:p>
    <w:p w:rsidR="00C84C91" w:rsidRPr="002510A0" w:rsidRDefault="00C84C91" w:rsidP="00C33FDE">
      <w:pPr>
        <w:numPr>
          <w:ilvl w:val="0"/>
          <w:numId w:val="47"/>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Detectar de maneira automática as irregularidades durante o preenchimento da check-list, com base em sua configuração.</w:t>
      </w:r>
    </w:p>
    <w:p w:rsidR="00C84C91" w:rsidRPr="002510A0" w:rsidRDefault="00C84C91" w:rsidP="00C33FDE">
      <w:pPr>
        <w:numPr>
          <w:ilvl w:val="0"/>
          <w:numId w:val="47"/>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Permitir inserir irregularidades de forma manual, possibilitando registrar aquelas irregularidades que o sistema não tem condições de apontar automaticamente.</w:t>
      </w:r>
    </w:p>
    <w:p w:rsidR="00C84C91" w:rsidRPr="002510A0" w:rsidRDefault="00C84C91" w:rsidP="00C33FDE">
      <w:pPr>
        <w:numPr>
          <w:ilvl w:val="0"/>
          <w:numId w:val="47"/>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Permitir registrar o parecer do controle interno em cada irregularidade e especificar a providência que deve ser tomada para sanar a mesma.</w:t>
      </w:r>
    </w:p>
    <w:p w:rsidR="00C84C91" w:rsidRPr="002510A0" w:rsidRDefault="00C84C91" w:rsidP="00C33FDE">
      <w:pPr>
        <w:numPr>
          <w:ilvl w:val="0"/>
          <w:numId w:val="47"/>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Permitir a emissão de relatório circunstanciado.</w:t>
      </w:r>
    </w:p>
    <w:p w:rsidR="00C84C91" w:rsidRPr="002510A0" w:rsidRDefault="00C84C91" w:rsidP="00C33FDE">
      <w:pPr>
        <w:numPr>
          <w:ilvl w:val="0"/>
          <w:numId w:val="47"/>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Permitir o gerenciamento dos quadros que compõem o relatório circunstanciado.</w:t>
      </w:r>
    </w:p>
    <w:p w:rsidR="00C84C91" w:rsidRPr="002510A0" w:rsidRDefault="00C84C91" w:rsidP="00C33FDE">
      <w:pPr>
        <w:numPr>
          <w:ilvl w:val="0"/>
          <w:numId w:val="47"/>
        </w:numPr>
        <w:spacing w:after="120" w:line="240" w:lineRule="auto"/>
        <w:ind w:left="714" w:hanging="357"/>
        <w:jc w:val="both"/>
        <w:rPr>
          <w:rFonts w:ascii="Times New Roman" w:hAnsi="Times New Roman"/>
          <w:sz w:val="20"/>
          <w:szCs w:val="20"/>
        </w:rPr>
      </w:pPr>
      <w:r w:rsidRPr="002510A0">
        <w:rPr>
          <w:rFonts w:ascii="Times New Roman" w:hAnsi="Times New Roman"/>
          <w:sz w:val="20"/>
          <w:szCs w:val="20"/>
        </w:rPr>
        <w:t>Permitir a inclusão de anexos ao relatório circunstanciado.</w:t>
      </w:r>
    </w:p>
    <w:p w:rsidR="00C84C91" w:rsidRPr="002510A0" w:rsidRDefault="00C84C91" w:rsidP="00B948BA">
      <w:pPr>
        <w:pStyle w:val="Corpodetexto31"/>
        <w:tabs>
          <w:tab w:val="left" w:pos="3448"/>
        </w:tabs>
        <w:spacing w:after="120"/>
        <w:ind w:left="714" w:hanging="357"/>
        <w:rPr>
          <w:rFonts w:ascii="Times New Roman" w:hAnsi="Times New Roman" w:cs="Times New Roman"/>
        </w:rPr>
      </w:pPr>
    </w:p>
    <w:p w:rsidR="00C84C91" w:rsidRPr="002510A0" w:rsidRDefault="00C84C91" w:rsidP="00C33FDE">
      <w:pPr>
        <w:numPr>
          <w:ilvl w:val="1"/>
          <w:numId w:val="17"/>
        </w:numPr>
        <w:spacing w:after="120" w:line="240" w:lineRule="auto"/>
        <w:ind w:right="33"/>
        <w:jc w:val="both"/>
        <w:rPr>
          <w:rFonts w:ascii="Times New Roman" w:hAnsi="Times New Roman"/>
          <w:b/>
          <w:sz w:val="20"/>
          <w:szCs w:val="20"/>
        </w:rPr>
      </w:pPr>
      <w:r w:rsidRPr="002510A0">
        <w:rPr>
          <w:rFonts w:ascii="Times New Roman" w:hAnsi="Times New Roman"/>
          <w:b/>
          <w:sz w:val="20"/>
          <w:szCs w:val="20"/>
        </w:rPr>
        <w:t xml:space="preserve"> MÓDULO DE </w:t>
      </w:r>
      <w:r w:rsidR="00CF545C" w:rsidRPr="002510A0">
        <w:rPr>
          <w:rFonts w:ascii="Times New Roman" w:hAnsi="Times New Roman"/>
          <w:b/>
          <w:sz w:val="20"/>
          <w:szCs w:val="20"/>
        </w:rPr>
        <w:t>TARIFA DE ÁGUA</w:t>
      </w:r>
    </w:p>
    <w:p w:rsidR="00521C57" w:rsidRPr="002510A0" w:rsidRDefault="00521C57" w:rsidP="00521C57">
      <w:pPr>
        <w:spacing w:after="120" w:line="240" w:lineRule="auto"/>
        <w:ind w:left="11" w:right="33" w:hanging="11"/>
        <w:jc w:val="both"/>
        <w:rPr>
          <w:rFonts w:ascii="Times New Roman" w:hAnsi="Times New Roman"/>
          <w:sz w:val="20"/>
          <w:szCs w:val="20"/>
        </w:rPr>
      </w:pPr>
      <w:r w:rsidRPr="002510A0">
        <w:rPr>
          <w:rFonts w:ascii="Times New Roman" w:hAnsi="Times New Roman"/>
          <w:sz w:val="20"/>
          <w:szCs w:val="20"/>
        </w:rPr>
        <w:lastRenderedPageBreak/>
        <w:t xml:space="preserve">Excepcionalmente, o MÓDULO DE TARIFA DE ÁGUA, em função de disponibilidades técnicas do mercado, poderá ser ofertado em ambiente web, seguindo os critérios anteriores, ou em ambiente desktop, onde não se aplicarão os requisitos genéricos de ambiente e de sistema. Para classificação da proponente, é necessário que o módulo ou sistema ofertado atenda a pelo menos 90% (noventa por cento) dos requisitos </w:t>
      </w:r>
      <w:r w:rsidRPr="002510A0">
        <w:rPr>
          <w:rFonts w:ascii="Times New Roman" w:hAnsi="Times New Roman"/>
          <w:b/>
          <w:sz w:val="20"/>
          <w:szCs w:val="20"/>
          <w:u w:val="single"/>
        </w:rPr>
        <w:t>abaixo elencados</w:t>
      </w:r>
      <w:r w:rsidRPr="002510A0">
        <w:rPr>
          <w:rFonts w:ascii="Times New Roman" w:hAnsi="Times New Roman"/>
          <w:sz w:val="20"/>
          <w:szCs w:val="20"/>
        </w:rPr>
        <w:t xml:space="preserve">. Ou seja, o não atendimento, de pelo menos 90% dos requisitos </w:t>
      </w:r>
      <w:r w:rsidRPr="002510A0">
        <w:rPr>
          <w:rFonts w:ascii="Times New Roman" w:hAnsi="Times New Roman"/>
          <w:b/>
          <w:sz w:val="20"/>
          <w:szCs w:val="20"/>
          <w:u w:val="single"/>
        </w:rPr>
        <w:t>deste módulo/programa</w:t>
      </w:r>
      <w:r w:rsidRPr="002510A0">
        <w:rPr>
          <w:rFonts w:ascii="Times New Roman" w:hAnsi="Times New Roman"/>
          <w:sz w:val="20"/>
          <w:szCs w:val="20"/>
        </w:rPr>
        <w:t xml:space="preserve"> (e não geral), ensejará a desclassificação da proponente. </w:t>
      </w:r>
    </w:p>
    <w:p w:rsidR="00521C57" w:rsidRPr="002510A0" w:rsidRDefault="00521C57" w:rsidP="00521C57">
      <w:pPr>
        <w:spacing w:after="120"/>
        <w:ind w:left="36" w:right="33"/>
        <w:jc w:val="both"/>
        <w:rPr>
          <w:rFonts w:ascii="Times New Roman" w:hAnsi="Times New Roman"/>
          <w:b/>
          <w:sz w:val="20"/>
          <w:szCs w:val="20"/>
        </w:rPr>
      </w:pPr>
    </w:p>
    <w:p w:rsidR="00521C57" w:rsidRPr="002510A0" w:rsidRDefault="00521C57" w:rsidP="00521C57">
      <w:pPr>
        <w:spacing w:after="120"/>
        <w:ind w:left="36" w:right="33"/>
        <w:jc w:val="both"/>
        <w:rPr>
          <w:rFonts w:ascii="Times New Roman" w:hAnsi="Times New Roman"/>
          <w:b/>
          <w:sz w:val="20"/>
          <w:szCs w:val="20"/>
          <w:highlight w:val="yellow"/>
        </w:rPr>
      </w:pPr>
      <w:r w:rsidRPr="002510A0">
        <w:rPr>
          <w:rFonts w:ascii="Times New Roman" w:hAnsi="Times New Roman"/>
          <w:b/>
          <w:sz w:val="20"/>
          <w:szCs w:val="20"/>
        </w:rPr>
        <w:t>MÓDULO DE TARIFA DE ÁGUA</w:t>
      </w:r>
    </w:p>
    <w:p w:rsidR="00521C57" w:rsidRPr="002510A0" w:rsidRDefault="00521C57" w:rsidP="00521C57">
      <w:pPr>
        <w:pStyle w:val="TableContents"/>
        <w:numPr>
          <w:ilvl w:val="0"/>
          <w:numId w:val="65"/>
        </w:numPr>
        <w:tabs>
          <w:tab w:val="left" w:pos="725"/>
        </w:tabs>
        <w:snapToGrid w:val="0"/>
        <w:spacing w:after="120"/>
        <w:jc w:val="both"/>
        <w:rPr>
          <w:rFonts w:ascii="Times New Roman" w:hAnsi="Times New Roman" w:cs="Times New Roman"/>
          <w:sz w:val="20"/>
          <w:szCs w:val="20"/>
        </w:rPr>
      </w:pPr>
      <w:r w:rsidRPr="002510A0">
        <w:rPr>
          <w:rFonts w:ascii="Times New Roman" w:hAnsi="Times New Roman" w:cs="Times New Roman"/>
          <w:sz w:val="20"/>
          <w:szCs w:val="20"/>
        </w:rPr>
        <w:t>Possibilitar integração com Software de PDAs/Coletores, gerando os roteiros para leitura, através de importação/exportação de arquivos textos.</w:t>
      </w:r>
    </w:p>
    <w:p w:rsidR="00521C57" w:rsidRPr="002510A0" w:rsidRDefault="00521C57" w:rsidP="00521C57">
      <w:pPr>
        <w:pStyle w:val="TableContents"/>
        <w:numPr>
          <w:ilvl w:val="0"/>
          <w:numId w:val="65"/>
        </w:numPr>
        <w:tabs>
          <w:tab w:val="left" w:pos="725"/>
        </w:tabs>
        <w:snapToGrid w:val="0"/>
        <w:spacing w:after="120"/>
        <w:jc w:val="both"/>
        <w:rPr>
          <w:rFonts w:ascii="Times New Roman" w:hAnsi="Times New Roman" w:cs="Times New Roman"/>
          <w:sz w:val="20"/>
          <w:szCs w:val="20"/>
        </w:rPr>
      </w:pPr>
      <w:r w:rsidRPr="002510A0">
        <w:rPr>
          <w:rFonts w:ascii="Times New Roman" w:hAnsi="Times New Roman" w:cs="Times New Roman"/>
          <w:sz w:val="20"/>
          <w:szCs w:val="20"/>
        </w:rPr>
        <w:t>Possibilitar a administração de cadastros de: Ligações, hidrômetros, rotas/setores, serviços, ocorrências das leituras, categorias de consumo, faixas de consumo, grupos de leituras, PDAs/Coletores, funcionários, análises da água, contribuições a terceiros, reservatórios, regiões de abastecimento, situação das ligações e convênios, compartilhando o uso das tabelas de pessoas, loteamentos, bairros e logradouros.</w:t>
      </w:r>
    </w:p>
    <w:p w:rsidR="00521C57" w:rsidRPr="002510A0" w:rsidRDefault="00521C57" w:rsidP="00521C57">
      <w:pPr>
        <w:pStyle w:val="TableContents"/>
        <w:numPr>
          <w:ilvl w:val="0"/>
          <w:numId w:val="65"/>
        </w:numPr>
        <w:tabs>
          <w:tab w:val="left" w:pos="725"/>
        </w:tabs>
        <w:snapToGrid w:val="0"/>
        <w:spacing w:after="120"/>
        <w:jc w:val="both"/>
        <w:rPr>
          <w:rFonts w:ascii="Times New Roman" w:hAnsi="Times New Roman" w:cs="Times New Roman"/>
          <w:sz w:val="20"/>
          <w:szCs w:val="20"/>
        </w:rPr>
      </w:pPr>
      <w:r w:rsidRPr="002510A0">
        <w:rPr>
          <w:rFonts w:ascii="Times New Roman" w:hAnsi="Times New Roman" w:cs="Times New Roman"/>
          <w:sz w:val="20"/>
          <w:szCs w:val="20"/>
        </w:rPr>
        <w:t>Possibilitar controles em ordens de serviço, referente a ações a serem executados nos hidrômetros e na rede de abastecimento de água, possibilitando a inclusão de vários serviços em uma única ordem.</w:t>
      </w:r>
    </w:p>
    <w:p w:rsidR="00521C57" w:rsidRPr="002510A0" w:rsidRDefault="00521C57" w:rsidP="00521C57">
      <w:pPr>
        <w:pStyle w:val="TableContents"/>
        <w:numPr>
          <w:ilvl w:val="0"/>
          <w:numId w:val="65"/>
        </w:numPr>
        <w:tabs>
          <w:tab w:val="left" w:pos="725"/>
        </w:tabs>
        <w:snapToGrid w:val="0"/>
        <w:spacing w:after="120"/>
        <w:jc w:val="both"/>
        <w:rPr>
          <w:rFonts w:ascii="Times New Roman" w:hAnsi="Times New Roman" w:cs="Times New Roman"/>
          <w:sz w:val="20"/>
          <w:szCs w:val="20"/>
        </w:rPr>
      </w:pPr>
      <w:r w:rsidRPr="002510A0">
        <w:rPr>
          <w:rFonts w:ascii="Times New Roman" w:hAnsi="Times New Roman" w:cs="Times New Roman"/>
          <w:sz w:val="20"/>
          <w:szCs w:val="20"/>
        </w:rPr>
        <w:t>Possibilitar o fechamento da ordem de serviço, com a atualização de dados como: inscrição imobiliária, rota/setor, dia de vencimento da fatura, número do hidrômetro instalado, data de ligação, data do corte, data do desligamento, data do lacre;</w:t>
      </w:r>
    </w:p>
    <w:p w:rsidR="00521C57" w:rsidRPr="002510A0" w:rsidRDefault="00521C57" w:rsidP="00521C57">
      <w:pPr>
        <w:pStyle w:val="TableContents"/>
        <w:numPr>
          <w:ilvl w:val="0"/>
          <w:numId w:val="65"/>
        </w:numPr>
        <w:tabs>
          <w:tab w:val="left" w:pos="725"/>
        </w:tabs>
        <w:snapToGrid w:val="0"/>
        <w:spacing w:after="120"/>
        <w:jc w:val="both"/>
        <w:rPr>
          <w:rFonts w:ascii="Times New Roman" w:hAnsi="Times New Roman" w:cs="Times New Roman"/>
          <w:sz w:val="20"/>
          <w:szCs w:val="20"/>
        </w:rPr>
      </w:pPr>
      <w:r w:rsidRPr="002510A0">
        <w:rPr>
          <w:rFonts w:ascii="Times New Roman" w:hAnsi="Times New Roman" w:cs="Times New Roman"/>
          <w:sz w:val="20"/>
          <w:szCs w:val="20"/>
        </w:rPr>
        <w:t>Possibilitar a cobrança de materiais utilizados na execução dos serviços, acessando e mantendo informações com os programas de almoxarifado;</w:t>
      </w:r>
    </w:p>
    <w:p w:rsidR="00521C57" w:rsidRPr="002510A0" w:rsidRDefault="00521C57" w:rsidP="00521C57">
      <w:pPr>
        <w:pStyle w:val="TableContents"/>
        <w:numPr>
          <w:ilvl w:val="0"/>
          <w:numId w:val="65"/>
        </w:numPr>
        <w:tabs>
          <w:tab w:val="left" w:pos="725"/>
        </w:tabs>
        <w:snapToGrid w:val="0"/>
        <w:spacing w:after="120"/>
        <w:jc w:val="both"/>
        <w:rPr>
          <w:rFonts w:ascii="Times New Roman" w:hAnsi="Times New Roman" w:cs="Times New Roman"/>
          <w:sz w:val="20"/>
          <w:szCs w:val="20"/>
        </w:rPr>
      </w:pPr>
      <w:r w:rsidRPr="002510A0">
        <w:rPr>
          <w:rFonts w:ascii="Times New Roman" w:hAnsi="Times New Roman" w:cs="Times New Roman"/>
          <w:sz w:val="20"/>
          <w:szCs w:val="20"/>
        </w:rPr>
        <w:t>Possibilitar a configuração para cobrança de serviços, em diversas parcelas, e número de parcelas variáveis de acordo com cada caso;</w:t>
      </w:r>
    </w:p>
    <w:p w:rsidR="00521C57" w:rsidRPr="002510A0" w:rsidRDefault="00521C57" w:rsidP="00521C57">
      <w:pPr>
        <w:pStyle w:val="TableContents"/>
        <w:numPr>
          <w:ilvl w:val="0"/>
          <w:numId w:val="65"/>
        </w:numPr>
        <w:tabs>
          <w:tab w:val="left" w:pos="725"/>
        </w:tabs>
        <w:snapToGrid w:val="0"/>
        <w:spacing w:after="120"/>
        <w:jc w:val="both"/>
        <w:rPr>
          <w:rFonts w:ascii="Times New Roman" w:hAnsi="Times New Roman" w:cs="Times New Roman"/>
          <w:sz w:val="20"/>
          <w:szCs w:val="20"/>
        </w:rPr>
      </w:pPr>
      <w:r w:rsidRPr="002510A0">
        <w:rPr>
          <w:rFonts w:ascii="Times New Roman" w:hAnsi="Times New Roman" w:cs="Times New Roman"/>
          <w:sz w:val="20"/>
          <w:szCs w:val="20"/>
        </w:rPr>
        <w:t>Bloquear e alertar no momento da abertura de uma ordem de serviço caso a ligação objeto esteja em débito;</w:t>
      </w:r>
    </w:p>
    <w:p w:rsidR="00521C57" w:rsidRPr="002510A0" w:rsidRDefault="00521C57" w:rsidP="00521C57">
      <w:pPr>
        <w:pStyle w:val="TableContents"/>
        <w:numPr>
          <w:ilvl w:val="0"/>
          <w:numId w:val="65"/>
        </w:numPr>
        <w:tabs>
          <w:tab w:val="left" w:pos="725"/>
        </w:tabs>
        <w:snapToGrid w:val="0"/>
        <w:spacing w:after="120"/>
        <w:jc w:val="both"/>
        <w:rPr>
          <w:rFonts w:ascii="Times New Roman" w:hAnsi="Times New Roman" w:cs="Times New Roman"/>
          <w:sz w:val="20"/>
          <w:szCs w:val="20"/>
        </w:rPr>
      </w:pPr>
      <w:r w:rsidRPr="002510A0">
        <w:rPr>
          <w:rFonts w:ascii="Times New Roman" w:hAnsi="Times New Roman" w:cs="Times New Roman"/>
          <w:sz w:val="20"/>
          <w:szCs w:val="20"/>
        </w:rPr>
        <w:t>Alertar para a tentativa de abertura de ordem de serviço em duplicidade;</w:t>
      </w:r>
    </w:p>
    <w:p w:rsidR="00521C57" w:rsidRPr="002510A0" w:rsidRDefault="00521C57" w:rsidP="00521C57">
      <w:pPr>
        <w:pStyle w:val="TableContents"/>
        <w:numPr>
          <w:ilvl w:val="0"/>
          <w:numId w:val="65"/>
        </w:numPr>
        <w:tabs>
          <w:tab w:val="left" w:pos="725"/>
        </w:tabs>
        <w:snapToGrid w:val="0"/>
        <w:spacing w:after="120"/>
        <w:jc w:val="both"/>
        <w:rPr>
          <w:rFonts w:ascii="Times New Roman" w:hAnsi="Times New Roman" w:cs="Times New Roman"/>
          <w:sz w:val="20"/>
          <w:szCs w:val="20"/>
        </w:rPr>
      </w:pPr>
      <w:r w:rsidRPr="002510A0">
        <w:rPr>
          <w:rFonts w:ascii="Times New Roman" w:hAnsi="Times New Roman" w:cs="Times New Roman"/>
          <w:sz w:val="20"/>
          <w:szCs w:val="20"/>
        </w:rPr>
        <w:t>Permitir o parcelamento dos valores em aberto, provenientes de uma única fatura e/ou do agrupamento de várias;</w:t>
      </w:r>
    </w:p>
    <w:p w:rsidR="00521C57" w:rsidRPr="002510A0" w:rsidRDefault="00521C57" w:rsidP="00521C57">
      <w:pPr>
        <w:pStyle w:val="TableContents"/>
        <w:numPr>
          <w:ilvl w:val="0"/>
          <w:numId w:val="65"/>
        </w:numPr>
        <w:tabs>
          <w:tab w:val="left" w:pos="725"/>
        </w:tabs>
        <w:snapToGrid w:val="0"/>
        <w:spacing w:after="120"/>
        <w:jc w:val="both"/>
        <w:rPr>
          <w:rFonts w:ascii="Times New Roman" w:hAnsi="Times New Roman" w:cs="Times New Roman"/>
          <w:sz w:val="20"/>
          <w:szCs w:val="20"/>
        </w:rPr>
      </w:pPr>
      <w:r w:rsidRPr="002510A0">
        <w:rPr>
          <w:rFonts w:ascii="Times New Roman" w:hAnsi="Times New Roman" w:cs="Times New Roman"/>
          <w:sz w:val="20"/>
          <w:szCs w:val="20"/>
        </w:rPr>
        <w:t>Permitir inclusão de um novo serviço, no momento do fechamento da ordem, se este não estiver previsto na ordem de serviço original;</w:t>
      </w:r>
    </w:p>
    <w:p w:rsidR="00521C57" w:rsidRPr="002510A0" w:rsidRDefault="00521C57" w:rsidP="00521C57">
      <w:pPr>
        <w:pStyle w:val="TableContents"/>
        <w:numPr>
          <w:ilvl w:val="0"/>
          <w:numId w:val="65"/>
        </w:numPr>
        <w:tabs>
          <w:tab w:val="left" w:pos="725"/>
        </w:tabs>
        <w:snapToGrid w:val="0"/>
        <w:spacing w:after="120"/>
        <w:jc w:val="both"/>
        <w:rPr>
          <w:rFonts w:ascii="Times New Roman" w:hAnsi="Times New Roman" w:cs="Times New Roman"/>
          <w:sz w:val="20"/>
          <w:szCs w:val="20"/>
        </w:rPr>
      </w:pPr>
      <w:r w:rsidRPr="002510A0">
        <w:rPr>
          <w:rFonts w:ascii="Times New Roman" w:hAnsi="Times New Roman" w:cs="Times New Roman"/>
          <w:sz w:val="20"/>
          <w:szCs w:val="20"/>
        </w:rPr>
        <w:t>Possibilitar inclusão de novos itens de receita e exclusão de itens existentes (valores) em uma fatura;</w:t>
      </w:r>
    </w:p>
    <w:p w:rsidR="00521C57" w:rsidRPr="002510A0" w:rsidRDefault="00521C57" w:rsidP="00521C57">
      <w:pPr>
        <w:pStyle w:val="TableContents"/>
        <w:numPr>
          <w:ilvl w:val="0"/>
          <w:numId w:val="65"/>
        </w:numPr>
        <w:tabs>
          <w:tab w:val="left" w:pos="725"/>
        </w:tabs>
        <w:snapToGrid w:val="0"/>
        <w:spacing w:after="120"/>
        <w:jc w:val="both"/>
        <w:rPr>
          <w:rFonts w:ascii="Times New Roman" w:hAnsi="Times New Roman" w:cs="Times New Roman"/>
          <w:sz w:val="20"/>
          <w:szCs w:val="20"/>
        </w:rPr>
      </w:pPr>
      <w:r w:rsidRPr="002510A0">
        <w:rPr>
          <w:rFonts w:ascii="Times New Roman" w:hAnsi="Times New Roman" w:cs="Times New Roman"/>
          <w:sz w:val="20"/>
          <w:szCs w:val="20"/>
        </w:rPr>
        <w:t>Possibilitar estorno de faturas, bem como o estorno de pagamentos, mantendo histórico de todas as alterações, e o estorno destas alterações;</w:t>
      </w:r>
    </w:p>
    <w:p w:rsidR="00521C57" w:rsidRPr="002510A0" w:rsidRDefault="00521C57" w:rsidP="00521C57">
      <w:pPr>
        <w:pStyle w:val="TableContents"/>
        <w:numPr>
          <w:ilvl w:val="0"/>
          <w:numId w:val="65"/>
        </w:numPr>
        <w:tabs>
          <w:tab w:val="left" w:pos="725"/>
        </w:tabs>
        <w:snapToGrid w:val="0"/>
        <w:spacing w:after="120"/>
        <w:jc w:val="both"/>
        <w:rPr>
          <w:rFonts w:ascii="Times New Roman" w:hAnsi="Times New Roman" w:cs="Times New Roman"/>
          <w:sz w:val="20"/>
          <w:szCs w:val="20"/>
        </w:rPr>
      </w:pPr>
      <w:r w:rsidRPr="002510A0">
        <w:rPr>
          <w:rFonts w:ascii="Times New Roman" w:hAnsi="Times New Roman" w:cs="Times New Roman"/>
          <w:sz w:val="20"/>
          <w:szCs w:val="20"/>
        </w:rPr>
        <w:t>Permitir cadastrar endereço alternativo para entrega da fatura, podendo ser o próprio endereço da ligação, endereço do proprietário, endereço do locatário ou outro endereço qualquer;</w:t>
      </w:r>
    </w:p>
    <w:p w:rsidR="00521C57" w:rsidRPr="002510A0" w:rsidRDefault="00521C57" w:rsidP="00521C57">
      <w:pPr>
        <w:pStyle w:val="TableContents"/>
        <w:numPr>
          <w:ilvl w:val="0"/>
          <w:numId w:val="65"/>
        </w:numPr>
        <w:tabs>
          <w:tab w:val="left" w:pos="725"/>
        </w:tabs>
        <w:snapToGrid w:val="0"/>
        <w:spacing w:after="120"/>
        <w:jc w:val="both"/>
        <w:rPr>
          <w:rFonts w:ascii="Times New Roman" w:hAnsi="Times New Roman" w:cs="Times New Roman"/>
          <w:sz w:val="20"/>
          <w:szCs w:val="20"/>
        </w:rPr>
      </w:pPr>
      <w:r w:rsidRPr="002510A0">
        <w:rPr>
          <w:rFonts w:ascii="Times New Roman" w:hAnsi="Times New Roman" w:cs="Times New Roman"/>
          <w:sz w:val="20"/>
          <w:szCs w:val="20"/>
        </w:rPr>
        <w:t>Possibilitar o cálculo e a cobrança de coleta de lixo junto à fatura de água;</w:t>
      </w:r>
    </w:p>
    <w:p w:rsidR="00521C57" w:rsidRPr="002510A0" w:rsidRDefault="00521C57" w:rsidP="00521C57">
      <w:pPr>
        <w:pStyle w:val="TableContents"/>
        <w:numPr>
          <w:ilvl w:val="0"/>
          <w:numId w:val="65"/>
        </w:numPr>
        <w:tabs>
          <w:tab w:val="left" w:pos="725"/>
        </w:tabs>
        <w:snapToGrid w:val="0"/>
        <w:spacing w:after="120"/>
        <w:jc w:val="both"/>
        <w:rPr>
          <w:rFonts w:ascii="Times New Roman" w:hAnsi="Times New Roman" w:cs="Times New Roman"/>
          <w:sz w:val="20"/>
          <w:szCs w:val="20"/>
        </w:rPr>
      </w:pPr>
      <w:r w:rsidRPr="002510A0">
        <w:rPr>
          <w:rFonts w:ascii="Times New Roman" w:hAnsi="Times New Roman" w:cs="Times New Roman"/>
          <w:sz w:val="20"/>
          <w:szCs w:val="20"/>
        </w:rPr>
        <w:t>Permitir cobrança de valores de terceiros conveniados (Ex. Bombeiros, Hospitais, Associações, etc.);</w:t>
      </w:r>
    </w:p>
    <w:p w:rsidR="00521C57" w:rsidRPr="002510A0" w:rsidRDefault="00521C57" w:rsidP="00521C57">
      <w:pPr>
        <w:pStyle w:val="TableContents"/>
        <w:numPr>
          <w:ilvl w:val="0"/>
          <w:numId w:val="65"/>
        </w:numPr>
        <w:tabs>
          <w:tab w:val="left" w:pos="725"/>
        </w:tabs>
        <w:snapToGrid w:val="0"/>
        <w:spacing w:after="120"/>
        <w:jc w:val="both"/>
        <w:rPr>
          <w:rFonts w:ascii="Times New Roman" w:hAnsi="Times New Roman" w:cs="Times New Roman"/>
          <w:sz w:val="20"/>
          <w:szCs w:val="20"/>
        </w:rPr>
      </w:pPr>
      <w:r w:rsidRPr="002510A0">
        <w:rPr>
          <w:rFonts w:ascii="Times New Roman" w:hAnsi="Times New Roman" w:cs="Times New Roman"/>
          <w:sz w:val="20"/>
          <w:szCs w:val="20"/>
        </w:rPr>
        <w:t>Processar os lançamentos para automática contabilização, dispensando lançamentos manuais ou geração de arquivos para importação;</w:t>
      </w:r>
    </w:p>
    <w:p w:rsidR="00521C57" w:rsidRPr="002510A0" w:rsidRDefault="00521C57" w:rsidP="00521C57">
      <w:pPr>
        <w:pStyle w:val="TableContents"/>
        <w:numPr>
          <w:ilvl w:val="0"/>
          <w:numId w:val="65"/>
        </w:numPr>
        <w:tabs>
          <w:tab w:val="left" w:pos="725"/>
        </w:tabs>
        <w:snapToGrid w:val="0"/>
        <w:spacing w:after="120"/>
        <w:jc w:val="both"/>
        <w:rPr>
          <w:rFonts w:ascii="Times New Roman" w:hAnsi="Times New Roman" w:cs="Times New Roman"/>
          <w:sz w:val="20"/>
          <w:szCs w:val="20"/>
        </w:rPr>
      </w:pPr>
      <w:r w:rsidRPr="002510A0">
        <w:rPr>
          <w:rFonts w:ascii="Times New Roman" w:hAnsi="Times New Roman" w:cs="Times New Roman"/>
          <w:sz w:val="20"/>
          <w:szCs w:val="20"/>
        </w:rPr>
        <w:t>Possibilitar o recálculo de faturas já calculadas, mantendo um histórico destas operações;</w:t>
      </w:r>
    </w:p>
    <w:p w:rsidR="00521C57" w:rsidRPr="002510A0" w:rsidRDefault="00521C57" w:rsidP="00521C57">
      <w:pPr>
        <w:pStyle w:val="TableContents"/>
        <w:numPr>
          <w:ilvl w:val="0"/>
          <w:numId w:val="65"/>
        </w:numPr>
        <w:tabs>
          <w:tab w:val="left" w:pos="725"/>
        </w:tabs>
        <w:snapToGrid w:val="0"/>
        <w:spacing w:after="120"/>
        <w:jc w:val="both"/>
        <w:rPr>
          <w:rFonts w:ascii="Times New Roman" w:hAnsi="Times New Roman" w:cs="Times New Roman"/>
          <w:sz w:val="20"/>
          <w:szCs w:val="20"/>
        </w:rPr>
      </w:pPr>
      <w:r w:rsidRPr="002510A0">
        <w:rPr>
          <w:rFonts w:ascii="Times New Roman" w:hAnsi="Times New Roman" w:cs="Times New Roman"/>
          <w:sz w:val="20"/>
          <w:szCs w:val="20"/>
        </w:rPr>
        <w:t>Permitir a compensação de valores pagos em duplicidade, gerando crédito nas próximas faturas;</w:t>
      </w:r>
    </w:p>
    <w:p w:rsidR="00521C57" w:rsidRPr="002510A0" w:rsidRDefault="00521C57" w:rsidP="00521C57">
      <w:pPr>
        <w:pStyle w:val="TableContents"/>
        <w:numPr>
          <w:ilvl w:val="0"/>
          <w:numId w:val="65"/>
        </w:numPr>
        <w:tabs>
          <w:tab w:val="left" w:pos="725"/>
        </w:tabs>
        <w:snapToGrid w:val="0"/>
        <w:spacing w:after="120"/>
        <w:jc w:val="both"/>
        <w:rPr>
          <w:rFonts w:ascii="Times New Roman" w:hAnsi="Times New Roman" w:cs="Times New Roman"/>
          <w:sz w:val="20"/>
          <w:szCs w:val="20"/>
        </w:rPr>
      </w:pPr>
      <w:r w:rsidRPr="002510A0">
        <w:rPr>
          <w:rFonts w:ascii="Times New Roman" w:hAnsi="Times New Roman" w:cs="Times New Roman"/>
          <w:sz w:val="20"/>
          <w:szCs w:val="20"/>
        </w:rPr>
        <w:lastRenderedPageBreak/>
        <w:t>Possibilitar a personalização das categorias de consumo, permitindo o cadastro de, no mínimo, 50 categorias. Ex.: comercial, industrial, residencial, social, pública, municipal, ONGs, especiais, etc. O cadastro de faixas de consumo destas categorias deverá definir, no mínimo, 7 valores para cada categoria, sendo estes valores com no mínimo 4 casas decimais;</w:t>
      </w:r>
    </w:p>
    <w:p w:rsidR="00521C57" w:rsidRPr="002510A0" w:rsidRDefault="00521C57" w:rsidP="00521C57">
      <w:pPr>
        <w:pStyle w:val="TableContents"/>
        <w:numPr>
          <w:ilvl w:val="0"/>
          <w:numId w:val="65"/>
        </w:numPr>
        <w:tabs>
          <w:tab w:val="left" w:pos="725"/>
        </w:tabs>
        <w:snapToGrid w:val="0"/>
        <w:spacing w:after="120"/>
        <w:jc w:val="both"/>
        <w:rPr>
          <w:rFonts w:ascii="Times New Roman" w:hAnsi="Times New Roman" w:cs="Times New Roman"/>
          <w:sz w:val="20"/>
          <w:szCs w:val="20"/>
        </w:rPr>
      </w:pPr>
      <w:r w:rsidRPr="002510A0">
        <w:rPr>
          <w:rFonts w:ascii="Times New Roman" w:hAnsi="Times New Roman" w:cs="Times New Roman"/>
          <w:sz w:val="20"/>
          <w:szCs w:val="20"/>
        </w:rPr>
        <w:t>Possibilitar especificação de vencimento de faturas para cada ligação, por rota / setor e por grupos de leituras e ainda por fatura;</w:t>
      </w:r>
    </w:p>
    <w:p w:rsidR="00521C57" w:rsidRPr="002510A0" w:rsidRDefault="00521C57" w:rsidP="00521C57">
      <w:pPr>
        <w:pStyle w:val="TableContents"/>
        <w:numPr>
          <w:ilvl w:val="0"/>
          <w:numId w:val="65"/>
        </w:numPr>
        <w:tabs>
          <w:tab w:val="left" w:pos="725"/>
        </w:tabs>
        <w:snapToGrid w:val="0"/>
        <w:spacing w:after="120"/>
        <w:jc w:val="both"/>
        <w:rPr>
          <w:rFonts w:ascii="Times New Roman" w:hAnsi="Times New Roman" w:cs="Times New Roman"/>
          <w:sz w:val="20"/>
          <w:szCs w:val="20"/>
        </w:rPr>
      </w:pPr>
      <w:r w:rsidRPr="002510A0">
        <w:rPr>
          <w:rFonts w:ascii="Times New Roman" w:hAnsi="Times New Roman" w:cs="Times New Roman"/>
          <w:sz w:val="20"/>
          <w:szCs w:val="20"/>
        </w:rPr>
        <w:t>Possibilitar definir um grupo de leitura, englobando várias rotas, para uso na geração de notificação de débito, geração da carga para os PDAs/Coletores, para seleção na impressão de relatórios e para seleção em consultas;</w:t>
      </w:r>
    </w:p>
    <w:p w:rsidR="00521C57" w:rsidRPr="002510A0" w:rsidRDefault="00521C57" w:rsidP="00521C57">
      <w:pPr>
        <w:pStyle w:val="TableContents"/>
        <w:numPr>
          <w:ilvl w:val="0"/>
          <w:numId w:val="65"/>
        </w:numPr>
        <w:tabs>
          <w:tab w:val="left" w:pos="725"/>
        </w:tabs>
        <w:snapToGrid w:val="0"/>
        <w:spacing w:after="120"/>
        <w:jc w:val="both"/>
        <w:rPr>
          <w:rFonts w:ascii="Times New Roman" w:hAnsi="Times New Roman" w:cs="Times New Roman"/>
          <w:sz w:val="20"/>
          <w:szCs w:val="20"/>
        </w:rPr>
      </w:pPr>
      <w:r w:rsidRPr="002510A0">
        <w:rPr>
          <w:rFonts w:ascii="Times New Roman" w:hAnsi="Times New Roman" w:cs="Times New Roman"/>
          <w:sz w:val="20"/>
          <w:szCs w:val="20"/>
        </w:rPr>
        <w:t>Permitir o controle de recebimento de pagamentos duplicados.</w:t>
      </w:r>
    </w:p>
    <w:p w:rsidR="00521C57" w:rsidRPr="002510A0" w:rsidRDefault="00521C57" w:rsidP="00521C57">
      <w:pPr>
        <w:pStyle w:val="TableContents"/>
        <w:numPr>
          <w:ilvl w:val="0"/>
          <w:numId w:val="65"/>
        </w:numPr>
        <w:tabs>
          <w:tab w:val="left" w:pos="725"/>
        </w:tabs>
        <w:snapToGrid w:val="0"/>
        <w:spacing w:after="120"/>
        <w:jc w:val="both"/>
        <w:rPr>
          <w:rFonts w:ascii="Times New Roman" w:hAnsi="Times New Roman" w:cs="Times New Roman"/>
          <w:sz w:val="20"/>
          <w:szCs w:val="20"/>
        </w:rPr>
      </w:pPr>
      <w:r w:rsidRPr="002510A0">
        <w:rPr>
          <w:rFonts w:ascii="Times New Roman" w:hAnsi="Times New Roman" w:cs="Times New Roman"/>
          <w:sz w:val="20"/>
          <w:szCs w:val="20"/>
        </w:rPr>
        <w:t>Possibilitar a cobrança de tarifa de esgoto;</w:t>
      </w:r>
    </w:p>
    <w:p w:rsidR="00521C57" w:rsidRPr="002510A0" w:rsidRDefault="00521C57" w:rsidP="00521C57">
      <w:pPr>
        <w:pStyle w:val="TableContents"/>
        <w:numPr>
          <w:ilvl w:val="0"/>
          <w:numId w:val="65"/>
        </w:numPr>
        <w:tabs>
          <w:tab w:val="left" w:pos="725"/>
        </w:tabs>
        <w:snapToGrid w:val="0"/>
        <w:spacing w:after="120"/>
        <w:jc w:val="both"/>
        <w:rPr>
          <w:rFonts w:ascii="Times New Roman" w:hAnsi="Times New Roman" w:cs="Times New Roman"/>
          <w:sz w:val="20"/>
          <w:szCs w:val="20"/>
        </w:rPr>
      </w:pPr>
      <w:r w:rsidRPr="002510A0">
        <w:rPr>
          <w:rFonts w:ascii="Times New Roman" w:hAnsi="Times New Roman" w:cs="Times New Roman"/>
          <w:sz w:val="20"/>
          <w:szCs w:val="20"/>
        </w:rPr>
        <w:t>Emitir as guias com layout personalizado, no mínimo 5 modelos diferentes, com código de barras padrão FEBRABAN;</w:t>
      </w:r>
    </w:p>
    <w:p w:rsidR="00521C57" w:rsidRPr="002510A0" w:rsidRDefault="00521C57" w:rsidP="00521C57">
      <w:pPr>
        <w:pStyle w:val="TableContents"/>
        <w:numPr>
          <w:ilvl w:val="0"/>
          <w:numId w:val="65"/>
        </w:numPr>
        <w:tabs>
          <w:tab w:val="left" w:pos="725"/>
        </w:tabs>
        <w:snapToGrid w:val="0"/>
        <w:spacing w:after="120"/>
        <w:jc w:val="both"/>
        <w:rPr>
          <w:rFonts w:ascii="Times New Roman" w:hAnsi="Times New Roman" w:cs="Times New Roman"/>
          <w:sz w:val="20"/>
          <w:szCs w:val="20"/>
        </w:rPr>
      </w:pPr>
      <w:r w:rsidRPr="002510A0">
        <w:rPr>
          <w:rFonts w:ascii="Times New Roman" w:hAnsi="Times New Roman" w:cs="Times New Roman"/>
          <w:sz w:val="20"/>
          <w:szCs w:val="20"/>
        </w:rPr>
        <w:t>Possibilitar a cobrança de adicionais moratórios em faturas seguintes quando pago em atraso;</w:t>
      </w:r>
    </w:p>
    <w:p w:rsidR="00521C57" w:rsidRPr="002510A0" w:rsidRDefault="00521C57" w:rsidP="00521C57">
      <w:pPr>
        <w:pStyle w:val="TableContents"/>
        <w:numPr>
          <w:ilvl w:val="0"/>
          <w:numId w:val="65"/>
        </w:numPr>
        <w:tabs>
          <w:tab w:val="left" w:pos="725"/>
        </w:tabs>
        <w:snapToGrid w:val="0"/>
        <w:spacing w:after="120"/>
        <w:jc w:val="both"/>
        <w:rPr>
          <w:rFonts w:ascii="Times New Roman" w:hAnsi="Times New Roman" w:cs="Times New Roman"/>
          <w:sz w:val="20"/>
          <w:szCs w:val="20"/>
        </w:rPr>
      </w:pPr>
      <w:r w:rsidRPr="002510A0">
        <w:rPr>
          <w:rFonts w:ascii="Times New Roman" w:hAnsi="Times New Roman" w:cs="Times New Roman"/>
          <w:sz w:val="20"/>
          <w:szCs w:val="20"/>
        </w:rPr>
        <w:t>Compartilhar o uso de informações com o setor de cadastro imobiliário do município;</w:t>
      </w:r>
    </w:p>
    <w:p w:rsidR="00521C57" w:rsidRPr="002510A0" w:rsidRDefault="00521C57" w:rsidP="00521C57">
      <w:pPr>
        <w:pStyle w:val="TableContents"/>
        <w:numPr>
          <w:ilvl w:val="0"/>
          <w:numId w:val="65"/>
        </w:numPr>
        <w:tabs>
          <w:tab w:val="left" w:pos="725"/>
        </w:tabs>
        <w:snapToGrid w:val="0"/>
        <w:spacing w:after="120"/>
        <w:jc w:val="both"/>
        <w:rPr>
          <w:rFonts w:ascii="Times New Roman" w:hAnsi="Times New Roman" w:cs="Times New Roman"/>
          <w:sz w:val="20"/>
          <w:szCs w:val="20"/>
        </w:rPr>
      </w:pPr>
      <w:r w:rsidRPr="002510A0">
        <w:rPr>
          <w:rFonts w:ascii="Times New Roman" w:hAnsi="Times New Roman" w:cs="Times New Roman"/>
          <w:sz w:val="20"/>
          <w:szCs w:val="20"/>
        </w:rPr>
        <w:t>Manter históricos de todas as alterações efetuadas no cadastro da ligação, nos dados de leituras, recálculo de faturas, emissão de segundas via, bem como o responsável por cada alteração;</w:t>
      </w:r>
    </w:p>
    <w:p w:rsidR="00521C57" w:rsidRPr="002510A0" w:rsidRDefault="00521C57" w:rsidP="00521C57">
      <w:pPr>
        <w:pStyle w:val="TableContents"/>
        <w:numPr>
          <w:ilvl w:val="0"/>
          <w:numId w:val="65"/>
        </w:numPr>
        <w:tabs>
          <w:tab w:val="left" w:pos="725"/>
        </w:tabs>
        <w:snapToGrid w:val="0"/>
        <w:spacing w:after="120"/>
        <w:jc w:val="both"/>
        <w:rPr>
          <w:rFonts w:ascii="Times New Roman" w:hAnsi="Times New Roman" w:cs="Times New Roman"/>
          <w:sz w:val="20"/>
          <w:szCs w:val="20"/>
        </w:rPr>
      </w:pPr>
      <w:r w:rsidRPr="002510A0">
        <w:rPr>
          <w:rFonts w:ascii="Times New Roman" w:hAnsi="Times New Roman" w:cs="Times New Roman"/>
          <w:sz w:val="20"/>
          <w:szCs w:val="20"/>
        </w:rPr>
        <w:t>Permitir a emissão de segunda via on-line (via web) de faturas em aberto, mantendo um histórico de cada emissão;</w:t>
      </w:r>
    </w:p>
    <w:p w:rsidR="00521C57" w:rsidRPr="002510A0" w:rsidRDefault="00521C57" w:rsidP="00521C57">
      <w:pPr>
        <w:pStyle w:val="TableContents"/>
        <w:numPr>
          <w:ilvl w:val="0"/>
          <w:numId w:val="65"/>
        </w:numPr>
        <w:tabs>
          <w:tab w:val="left" w:pos="725"/>
        </w:tabs>
        <w:snapToGrid w:val="0"/>
        <w:spacing w:after="120"/>
        <w:jc w:val="both"/>
        <w:rPr>
          <w:rFonts w:ascii="Times New Roman" w:hAnsi="Times New Roman" w:cs="Times New Roman"/>
          <w:sz w:val="20"/>
          <w:szCs w:val="20"/>
        </w:rPr>
      </w:pPr>
      <w:r w:rsidRPr="002510A0">
        <w:rPr>
          <w:rFonts w:ascii="Times New Roman" w:hAnsi="Times New Roman" w:cs="Times New Roman"/>
          <w:sz w:val="20"/>
          <w:szCs w:val="20"/>
        </w:rPr>
        <w:t>Possibilitar cadastro de hidrômetros de forma global por lotes de fabricação, informando apenas a numeração inicial e final gerando um registro para cada número;</w:t>
      </w:r>
    </w:p>
    <w:p w:rsidR="00521C57" w:rsidRPr="002510A0" w:rsidRDefault="00521C57" w:rsidP="00521C57">
      <w:pPr>
        <w:pStyle w:val="TableContents"/>
        <w:numPr>
          <w:ilvl w:val="0"/>
          <w:numId w:val="65"/>
        </w:numPr>
        <w:tabs>
          <w:tab w:val="left" w:pos="725"/>
        </w:tabs>
        <w:snapToGrid w:val="0"/>
        <w:spacing w:after="120"/>
        <w:jc w:val="both"/>
        <w:rPr>
          <w:rFonts w:ascii="Times New Roman" w:hAnsi="Times New Roman" w:cs="Times New Roman"/>
          <w:sz w:val="20"/>
          <w:szCs w:val="20"/>
        </w:rPr>
      </w:pPr>
      <w:r w:rsidRPr="002510A0">
        <w:rPr>
          <w:rFonts w:ascii="Times New Roman" w:hAnsi="Times New Roman" w:cs="Times New Roman"/>
          <w:sz w:val="20"/>
          <w:szCs w:val="20"/>
        </w:rPr>
        <w:t>Permitir registro de consumo pela média de consumo, pela taxa mínima configurada ou estimativa;</w:t>
      </w:r>
    </w:p>
    <w:p w:rsidR="00521C57" w:rsidRPr="002510A0" w:rsidRDefault="00521C57" w:rsidP="00521C57">
      <w:pPr>
        <w:pStyle w:val="TableContents"/>
        <w:numPr>
          <w:ilvl w:val="0"/>
          <w:numId w:val="65"/>
        </w:numPr>
        <w:tabs>
          <w:tab w:val="left" w:pos="725"/>
        </w:tabs>
        <w:snapToGrid w:val="0"/>
        <w:spacing w:after="120"/>
        <w:jc w:val="both"/>
        <w:rPr>
          <w:rFonts w:ascii="Times New Roman" w:hAnsi="Times New Roman" w:cs="Times New Roman"/>
          <w:sz w:val="20"/>
          <w:szCs w:val="20"/>
        </w:rPr>
      </w:pPr>
      <w:r w:rsidRPr="002510A0">
        <w:rPr>
          <w:rFonts w:ascii="Times New Roman" w:hAnsi="Times New Roman" w:cs="Times New Roman"/>
          <w:sz w:val="20"/>
          <w:szCs w:val="20"/>
        </w:rPr>
        <w:t>Possibilitar definir volume de consumo isento para a ligação desejada;</w:t>
      </w:r>
    </w:p>
    <w:p w:rsidR="00521C57" w:rsidRPr="002510A0" w:rsidRDefault="00521C57" w:rsidP="00521C57">
      <w:pPr>
        <w:pStyle w:val="TableContents"/>
        <w:numPr>
          <w:ilvl w:val="0"/>
          <w:numId w:val="65"/>
        </w:numPr>
        <w:tabs>
          <w:tab w:val="left" w:pos="725"/>
        </w:tabs>
        <w:snapToGrid w:val="0"/>
        <w:spacing w:after="120"/>
        <w:jc w:val="both"/>
        <w:rPr>
          <w:rFonts w:ascii="Times New Roman" w:hAnsi="Times New Roman" w:cs="Times New Roman"/>
          <w:sz w:val="20"/>
          <w:szCs w:val="20"/>
        </w:rPr>
      </w:pPr>
      <w:r w:rsidRPr="002510A0">
        <w:rPr>
          <w:rFonts w:ascii="Times New Roman" w:hAnsi="Times New Roman" w:cs="Times New Roman"/>
          <w:sz w:val="20"/>
          <w:szCs w:val="20"/>
        </w:rPr>
        <w:t>Possibilitar atribuir consumo fixo para ligação, repetindo o mesmo valor para períodos seguintes;</w:t>
      </w:r>
    </w:p>
    <w:p w:rsidR="00521C57" w:rsidRPr="002510A0" w:rsidRDefault="00521C57" w:rsidP="00521C57">
      <w:pPr>
        <w:pStyle w:val="TableContents"/>
        <w:numPr>
          <w:ilvl w:val="0"/>
          <w:numId w:val="65"/>
        </w:numPr>
        <w:tabs>
          <w:tab w:val="left" w:pos="725"/>
        </w:tabs>
        <w:snapToGrid w:val="0"/>
        <w:spacing w:after="120"/>
        <w:jc w:val="both"/>
        <w:rPr>
          <w:rFonts w:ascii="Times New Roman" w:hAnsi="Times New Roman" w:cs="Times New Roman"/>
          <w:sz w:val="20"/>
          <w:szCs w:val="20"/>
        </w:rPr>
      </w:pPr>
      <w:r w:rsidRPr="002510A0">
        <w:rPr>
          <w:rFonts w:ascii="Times New Roman" w:hAnsi="Times New Roman" w:cs="Times New Roman"/>
          <w:sz w:val="20"/>
          <w:szCs w:val="20"/>
        </w:rPr>
        <w:t>Possibilitar cálculo prévio de faturas de forma individual, por rota / setor e de forma geral;</w:t>
      </w:r>
    </w:p>
    <w:p w:rsidR="00521C57" w:rsidRPr="002510A0" w:rsidRDefault="00521C57" w:rsidP="00521C57">
      <w:pPr>
        <w:pStyle w:val="TableContents"/>
        <w:numPr>
          <w:ilvl w:val="0"/>
          <w:numId w:val="65"/>
        </w:numPr>
        <w:tabs>
          <w:tab w:val="left" w:pos="725"/>
        </w:tabs>
        <w:snapToGrid w:val="0"/>
        <w:spacing w:after="120"/>
        <w:jc w:val="both"/>
        <w:rPr>
          <w:rFonts w:ascii="Times New Roman" w:hAnsi="Times New Roman" w:cs="Times New Roman"/>
          <w:sz w:val="20"/>
          <w:szCs w:val="20"/>
        </w:rPr>
      </w:pPr>
      <w:r w:rsidRPr="002510A0">
        <w:rPr>
          <w:rFonts w:ascii="Times New Roman" w:hAnsi="Times New Roman" w:cs="Times New Roman"/>
          <w:sz w:val="20"/>
          <w:szCs w:val="20"/>
        </w:rPr>
        <w:t>Possibilitar configuração do grupo de leituras, definindo dia de início e tempo estimado para término;</w:t>
      </w:r>
    </w:p>
    <w:p w:rsidR="00521C57" w:rsidRPr="002510A0" w:rsidRDefault="00521C57" w:rsidP="00521C57">
      <w:pPr>
        <w:pStyle w:val="TableContents"/>
        <w:numPr>
          <w:ilvl w:val="0"/>
          <w:numId w:val="65"/>
        </w:numPr>
        <w:tabs>
          <w:tab w:val="left" w:pos="725"/>
        </w:tabs>
        <w:snapToGrid w:val="0"/>
        <w:spacing w:after="120"/>
        <w:jc w:val="both"/>
        <w:rPr>
          <w:rFonts w:ascii="Times New Roman" w:hAnsi="Times New Roman" w:cs="Times New Roman"/>
          <w:sz w:val="20"/>
          <w:szCs w:val="20"/>
        </w:rPr>
      </w:pPr>
      <w:r w:rsidRPr="002510A0">
        <w:rPr>
          <w:rFonts w:ascii="Times New Roman" w:hAnsi="Times New Roman" w:cs="Times New Roman"/>
          <w:sz w:val="20"/>
          <w:szCs w:val="20"/>
        </w:rPr>
        <w:t>Possibilitar planejamento de leituras, com base nos grupos de leituras, planejando as leituras de forma mensal;</w:t>
      </w:r>
    </w:p>
    <w:p w:rsidR="00521C57" w:rsidRPr="002510A0" w:rsidRDefault="00521C57" w:rsidP="00521C57">
      <w:pPr>
        <w:pStyle w:val="TableContents"/>
        <w:numPr>
          <w:ilvl w:val="0"/>
          <w:numId w:val="65"/>
        </w:numPr>
        <w:tabs>
          <w:tab w:val="left" w:pos="725"/>
        </w:tabs>
        <w:snapToGrid w:val="0"/>
        <w:spacing w:after="120"/>
        <w:jc w:val="both"/>
        <w:rPr>
          <w:rFonts w:ascii="Times New Roman" w:hAnsi="Times New Roman" w:cs="Times New Roman"/>
          <w:sz w:val="20"/>
          <w:szCs w:val="20"/>
        </w:rPr>
      </w:pPr>
      <w:r w:rsidRPr="002510A0">
        <w:rPr>
          <w:rFonts w:ascii="Times New Roman" w:hAnsi="Times New Roman" w:cs="Times New Roman"/>
          <w:sz w:val="20"/>
          <w:szCs w:val="20"/>
        </w:rPr>
        <w:t>Possibilitar bloqueio de alterações no cadastro para contribuintes devedores;</w:t>
      </w:r>
    </w:p>
    <w:p w:rsidR="00521C57" w:rsidRPr="002510A0" w:rsidRDefault="00521C57" w:rsidP="00521C57">
      <w:pPr>
        <w:pStyle w:val="TableContents"/>
        <w:numPr>
          <w:ilvl w:val="0"/>
          <w:numId w:val="65"/>
        </w:numPr>
        <w:tabs>
          <w:tab w:val="left" w:pos="725"/>
        </w:tabs>
        <w:snapToGrid w:val="0"/>
        <w:spacing w:after="120"/>
        <w:jc w:val="both"/>
        <w:rPr>
          <w:rFonts w:ascii="Times New Roman" w:hAnsi="Times New Roman" w:cs="Times New Roman"/>
          <w:sz w:val="20"/>
          <w:szCs w:val="20"/>
        </w:rPr>
      </w:pPr>
      <w:r w:rsidRPr="002510A0">
        <w:rPr>
          <w:rFonts w:ascii="Times New Roman" w:hAnsi="Times New Roman" w:cs="Times New Roman"/>
          <w:sz w:val="20"/>
          <w:szCs w:val="20"/>
        </w:rPr>
        <w:t>Bloquear a emissão de CND para contribuintes devedores;</w:t>
      </w:r>
    </w:p>
    <w:p w:rsidR="00521C57" w:rsidRPr="002510A0" w:rsidRDefault="00521C57" w:rsidP="00521C57">
      <w:pPr>
        <w:pStyle w:val="TableContents"/>
        <w:numPr>
          <w:ilvl w:val="0"/>
          <w:numId w:val="65"/>
        </w:numPr>
        <w:tabs>
          <w:tab w:val="left" w:pos="725"/>
        </w:tabs>
        <w:snapToGrid w:val="0"/>
        <w:spacing w:after="120"/>
        <w:jc w:val="both"/>
        <w:rPr>
          <w:rFonts w:ascii="Times New Roman" w:hAnsi="Times New Roman" w:cs="Times New Roman"/>
          <w:sz w:val="20"/>
          <w:szCs w:val="20"/>
        </w:rPr>
      </w:pPr>
      <w:r w:rsidRPr="002510A0">
        <w:rPr>
          <w:rFonts w:ascii="Times New Roman" w:hAnsi="Times New Roman" w:cs="Times New Roman"/>
          <w:sz w:val="20"/>
          <w:szCs w:val="20"/>
        </w:rPr>
        <w:t>Possibilitar lançamentos de créditos para ligações, deduzindo o valor em referência seguinte;</w:t>
      </w:r>
    </w:p>
    <w:p w:rsidR="00521C57" w:rsidRPr="002510A0" w:rsidRDefault="00521C57" w:rsidP="00521C57">
      <w:pPr>
        <w:pStyle w:val="TableContents"/>
        <w:numPr>
          <w:ilvl w:val="0"/>
          <w:numId w:val="65"/>
        </w:numPr>
        <w:tabs>
          <w:tab w:val="left" w:pos="725"/>
        </w:tabs>
        <w:snapToGrid w:val="0"/>
        <w:spacing w:after="120"/>
        <w:jc w:val="both"/>
        <w:rPr>
          <w:rFonts w:ascii="Times New Roman" w:hAnsi="Times New Roman" w:cs="Times New Roman"/>
          <w:sz w:val="20"/>
          <w:szCs w:val="20"/>
        </w:rPr>
      </w:pPr>
      <w:r w:rsidRPr="002510A0">
        <w:rPr>
          <w:rFonts w:ascii="Times New Roman" w:hAnsi="Times New Roman" w:cs="Times New Roman"/>
          <w:sz w:val="20"/>
          <w:szCs w:val="20"/>
        </w:rPr>
        <w:t>Possibilitar abertura de ordem de serviço para manutenção na rede de abastecimento de água;</w:t>
      </w:r>
    </w:p>
    <w:p w:rsidR="00521C57" w:rsidRPr="002510A0" w:rsidRDefault="00521C57" w:rsidP="00521C57">
      <w:pPr>
        <w:pStyle w:val="TableContents"/>
        <w:numPr>
          <w:ilvl w:val="0"/>
          <w:numId w:val="65"/>
        </w:numPr>
        <w:tabs>
          <w:tab w:val="left" w:pos="725"/>
        </w:tabs>
        <w:snapToGrid w:val="0"/>
        <w:spacing w:after="120"/>
        <w:jc w:val="both"/>
        <w:rPr>
          <w:rFonts w:ascii="Times New Roman" w:hAnsi="Times New Roman" w:cs="Times New Roman"/>
          <w:sz w:val="20"/>
          <w:szCs w:val="20"/>
        </w:rPr>
      </w:pPr>
      <w:r w:rsidRPr="002510A0">
        <w:rPr>
          <w:rFonts w:ascii="Times New Roman" w:hAnsi="Times New Roman" w:cs="Times New Roman"/>
          <w:sz w:val="20"/>
          <w:szCs w:val="20"/>
        </w:rPr>
        <w:t>Possibilitar impressão de ordens de serviços em layout personalizado, um para cada serviço, e no mínimo 10 layouts diferentes;</w:t>
      </w:r>
    </w:p>
    <w:p w:rsidR="00521C57" w:rsidRPr="002510A0" w:rsidRDefault="00521C57" w:rsidP="00521C57">
      <w:pPr>
        <w:pStyle w:val="TableContents"/>
        <w:numPr>
          <w:ilvl w:val="0"/>
          <w:numId w:val="65"/>
        </w:numPr>
        <w:tabs>
          <w:tab w:val="left" w:pos="725"/>
        </w:tabs>
        <w:snapToGrid w:val="0"/>
        <w:spacing w:after="120"/>
        <w:jc w:val="both"/>
        <w:rPr>
          <w:rFonts w:ascii="Times New Roman" w:hAnsi="Times New Roman" w:cs="Times New Roman"/>
          <w:sz w:val="20"/>
          <w:szCs w:val="20"/>
        </w:rPr>
      </w:pPr>
      <w:r w:rsidRPr="002510A0">
        <w:rPr>
          <w:rFonts w:ascii="Times New Roman" w:hAnsi="Times New Roman" w:cs="Times New Roman"/>
          <w:sz w:val="20"/>
          <w:szCs w:val="20"/>
        </w:rPr>
        <w:t>Possibilitar informar prioridade para cada ordem de serviço aberta (alta, média ou baixa);</w:t>
      </w:r>
    </w:p>
    <w:p w:rsidR="00521C57" w:rsidRPr="002510A0" w:rsidRDefault="00521C57" w:rsidP="00521C57">
      <w:pPr>
        <w:pStyle w:val="TableContents"/>
        <w:numPr>
          <w:ilvl w:val="0"/>
          <w:numId w:val="65"/>
        </w:numPr>
        <w:tabs>
          <w:tab w:val="left" w:pos="725"/>
        </w:tabs>
        <w:snapToGrid w:val="0"/>
        <w:spacing w:after="120"/>
        <w:jc w:val="both"/>
        <w:rPr>
          <w:rFonts w:ascii="Times New Roman" w:hAnsi="Times New Roman" w:cs="Times New Roman"/>
          <w:sz w:val="20"/>
          <w:szCs w:val="20"/>
        </w:rPr>
      </w:pPr>
      <w:r w:rsidRPr="002510A0">
        <w:rPr>
          <w:rFonts w:ascii="Times New Roman" w:hAnsi="Times New Roman" w:cs="Times New Roman"/>
          <w:sz w:val="20"/>
          <w:szCs w:val="20"/>
        </w:rPr>
        <w:t>Possibilitar geração de notificação de débitos englobando todas as faturas em aberto (em única guia);</w:t>
      </w:r>
    </w:p>
    <w:p w:rsidR="00521C57" w:rsidRPr="002510A0" w:rsidRDefault="00521C57" w:rsidP="00521C57">
      <w:pPr>
        <w:pStyle w:val="TableContents"/>
        <w:numPr>
          <w:ilvl w:val="0"/>
          <w:numId w:val="65"/>
        </w:numPr>
        <w:tabs>
          <w:tab w:val="left" w:pos="725"/>
        </w:tabs>
        <w:snapToGrid w:val="0"/>
        <w:spacing w:after="120"/>
        <w:jc w:val="both"/>
        <w:rPr>
          <w:rFonts w:ascii="Times New Roman" w:hAnsi="Times New Roman" w:cs="Times New Roman"/>
          <w:sz w:val="20"/>
          <w:szCs w:val="20"/>
        </w:rPr>
      </w:pPr>
      <w:r w:rsidRPr="002510A0">
        <w:rPr>
          <w:rFonts w:ascii="Times New Roman" w:hAnsi="Times New Roman" w:cs="Times New Roman"/>
          <w:sz w:val="20"/>
          <w:szCs w:val="20"/>
        </w:rPr>
        <w:t>Permitir registro de ocorrências em relação às notificações de débitos, tais como, entrega e devolução;</w:t>
      </w:r>
    </w:p>
    <w:p w:rsidR="00521C57" w:rsidRPr="002510A0" w:rsidRDefault="00521C57" w:rsidP="00521C57">
      <w:pPr>
        <w:pStyle w:val="TableContents"/>
        <w:numPr>
          <w:ilvl w:val="0"/>
          <w:numId w:val="65"/>
        </w:numPr>
        <w:tabs>
          <w:tab w:val="left" w:pos="725"/>
        </w:tabs>
        <w:snapToGrid w:val="0"/>
        <w:spacing w:after="120"/>
        <w:jc w:val="both"/>
        <w:rPr>
          <w:rFonts w:ascii="Times New Roman" w:hAnsi="Times New Roman" w:cs="Times New Roman"/>
          <w:sz w:val="20"/>
          <w:szCs w:val="20"/>
        </w:rPr>
      </w:pPr>
      <w:r w:rsidRPr="002510A0">
        <w:rPr>
          <w:rFonts w:ascii="Times New Roman" w:hAnsi="Times New Roman" w:cs="Times New Roman"/>
          <w:sz w:val="20"/>
          <w:szCs w:val="20"/>
        </w:rPr>
        <w:t>Propiciar geração de arquivos para débito em conta, processando os “arquivos de retorno”;</w:t>
      </w:r>
    </w:p>
    <w:p w:rsidR="00521C57" w:rsidRPr="002510A0" w:rsidRDefault="00521C57" w:rsidP="00521C57">
      <w:pPr>
        <w:pStyle w:val="TableContents"/>
        <w:numPr>
          <w:ilvl w:val="0"/>
          <w:numId w:val="65"/>
        </w:numPr>
        <w:tabs>
          <w:tab w:val="left" w:pos="725"/>
        </w:tabs>
        <w:snapToGrid w:val="0"/>
        <w:spacing w:after="120"/>
        <w:jc w:val="both"/>
        <w:rPr>
          <w:rFonts w:ascii="Times New Roman" w:hAnsi="Times New Roman" w:cs="Times New Roman"/>
          <w:sz w:val="20"/>
          <w:szCs w:val="20"/>
        </w:rPr>
      </w:pPr>
      <w:r w:rsidRPr="002510A0">
        <w:rPr>
          <w:rFonts w:ascii="Times New Roman" w:hAnsi="Times New Roman" w:cs="Times New Roman"/>
          <w:sz w:val="20"/>
          <w:szCs w:val="20"/>
        </w:rPr>
        <w:t>Manter histórico dos retornos e envio de faturas para débito em conta corrente;</w:t>
      </w:r>
    </w:p>
    <w:p w:rsidR="00521C57" w:rsidRPr="002510A0" w:rsidRDefault="00521C57" w:rsidP="00521C57">
      <w:pPr>
        <w:pStyle w:val="TableContents"/>
        <w:numPr>
          <w:ilvl w:val="0"/>
          <w:numId w:val="65"/>
        </w:numPr>
        <w:tabs>
          <w:tab w:val="left" w:pos="725"/>
        </w:tabs>
        <w:snapToGrid w:val="0"/>
        <w:spacing w:after="120"/>
        <w:jc w:val="both"/>
        <w:rPr>
          <w:rFonts w:ascii="Times New Roman" w:hAnsi="Times New Roman" w:cs="Times New Roman"/>
          <w:sz w:val="20"/>
          <w:szCs w:val="20"/>
        </w:rPr>
      </w:pPr>
      <w:r w:rsidRPr="002510A0">
        <w:rPr>
          <w:rFonts w:ascii="Times New Roman" w:hAnsi="Times New Roman" w:cs="Times New Roman"/>
          <w:sz w:val="20"/>
          <w:szCs w:val="20"/>
        </w:rPr>
        <w:lastRenderedPageBreak/>
        <w:t xml:space="preserve">Possibilitar cobrança do consumo por fração de período, englobando valores em única fatura mensal; </w:t>
      </w:r>
    </w:p>
    <w:p w:rsidR="00521C57" w:rsidRPr="002510A0" w:rsidRDefault="00521C57" w:rsidP="00521C57">
      <w:pPr>
        <w:pStyle w:val="TableContents"/>
        <w:numPr>
          <w:ilvl w:val="0"/>
          <w:numId w:val="65"/>
        </w:numPr>
        <w:tabs>
          <w:tab w:val="left" w:pos="725"/>
        </w:tabs>
        <w:snapToGrid w:val="0"/>
        <w:spacing w:after="120"/>
        <w:jc w:val="both"/>
        <w:rPr>
          <w:rFonts w:ascii="Times New Roman" w:hAnsi="Times New Roman" w:cs="Times New Roman"/>
          <w:sz w:val="20"/>
          <w:szCs w:val="20"/>
        </w:rPr>
      </w:pPr>
      <w:r w:rsidRPr="002510A0">
        <w:rPr>
          <w:rFonts w:ascii="Times New Roman" w:hAnsi="Times New Roman" w:cs="Times New Roman"/>
          <w:sz w:val="20"/>
          <w:szCs w:val="20"/>
        </w:rPr>
        <w:t>Manter histórico das situações das ligações (ativas, desligadas, cortadas e outras);</w:t>
      </w:r>
    </w:p>
    <w:p w:rsidR="00521C57" w:rsidRPr="002510A0" w:rsidRDefault="00521C57" w:rsidP="00521C57">
      <w:pPr>
        <w:pStyle w:val="TableContents"/>
        <w:numPr>
          <w:ilvl w:val="0"/>
          <w:numId w:val="65"/>
        </w:numPr>
        <w:tabs>
          <w:tab w:val="left" w:pos="725"/>
        </w:tabs>
        <w:snapToGrid w:val="0"/>
        <w:spacing w:after="120"/>
        <w:jc w:val="both"/>
        <w:rPr>
          <w:rFonts w:ascii="Times New Roman" w:hAnsi="Times New Roman" w:cs="Times New Roman"/>
          <w:sz w:val="20"/>
          <w:szCs w:val="20"/>
        </w:rPr>
      </w:pPr>
      <w:r w:rsidRPr="002510A0">
        <w:rPr>
          <w:rFonts w:ascii="Times New Roman" w:hAnsi="Times New Roman" w:cs="Times New Roman"/>
          <w:sz w:val="20"/>
          <w:szCs w:val="20"/>
        </w:rPr>
        <w:t>Manter histórico dos hidrômetros (troca, entrega, devolução, envio para conserto e outros);</w:t>
      </w:r>
    </w:p>
    <w:p w:rsidR="00521C57" w:rsidRPr="002510A0" w:rsidRDefault="00521C57" w:rsidP="00521C57">
      <w:pPr>
        <w:pStyle w:val="TableContents"/>
        <w:numPr>
          <w:ilvl w:val="0"/>
          <w:numId w:val="65"/>
        </w:numPr>
        <w:tabs>
          <w:tab w:val="left" w:pos="725"/>
        </w:tabs>
        <w:snapToGrid w:val="0"/>
        <w:spacing w:after="120"/>
        <w:jc w:val="both"/>
        <w:rPr>
          <w:rFonts w:ascii="Times New Roman" w:hAnsi="Times New Roman" w:cs="Times New Roman"/>
          <w:sz w:val="20"/>
          <w:szCs w:val="20"/>
        </w:rPr>
      </w:pPr>
      <w:r w:rsidRPr="002510A0">
        <w:rPr>
          <w:rFonts w:ascii="Times New Roman" w:hAnsi="Times New Roman" w:cs="Times New Roman"/>
          <w:sz w:val="20"/>
          <w:szCs w:val="20"/>
        </w:rPr>
        <w:t>Propiciar acesso a informações das “movimentações” diversos em única tela, dentre os quais: manutenção do cadastro de ligações; da movimentação de leituras; Cálculo de faturas; Emissão de faturas; Abertura de Ordem de Serviço; Fechamento de Ordem de Serviço; Histórico da ligação; Parcelamento de débitos; Lançamentos de serviços; Extrato de leituras e extrato de Débitos;</w:t>
      </w:r>
    </w:p>
    <w:p w:rsidR="00521C57" w:rsidRPr="002510A0" w:rsidRDefault="00521C57" w:rsidP="00521C57">
      <w:pPr>
        <w:pStyle w:val="TableContents"/>
        <w:numPr>
          <w:ilvl w:val="0"/>
          <w:numId w:val="65"/>
        </w:numPr>
        <w:tabs>
          <w:tab w:val="left" w:pos="725"/>
        </w:tabs>
        <w:snapToGrid w:val="0"/>
        <w:spacing w:after="120"/>
        <w:jc w:val="both"/>
        <w:rPr>
          <w:rFonts w:ascii="Times New Roman" w:hAnsi="Times New Roman" w:cs="Times New Roman"/>
          <w:sz w:val="20"/>
          <w:szCs w:val="20"/>
        </w:rPr>
      </w:pPr>
      <w:r w:rsidRPr="002510A0">
        <w:rPr>
          <w:rFonts w:ascii="Times New Roman" w:hAnsi="Times New Roman" w:cs="Times New Roman"/>
          <w:sz w:val="20"/>
          <w:szCs w:val="20"/>
        </w:rPr>
        <w:t>Propiciar, na funcionalidade especificada no item anterior, a visualização de todas as faturas existentes para a ligação, com detalhes de situação, data de pagamento, atualização de valores até a data da pesquisa, data de emissão, data de vencimento, detalhando cada item de cada fatura na seleção de cada fatura;</w:t>
      </w:r>
    </w:p>
    <w:p w:rsidR="00521C57" w:rsidRPr="002510A0" w:rsidRDefault="00521C57" w:rsidP="00521C57">
      <w:pPr>
        <w:pStyle w:val="TableContents"/>
        <w:numPr>
          <w:ilvl w:val="0"/>
          <w:numId w:val="65"/>
        </w:numPr>
        <w:tabs>
          <w:tab w:val="left" w:pos="725"/>
        </w:tabs>
        <w:snapToGrid w:val="0"/>
        <w:spacing w:after="120"/>
        <w:jc w:val="both"/>
        <w:rPr>
          <w:rFonts w:ascii="Times New Roman" w:hAnsi="Times New Roman" w:cs="Times New Roman"/>
          <w:sz w:val="20"/>
          <w:szCs w:val="20"/>
        </w:rPr>
      </w:pPr>
      <w:r w:rsidRPr="002510A0">
        <w:rPr>
          <w:rFonts w:ascii="Times New Roman" w:hAnsi="Times New Roman" w:cs="Times New Roman"/>
          <w:sz w:val="20"/>
          <w:szCs w:val="20"/>
        </w:rPr>
        <w:t>Ainda, na mesma tela, propiciar acesso a informações sobre o histórico de todas as leituras para a ligação, com data e hora da leitura, leitura anterior, leitura atual, consumo, média de consumo, tipo de faturamento, trocas de hidrômetros, totalizando valores pagos, em aberto e multas e juros; valores para cobranças futuras;</w:t>
      </w:r>
    </w:p>
    <w:p w:rsidR="00521C57" w:rsidRPr="002510A0" w:rsidRDefault="00521C57" w:rsidP="00521C57">
      <w:pPr>
        <w:pStyle w:val="TableContents"/>
        <w:numPr>
          <w:ilvl w:val="0"/>
          <w:numId w:val="65"/>
        </w:numPr>
        <w:tabs>
          <w:tab w:val="left" w:pos="725"/>
        </w:tabs>
        <w:snapToGrid w:val="0"/>
        <w:spacing w:after="120"/>
        <w:jc w:val="both"/>
        <w:rPr>
          <w:rFonts w:ascii="Times New Roman" w:hAnsi="Times New Roman" w:cs="Times New Roman"/>
          <w:sz w:val="20"/>
          <w:szCs w:val="20"/>
        </w:rPr>
      </w:pPr>
      <w:r w:rsidRPr="002510A0">
        <w:rPr>
          <w:rFonts w:ascii="Times New Roman" w:hAnsi="Times New Roman" w:cs="Times New Roman"/>
          <w:sz w:val="20"/>
          <w:szCs w:val="20"/>
        </w:rPr>
        <w:t>Ainda, na mesma tela, exibir parcelas em aberto, histórico de créditos/pagamentos duplicados, histórico de situações da ligação, categorias da ligação, propiciando filtrar a seleção de faturas por situação (aberto, pago, inscrito em dívida);</w:t>
      </w:r>
    </w:p>
    <w:p w:rsidR="00521C57" w:rsidRPr="002510A0" w:rsidRDefault="00521C57" w:rsidP="00521C57">
      <w:pPr>
        <w:pStyle w:val="TableContents"/>
        <w:numPr>
          <w:ilvl w:val="0"/>
          <w:numId w:val="65"/>
        </w:numPr>
        <w:tabs>
          <w:tab w:val="left" w:pos="725"/>
        </w:tabs>
        <w:snapToGrid w:val="0"/>
        <w:spacing w:after="120"/>
        <w:jc w:val="both"/>
        <w:rPr>
          <w:rFonts w:ascii="Times New Roman" w:hAnsi="Times New Roman" w:cs="Times New Roman"/>
          <w:sz w:val="20"/>
          <w:szCs w:val="20"/>
        </w:rPr>
      </w:pPr>
      <w:r w:rsidRPr="002510A0">
        <w:rPr>
          <w:rFonts w:ascii="Times New Roman" w:hAnsi="Times New Roman" w:cs="Times New Roman"/>
          <w:sz w:val="20"/>
          <w:szCs w:val="20"/>
        </w:rPr>
        <w:t>Propiciar acesso a informações sobre “ligações”, exibindo informações como: Código da ligação, Rota, Sequência, Código do proprietário, nome do proprietário, código do locatário, nome do locatário, número da residência, descrição da localidade, código do logradouro, nome do logradouro, código do bairro, nome do bairro, complemento do endereço, cidade, estado, número do hidrômetro instalado na ligação, tipo de cobrança (Normal ou Débito em conta), Situação da ligação;</w:t>
      </w:r>
    </w:p>
    <w:p w:rsidR="00521C57" w:rsidRPr="002510A0" w:rsidRDefault="00521C57" w:rsidP="00521C57">
      <w:pPr>
        <w:pStyle w:val="TableContents"/>
        <w:numPr>
          <w:ilvl w:val="0"/>
          <w:numId w:val="65"/>
        </w:numPr>
        <w:tabs>
          <w:tab w:val="left" w:pos="725"/>
        </w:tabs>
        <w:snapToGrid w:val="0"/>
        <w:spacing w:after="120"/>
        <w:jc w:val="both"/>
        <w:rPr>
          <w:rFonts w:ascii="Times New Roman" w:hAnsi="Times New Roman" w:cs="Times New Roman"/>
          <w:sz w:val="20"/>
          <w:szCs w:val="20"/>
        </w:rPr>
      </w:pPr>
      <w:r w:rsidRPr="002510A0">
        <w:rPr>
          <w:rFonts w:ascii="Times New Roman" w:hAnsi="Times New Roman" w:cs="Times New Roman"/>
          <w:sz w:val="20"/>
          <w:szCs w:val="20"/>
        </w:rPr>
        <w:t>Permitir acesso as informações de “ligações” por filtros como: localidade, loteamento, logradouro, bairro, ligação, proprietário, locatário, hidrômetro, cidade do consumidor, tipo de cobrança (normal, débito em conta), situação da ligação (ativa. Inativa, cortada, etc.), número da residência;</w:t>
      </w:r>
    </w:p>
    <w:p w:rsidR="00521C57" w:rsidRPr="002510A0" w:rsidRDefault="00521C57" w:rsidP="00521C57">
      <w:pPr>
        <w:pStyle w:val="TableContents"/>
        <w:numPr>
          <w:ilvl w:val="0"/>
          <w:numId w:val="65"/>
        </w:numPr>
        <w:tabs>
          <w:tab w:val="left" w:pos="725"/>
        </w:tabs>
        <w:snapToGrid w:val="0"/>
        <w:spacing w:after="120"/>
        <w:jc w:val="both"/>
        <w:rPr>
          <w:rFonts w:ascii="Times New Roman" w:hAnsi="Times New Roman" w:cs="Times New Roman"/>
          <w:sz w:val="20"/>
          <w:szCs w:val="20"/>
        </w:rPr>
      </w:pPr>
      <w:r w:rsidRPr="002510A0">
        <w:rPr>
          <w:rFonts w:ascii="Times New Roman" w:hAnsi="Times New Roman" w:cs="Times New Roman"/>
          <w:sz w:val="20"/>
          <w:szCs w:val="20"/>
        </w:rPr>
        <w:t>Possibilitar a consulta de hidrômetros exibindo os seguintes campos: Código do hidrômetro, marca, código da fábrica, descrição da fábrica, situação, tipo de hidrômetro, tipo de jato, classe, vazão, pressão, diâmetro, data de fabricação e lote, por filtros de dados como: situação do hidrômetro (Todas, Estoque, Ativo, Conserto, Desativado), tipo de hidrômetros (Todos, Magnético, Mecânico, Outros), nome da marca, descrição da fábrica, código, código da fábrica, data de fabricação e data de entrada;</w:t>
      </w:r>
    </w:p>
    <w:p w:rsidR="00521C57" w:rsidRPr="002510A0" w:rsidRDefault="00521C57" w:rsidP="00521C57">
      <w:pPr>
        <w:pStyle w:val="TableContents"/>
        <w:numPr>
          <w:ilvl w:val="0"/>
          <w:numId w:val="65"/>
        </w:numPr>
        <w:tabs>
          <w:tab w:val="left" w:pos="725"/>
        </w:tabs>
        <w:snapToGrid w:val="0"/>
        <w:spacing w:after="120"/>
        <w:jc w:val="both"/>
        <w:rPr>
          <w:rFonts w:ascii="Times New Roman" w:hAnsi="Times New Roman" w:cs="Times New Roman"/>
          <w:sz w:val="20"/>
          <w:szCs w:val="20"/>
        </w:rPr>
      </w:pPr>
      <w:r w:rsidRPr="002510A0">
        <w:rPr>
          <w:rFonts w:ascii="Times New Roman" w:hAnsi="Times New Roman" w:cs="Times New Roman"/>
          <w:sz w:val="20"/>
          <w:szCs w:val="20"/>
        </w:rPr>
        <w:t>Mudar a situação da ligação de forma automática para ativa quando houver a quitação das faturas em aberto, solicitando a religação;</w:t>
      </w:r>
    </w:p>
    <w:p w:rsidR="00521C57" w:rsidRPr="002510A0" w:rsidRDefault="00521C57" w:rsidP="00521C57">
      <w:pPr>
        <w:pStyle w:val="TableContents"/>
        <w:numPr>
          <w:ilvl w:val="0"/>
          <w:numId w:val="65"/>
        </w:numPr>
        <w:tabs>
          <w:tab w:val="left" w:pos="725"/>
        </w:tabs>
        <w:snapToGrid w:val="0"/>
        <w:spacing w:after="120"/>
        <w:jc w:val="both"/>
        <w:rPr>
          <w:rFonts w:ascii="Times New Roman" w:hAnsi="Times New Roman" w:cs="Times New Roman"/>
          <w:sz w:val="20"/>
          <w:szCs w:val="20"/>
        </w:rPr>
      </w:pPr>
      <w:r w:rsidRPr="002510A0">
        <w:rPr>
          <w:rFonts w:ascii="Times New Roman" w:hAnsi="Times New Roman" w:cs="Times New Roman"/>
          <w:sz w:val="20"/>
          <w:szCs w:val="20"/>
        </w:rPr>
        <w:t>Possibilitar visualização e impressão dos dados de consumo faturado, consumo lido e seus respectivos valores agrupando a informação por bairros;</w:t>
      </w:r>
    </w:p>
    <w:p w:rsidR="00521C57" w:rsidRPr="002510A0" w:rsidRDefault="00521C57" w:rsidP="00521C57">
      <w:pPr>
        <w:pStyle w:val="TableContents"/>
        <w:numPr>
          <w:ilvl w:val="0"/>
          <w:numId w:val="65"/>
        </w:numPr>
        <w:tabs>
          <w:tab w:val="left" w:pos="725"/>
        </w:tabs>
        <w:snapToGrid w:val="0"/>
        <w:spacing w:after="120"/>
        <w:jc w:val="both"/>
        <w:rPr>
          <w:rFonts w:ascii="Times New Roman" w:hAnsi="Times New Roman" w:cs="Times New Roman"/>
          <w:sz w:val="20"/>
          <w:szCs w:val="20"/>
        </w:rPr>
      </w:pPr>
      <w:r w:rsidRPr="002510A0">
        <w:rPr>
          <w:rFonts w:ascii="Times New Roman" w:hAnsi="Times New Roman" w:cs="Times New Roman"/>
          <w:sz w:val="20"/>
          <w:szCs w:val="20"/>
        </w:rPr>
        <w:t xml:space="preserve">Possibilitar visualização e impressão de comparativos de alto consumo, exibindo dados de valores e consumo lido bem como valores e consumo faturado; </w:t>
      </w:r>
    </w:p>
    <w:p w:rsidR="00521C57" w:rsidRPr="002510A0" w:rsidRDefault="00521C57" w:rsidP="00521C57">
      <w:pPr>
        <w:pStyle w:val="TableContents"/>
        <w:numPr>
          <w:ilvl w:val="0"/>
          <w:numId w:val="65"/>
        </w:numPr>
        <w:tabs>
          <w:tab w:val="left" w:pos="725"/>
        </w:tabs>
        <w:snapToGrid w:val="0"/>
        <w:spacing w:after="120"/>
        <w:jc w:val="both"/>
        <w:rPr>
          <w:rFonts w:ascii="Times New Roman" w:hAnsi="Times New Roman" w:cs="Times New Roman"/>
          <w:sz w:val="20"/>
          <w:szCs w:val="20"/>
        </w:rPr>
      </w:pPr>
      <w:r w:rsidRPr="002510A0">
        <w:rPr>
          <w:rFonts w:ascii="Times New Roman" w:hAnsi="Times New Roman" w:cs="Times New Roman"/>
          <w:sz w:val="20"/>
          <w:szCs w:val="20"/>
        </w:rPr>
        <w:t>Possibilitar visualização e impressão de relatório de conclusão de faturamento, informando se existir alguma ligação sem faturamento para o mês em processamento, e que esteja apta para leitura;</w:t>
      </w:r>
    </w:p>
    <w:p w:rsidR="00521C57" w:rsidRPr="002510A0" w:rsidRDefault="00521C57" w:rsidP="00521C57">
      <w:pPr>
        <w:pStyle w:val="TableContents"/>
        <w:numPr>
          <w:ilvl w:val="0"/>
          <w:numId w:val="65"/>
        </w:numPr>
        <w:tabs>
          <w:tab w:val="left" w:pos="725"/>
        </w:tabs>
        <w:snapToGrid w:val="0"/>
        <w:spacing w:after="120"/>
        <w:jc w:val="both"/>
        <w:rPr>
          <w:rFonts w:ascii="Times New Roman" w:hAnsi="Times New Roman" w:cs="Times New Roman"/>
          <w:sz w:val="20"/>
          <w:szCs w:val="20"/>
        </w:rPr>
      </w:pPr>
      <w:r w:rsidRPr="002510A0">
        <w:rPr>
          <w:rFonts w:ascii="Times New Roman" w:hAnsi="Times New Roman" w:cs="Times New Roman"/>
          <w:sz w:val="20"/>
          <w:szCs w:val="20"/>
        </w:rPr>
        <w:t>Possibilitar visualização e impressão de relatório de ligações que estão com o hidrômetro parado;</w:t>
      </w:r>
    </w:p>
    <w:p w:rsidR="00521C57" w:rsidRPr="002510A0" w:rsidRDefault="00521C57" w:rsidP="00521C57">
      <w:pPr>
        <w:pStyle w:val="TableContents"/>
        <w:numPr>
          <w:ilvl w:val="0"/>
          <w:numId w:val="65"/>
        </w:numPr>
        <w:tabs>
          <w:tab w:val="left" w:pos="725"/>
        </w:tabs>
        <w:snapToGrid w:val="0"/>
        <w:spacing w:after="120"/>
        <w:jc w:val="both"/>
        <w:rPr>
          <w:rFonts w:ascii="Times New Roman" w:hAnsi="Times New Roman" w:cs="Times New Roman"/>
          <w:sz w:val="20"/>
          <w:szCs w:val="20"/>
        </w:rPr>
      </w:pPr>
      <w:r w:rsidRPr="002510A0">
        <w:rPr>
          <w:rFonts w:ascii="Times New Roman" w:hAnsi="Times New Roman" w:cs="Times New Roman"/>
          <w:sz w:val="20"/>
          <w:szCs w:val="20"/>
        </w:rPr>
        <w:t>Possibilitar visualização e impressão de ligações ativas sem hidrômetro cadastrado;</w:t>
      </w:r>
    </w:p>
    <w:p w:rsidR="00521C57" w:rsidRPr="002510A0" w:rsidRDefault="00521C57" w:rsidP="00521C57">
      <w:pPr>
        <w:pStyle w:val="TableContents"/>
        <w:numPr>
          <w:ilvl w:val="0"/>
          <w:numId w:val="65"/>
        </w:numPr>
        <w:tabs>
          <w:tab w:val="left" w:pos="725"/>
        </w:tabs>
        <w:snapToGrid w:val="0"/>
        <w:spacing w:after="120"/>
        <w:jc w:val="both"/>
        <w:rPr>
          <w:rFonts w:ascii="Times New Roman" w:hAnsi="Times New Roman" w:cs="Times New Roman"/>
          <w:sz w:val="20"/>
          <w:szCs w:val="20"/>
        </w:rPr>
      </w:pPr>
      <w:r w:rsidRPr="002510A0">
        <w:rPr>
          <w:rFonts w:ascii="Times New Roman" w:hAnsi="Times New Roman" w:cs="Times New Roman"/>
          <w:sz w:val="20"/>
          <w:szCs w:val="20"/>
        </w:rPr>
        <w:t>Possibilitar visualização e impressão ligações cortadas e não religadas;</w:t>
      </w:r>
    </w:p>
    <w:p w:rsidR="00521C57" w:rsidRPr="002510A0" w:rsidRDefault="00521C57" w:rsidP="00521C57">
      <w:pPr>
        <w:pStyle w:val="TableContents"/>
        <w:numPr>
          <w:ilvl w:val="0"/>
          <w:numId w:val="65"/>
        </w:numPr>
        <w:tabs>
          <w:tab w:val="left" w:pos="725"/>
        </w:tabs>
        <w:snapToGrid w:val="0"/>
        <w:spacing w:after="120"/>
        <w:jc w:val="both"/>
        <w:rPr>
          <w:rFonts w:ascii="Times New Roman" w:hAnsi="Times New Roman" w:cs="Times New Roman"/>
          <w:sz w:val="20"/>
          <w:szCs w:val="20"/>
        </w:rPr>
      </w:pPr>
      <w:r w:rsidRPr="002510A0">
        <w:rPr>
          <w:rFonts w:ascii="Times New Roman" w:hAnsi="Times New Roman" w:cs="Times New Roman"/>
          <w:sz w:val="20"/>
          <w:szCs w:val="20"/>
        </w:rPr>
        <w:lastRenderedPageBreak/>
        <w:t>Possibilitar visualização e impressão de extrato de débitos do contribuinte, sendo ele responsável ou locatário de uma ligação;</w:t>
      </w:r>
    </w:p>
    <w:p w:rsidR="00521C57" w:rsidRPr="002510A0" w:rsidRDefault="00521C57" w:rsidP="00521C57">
      <w:pPr>
        <w:pStyle w:val="TableContents"/>
        <w:numPr>
          <w:ilvl w:val="0"/>
          <w:numId w:val="65"/>
        </w:numPr>
        <w:tabs>
          <w:tab w:val="left" w:pos="725"/>
        </w:tabs>
        <w:snapToGrid w:val="0"/>
        <w:spacing w:after="120"/>
        <w:jc w:val="both"/>
        <w:rPr>
          <w:rFonts w:ascii="Times New Roman" w:hAnsi="Times New Roman" w:cs="Times New Roman"/>
          <w:sz w:val="20"/>
          <w:szCs w:val="20"/>
        </w:rPr>
      </w:pPr>
      <w:r w:rsidRPr="002510A0">
        <w:rPr>
          <w:rFonts w:ascii="Times New Roman" w:hAnsi="Times New Roman" w:cs="Times New Roman"/>
          <w:sz w:val="20"/>
          <w:szCs w:val="20"/>
        </w:rPr>
        <w:t>Possibilitar a consulta de “ordens de serviços”, com visualização de informações como: tipo de ordem de serviço (isenta, á faturar); código da ordem de serviço; a ligação que está relacionada; código do proprietário; nome do proprietário; valor total da ordem de serviço; situação; data de abertura; usuário que abriu; data de fechamento; usuários que  efetuou o fechamento; possibilitando a filtragem dos dados pelos seguintes campos: tipo de ordem de serviço (Todas, a faturar, Isenta), Situação (Todas, Aberta, Fechada, Cancelada), Prioridade (Todas, Alta, Média, Baixa), Código da Ordem, Código da ligação, Código do contribuinte, nome do contribuinte, data abertura, data emissão da ordem, data de fechamento, usuário que efetuou a impressão, usuário que abriu a ordem, usuário que efetuou o fechamento da ordem;</w:t>
      </w:r>
    </w:p>
    <w:p w:rsidR="00521C57" w:rsidRPr="002510A0" w:rsidRDefault="00521C57" w:rsidP="00521C57">
      <w:pPr>
        <w:pStyle w:val="TableContents"/>
        <w:numPr>
          <w:ilvl w:val="0"/>
          <w:numId w:val="65"/>
        </w:numPr>
        <w:tabs>
          <w:tab w:val="left" w:pos="725"/>
        </w:tabs>
        <w:snapToGrid w:val="0"/>
        <w:spacing w:after="120"/>
        <w:jc w:val="both"/>
        <w:rPr>
          <w:rFonts w:ascii="Times New Roman" w:hAnsi="Times New Roman" w:cs="Times New Roman"/>
          <w:sz w:val="20"/>
          <w:szCs w:val="20"/>
        </w:rPr>
      </w:pPr>
      <w:r w:rsidRPr="002510A0">
        <w:rPr>
          <w:rFonts w:ascii="Times New Roman" w:hAnsi="Times New Roman" w:cs="Times New Roman"/>
          <w:sz w:val="20"/>
          <w:szCs w:val="20"/>
        </w:rPr>
        <w:t>Em telas de consulta sobre ligações, hidrômetros e ordens de serviços, propiciar acesso pelos seguintes operadores de pesquisa: Igual; Diferente; Entre; Contêm; Não contêm; Contido em; Não contido em; Maior que; Menor que; Inicia com; Termina com; Maior ou igual; Menor ou igual;</w:t>
      </w:r>
    </w:p>
    <w:p w:rsidR="00521C57" w:rsidRPr="002510A0" w:rsidRDefault="00521C57" w:rsidP="00521C57">
      <w:pPr>
        <w:pStyle w:val="TableContents"/>
        <w:numPr>
          <w:ilvl w:val="0"/>
          <w:numId w:val="65"/>
        </w:numPr>
        <w:tabs>
          <w:tab w:val="left" w:pos="725"/>
        </w:tabs>
        <w:snapToGrid w:val="0"/>
        <w:spacing w:after="120"/>
        <w:jc w:val="both"/>
        <w:rPr>
          <w:rFonts w:ascii="Times New Roman" w:hAnsi="Times New Roman" w:cs="Times New Roman"/>
          <w:sz w:val="20"/>
          <w:szCs w:val="20"/>
        </w:rPr>
      </w:pPr>
      <w:r w:rsidRPr="002510A0">
        <w:rPr>
          <w:rFonts w:ascii="Times New Roman" w:hAnsi="Times New Roman" w:cs="Times New Roman"/>
          <w:sz w:val="20"/>
          <w:szCs w:val="20"/>
        </w:rPr>
        <w:t>Conter tela em que possam ser visualizadas todas as ordens de serviço de determinada ligação independentemente da situação da ordem, possibilitando fechar a ordem de serviço se for o caso;</w:t>
      </w:r>
    </w:p>
    <w:p w:rsidR="00521C57" w:rsidRPr="002510A0" w:rsidRDefault="00521C57" w:rsidP="00521C57">
      <w:pPr>
        <w:pStyle w:val="TableContents"/>
        <w:numPr>
          <w:ilvl w:val="0"/>
          <w:numId w:val="65"/>
        </w:numPr>
        <w:tabs>
          <w:tab w:val="left" w:pos="725"/>
        </w:tabs>
        <w:snapToGrid w:val="0"/>
        <w:spacing w:after="120"/>
        <w:jc w:val="both"/>
        <w:rPr>
          <w:rFonts w:ascii="Times New Roman" w:hAnsi="Times New Roman" w:cs="Times New Roman"/>
          <w:sz w:val="20"/>
          <w:szCs w:val="20"/>
        </w:rPr>
      </w:pPr>
      <w:r w:rsidRPr="002510A0">
        <w:rPr>
          <w:rFonts w:ascii="Times New Roman" w:hAnsi="Times New Roman" w:cs="Times New Roman"/>
          <w:sz w:val="20"/>
          <w:szCs w:val="20"/>
        </w:rPr>
        <w:t>Permitir controle dos pdas/leitores e dos roteiros que estão sendo executados por cada um deles;</w:t>
      </w:r>
    </w:p>
    <w:p w:rsidR="00521C57" w:rsidRPr="002510A0" w:rsidRDefault="00521C57" w:rsidP="00521C57">
      <w:pPr>
        <w:pStyle w:val="TableContents"/>
        <w:numPr>
          <w:ilvl w:val="0"/>
          <w:numId w:val="65"/>
        </w:numPr>
        <w:tabs>
          <w:tab w:val="left" w:pos="725"/>
        </w:tabs>
        <w:snapToGrid w:val="0"/>
        <w:spacing w:after="120"/>
        <w:jc w:val="both"/>
        <w:rPr>
          <w:rFonts w:ascii="Times New Roman" w:hAnsi="Times New Roman" w:cs="Times New Roman"/>
          <w:sz w:val="20"/>
          <w:szCs w:val="20"/>
        </w:rPr>
      </w:pPr>
      <w:r w:rsidRPr="002510A0">
        <w:rPr>
          <w:rFonts w:ascii="Times New Roman" w:hAnsi="Times New Roman" w:cs="Times New Roman"/>
          <w:sz w:val="20"/>
          <w:szCs w:val="20"/>
        </w:rPr>
        <w:t>Permitir o controle de regiões, sub-regiões, reservatórios, analise de água, loteamentos, localidades e outros agentes arrecadadores;</w:t>
      </w:r>
    </w:p>
    <w:p w:rsidR="00521C57" w:rsidRPr="002510A0" w:rsidRDefault="00521C57" w:rsidP="00521C57">
      <w:pPr>
        <w:pStyle w:val="TableContents"/>
        <w:numPr>
          <w:ilvl w:val="0"/>
          <w:numId w:val="65"/>
        </w:numPr>
        <w:tabs>
          <w:tab w:val="left" w:pos="725"/>
        </w:tabs>
        <w:snapToGrid w:val="0"/>
        <w:spacing w:after="120"/>
        <w:jc w:val="both"/>
        <w:rPr>
          <w:rFonts w:ascii="Times New Roman" w:hAnsi="Times New Roman" w:cs="Times New Roman"/>
          <w:sz w:val="20"/>
          <w:szCs w:val="20"/>
        </w:rPr>
      </w:pPr>
      <w:r w:rsidRPr="002510A0">
        <w:rPr>
          <w:rFonts w:ascii="Times New Roman" w:hAnsi="Times New Roman" w:cs="Times New Roman"/>
          <w:sz w:val="20"/>
          <w:szCs w:val="20"/>
        </w:rPr>
        <w:t>Propiciar a geração dos arquivos para coletores - Quando não existir Análise de Água cadastrada para determinada competência, buscar o registro mais próximo (anterior), mas o cabeçalho de impressão deverá aparecer como o da competência;</w:t>
      </w:r>
    </w:p>
    <w:p w:rsidR="00521C57" w:rsidRPr="002510A0" w:rsidRDefault="00521C57" w:rsidP="00521C57">
      <w:pPr>
        <w:pStyle w:val="TableContents"/>
        <w:numPr>
          <w:ilvl w:val="0"/>
          <w:numId w:val="65"/>
        </w:numPr>
        <w:tabs>
          <w:tab w:val="left" w:pos="725"/>
        </w:tabs>
        <w:snapToGrid w:val="0"/>
        <w:spacing w:after="120"/>
        <w:jc w:val="both"/>
        <w:rPr>
          <w:rFonts w:ascii="Times New Roman" w:hAnsi="Times New Roman" w:cs="Times New Roman"/>
          <w:sz w:val="20"/>
          <w:szCs w:val="20"/>
        </w:rPr>
      </w:pPr>
      <w:r w:rsidRPr="002510A0">
        <w:rPr>
          <w:rFonts w:ascii="Times New Roman" w:hAnsi="Times New Roman" w:cs="Times New Roman"/>
          <w:sz w:val="20"/>
          <w:szCs w:val="20"/>
        </w:rPr>
        <w:t>Processar critica computadorizada de leituras, consistindo no mínimo as seguintes informações: ligações com leitura e sem fatura, ligações sem leitura e sem fatura, leitura atual menor que leitura anterior, valor da fatura menor que o mínimo configurado;</w:t>
      </w:r>
    </w:p>
    <w:p w:rsidR="00521C57" w:rsidRPr="002510A0" w:rsidRDefault="00521C57" w:rsidP="00521C57">
      <w:pPr>
        <w:pStyle w:val="TableContents"/>
        <w:numPr>
          <w:ilvl w:val="0"/>
          <w:numId w:val="65"/>
        </w:numPr>
        <w:tabs>
          <w:tab w:val="left" w:pos="725"/>
        </w:tabs>
        <w:snapToGrid w:val="0"/>
        <w:spacing w:after="120"/>
        <w:jc w:val="both"/>
        <w:rPr>
          <w:rFonts w:ascii="Times New Roman" w:hAnsi="Times New Roman" w:cs="Times New Roman"/>
          <w:sz w:val="20"/>
          <w:szCs w:val="20"/>
        </w:rPr>
      </w:pPr>
      <w:r w:rsidRPr="002510A0">
        <w:rPr>
          <w:rFonts w:ascii="Times New Roman" w:hAnsi="Times New Roman" w:cs="Times New Roman"/>
          <w:sz w:val="20"/>
          <w:szCs w:val="20"/>
        </w:rPr>
        <w:t>Não permitir o estorno de faturas quando a mesma possuir itens de parcelamentos, ou mesmo outros serviços parcelados;</w:t>
      </w:r>
    </w:p>
    <w:p w:rsidR="00521C57" w:rsidRPr="002510A0" w:rsidRDefault="00521C57" w:rsidP="00521C57">
      <w:pPr>
        <w:pStyle w:val="TableContents"/>
        <w:numPr>
          <w:ilvl w:val="0"/>
          <w:numId w:val="65"/>
        </w:numPr>
        <w:tabs>
          <w:tab w:val="left" w:pos="725"/>
        </w:tabs>
        <w:snapToGrid w:val="0"/>
        <w:spacing w:after="120"/>
        <w:jc w:val="both"/>
        <w:rPr>
          <w:rFonts w:ascii="Times New Roman" w:hAnsi="Times New Roman" w:cs="Times New Roman"/>
          <w:sz w:val="20"/>
          <w:szCs w:val="20"/>
        </w:rPr>
      </w:pPr>
      <w:r w:rsidRPr="002510A0">
        <w:rPr>
          <w:rFonts w:ascii="Times New Roman" w:hAnsi="Times New Roman" w:cs="Times New Roman"/>
          <w:sz w:val="20"/>
          <w:szCs w:val="20"/>
        </w:rPr>
        <w:t>Quando efetuado um cálculo, e já existir a fatura para esta competência calculada, apresenta uma mensagem informando ao usuário que já existe um cálculo para competência e pedindo se o mesmo deseja continuar ou não. Caso a fatura já esteja paga ou enviada para débito automático o software não deverá de maneira alguma permitir o recalculo da fatura;</w:t>
      </w:r>
    </w:p>
    <w:p w:rsidR="00521C57" w:rsidRPr="002510A0" w:rsidRDefault="00521C57" w:rsidP="00521C57">
      <w:pPr>
        <w:pStyle w:val="TableContents"/>
        <w:numPr>
          <w:ilvl w:val="0"/>
          <w:numId w:val="65"/>
        </w:numPr>
        <w:tabs>
          <w:tab w:val="left" w:pos="725"/>
        </w:tabs>
        <w:snapToGrid w:val="0"/>
        <w:spacing w:after="120"/>
        <w:jc w:val="both"/>
        <w:rPr>
          <w:rFonts w:ascii="Times New Roman" w:hAnsi="Times New Roman" w:cs="Times New Roman"/>
          <w:sz w:val="20"/>
          <w:szCs w:val="20"/>
        </w:rPr>
      </w:pPr>
      <w:r w:rsidRPr="002510A0">
        <w:rPr>
          <w:rFonts w:ascii="Times New Roman" w:hAnsi="Times New Roman" w:cs="Times New Roman"/>
          <w:sz w:val="20"/>
          <w:szCs w:val="20"/>
        </w:rPr>
        <w:t>Possibilitar registrar as alterações de proprietário/responsáveis através da ordem de serviço, ficando desta maneira registrado e assinado pelo contribuinte;</w:t>
      </w:r>
    </w:p>
    <w:p w:rsidR="00521C57" w:rsidRPr="002510A0" w:rsidRDefault="00521C57" w:rsidP="00521C57">
      <w:pPr>
        <w:pStyle w:val="TableContents"/>
        <w:numPr>
          <w:ilvl w:val="0"/>
          <w:numId w:val="65"/>
        </w:numPr>
        <w:tabs>
          <w:tab w:val="left" w:pos="725"/>
        </w:tabs>
        <w:snapToGrid w:val="0"/>
        <w:spacing w:after="120"/>
        <w:jc w:val="both"/>
        <w:rPr>
          <w:rFonts w:ascii="Times New Roman" w:hAnsi="Times New Roman" w:cs="Times New Roman"/>
          <w:sz w:val="20"/>
          <w:szCs w:val="20"/>
        </w:rPr>
      </w:pPr>
      <w:r w:rsidRPr="002510A0">
        <w:rPr>
          <w:rFonts w:ascii="Times New Roman" w:hAnsi="Times New Roman" w:cs="Times New Roman"/>
          <w:sz w:val="20"/>
          <w:szCs w:val="20"/>
        </w:rPr>
        <w:t>Possibilitar a geração de arquivo para débito em C/C sem precisar informar o ano/mês de referência pegando todas as faturas que ainda não foram enviadas para débito independente do ano/mês referência;</w:t>
      </w:r>
    </w:p>
    <w:p w:rsidR="00521C57" w:rsidRPr="002510A0" w:rsidRDefault="00521C57" w:rsidP="00521C57">
      <w:pPr>
        <w:pStyle w:val="TableContents"/>
        <w:numPr>
          <w:ilvl w:val="0"/>
          <w:numId w:val="65"/>
        </w:numPr>
        <w:tabs>
          <w:tab w:val="left" w:pos="725"/>
        </w:tabs>
        <w:snapToGrid w:val="0"/>
        <w:spacing w:after="120"/>
        <w:jc w:val="both"/>
        <w:rPr>
          <w:rFonts w:ascii="Times New Roman" w:hAnsi="Times New Roman" w:cs="Times New Roman"/>
          <w:sz w:val="20"/>
          <w:szCs w:val="20"/>
        </w:rPr>
      </w:pPr>
      <w:r w:rsidRPr="002510A0">
        <w:rPr>
          <w:rFonts w:ascii="Times New Roman" w:hAnsi="Times New Roman" w:cs="Times New Roman"/>
          <w:sz w:val="20"/>
          <w:szCs w:val="20"/>
        </w:rPr>
        <w:t>Possibilitar a geração de arquivo para carga/descarga de PDAS/Coletores com base na inscrição Imobiliária ou apenas por Rota/Setor/sequência;</w:t>
      </w:r>
    </w:p>
    <w:p w:rsidR="00521C57" w:rsidRPr="002510A0" w:rsidRDefault="00521C57" w:rsidP="00521C57">
      <w:pPr>
        <w:pStyle w:val="TableContents"/>
        <w:numPr>
          <w:ilvl w:val="0"/>
          <w:numId w:val="65"/>
        </w:numPr>
        <w:tabs>
          <w:tab w:val="left" w:pos="725"/>
        </w:tabs>
        <w:snapToGrid w:val="0"/>
        <w:spacing w:after="120"/>
        <w:jc w:val="both"/>
        <w:rPr>
          <w:rFonts w:ascii="Times New Roman" w:hAnsi="Times New Roman" w:cs="Times New Roman"/>
          <w:sz w:val="20"/>
          <w:szCs w:val="20"/>
        </w:rPr>
      </w:pPr>
      <w:r w:rsidRPr="002510A0">
        <w:rPr>
          <w:rFonts w:ascii="Times New Roman" w:hAnsi="Times New Roman" w:cs="Times New Roman"/>
          <w:sz w:val="20"/>
          <w:szCs w:val="20"/>
        </w:rPr>
        <w:t xml:space="preserve">Propiciar a cobrança de taxa pela emissão de 2º via, a ser cobrada na mesma fatura ou em fatura seguinte; </w:t>
      </w:r>
    </w:p>
    <w:p w:rsidR="00521C57" w:rsidRPr="002510A0" w:rsidRDefault="00521C57" w:rsidP="00521C57">
      <w:pPr>
        <w:pStyle w:val="TableContents"/>
        <w:numPr>
          <w:ilvl w:val="0"/>
          <w:numId w:val="65"/>
        </w:numPr>
        <w:tabs>
          <w:tab w:val="left" w:pos="725"/>
        </w:tabs>
        <w:snapToGrid w:val="0"/>
        <w:spacing w:after="120"/>
        <w:jc w:val="both"/>
        <w:rPr>
          <w:rFonts w:ascii="Times New Roman" w:hAnsi="Times New Roman" w:cs="Times New Roman"/>
          <w:sz w:val="20"/>
          <w:szCs w:val="20"/>
        </w:rPr>
      </w:pPr>
      <w:r w:rsidRPr="002510A0">
        <w:rPr>
          <w:rFonts w:ascii="Times New Roman" w:hAnsi="Times New Roman" w:cs="Times New Roman"/>
          <w:sz w:val="20"/>
          <w:szCs w:val="20"/>
        </w:rPr>
        <w:t>Propiciar a cobrança de taxa de envio pelo correio, a ser cobrada na mesma fatura ou em fatura seguinte;</w:t>
      </w:r>
    </w:p>
    <w:p w:rsidR="00521C57" w:rsidRPr="002510A0" w:rsidRDefault="00521C57" w:rsidP="00521C57">
      <w:pPr>
        <w:pStyle w:val="TableContents"/>
        <w:numPr>
          <w:ilvl w:val="0"/>
          <w:numId w:val="65"/>
        </w:numPr>
        <w:tabs>
          <w:tab w:val="left" w:pos="725"/>
        </w:tabs>
        <w:snapToGrid w:val="0"/>
        <w:spacing w:after="120"/>
        <w:jc w:val="both"/>
        <w:rPr>
          <w:rFonts w:ascii="Times New Roman" w:hAnsi="Times New Roman" w:cs="Times New Roman"/>
          <w:sz w:val="20"/>
          <w:szCs w:val="20"/>
        </w:rPr>
      </w:pPr>
      <w:r w:rsidRPr="002510A0">
        <w:rPr>
          <w:rFonts w:ascii="Times New Roman" w:hAnsi="Times New Roman" w:cs="Times New Roman"/>
          <w:sz w:val="20"/>
          <w:szCs w:val="20"/>
        </w:rPr>
        <w:t>Permitir o recálculo de faturas que não estejam com a situação ativa;</w:t>
      </w:r>
    </w:p>
    <w:p w:rsidR="00521C57" w:rsidRPr="002510A0" w:rsidRDefault="00521C57" w:rsidP="00521C57">
      <w:pPr>
        <w:pStyle w:val="TableContents"/>
        <w:numPr>
          <w:ilvl w:val="0"/>
          <w:numId w:val="65"/>
        </w:numPr>
        <w:tabs>
          <w:tab w:val="left" w:pos="725"/>
        </w:tabs>
        <w:snapToGrid w:val="0"/>
        <w:spacing w:after="120"/>
        <w:jc w:val="both"/>
        <w:rPr>
          <w:rFonts w:ascii="Times New Roman" w:hAnsi="Times New Roman" w:cs="Times New Roman"/>
          <w:sz w:val="20"/>
          <w:szCs w:val="20"/>
        </w:rPr>
      </w:pPr>
      <w:r w:rsidRPr="002510A0">
        <w:rPr>
          <w:rFonts w:ascii="Times New Roman" w:hAnsi="Times New Roman" w:cs="Times New Roman"/>
          <w:sz w:val="20"/>
          <w:szCs w:val="20"/>
        </w:rPr>
        <w:t>Permitir o controle da realização das análises de qualidade da água, por região / Localidade / Referência com no mínimo as seguintes informações: pH, cor aparente, turbidez, cloro livre, flúor, coliformes totais e escherilichia coli;</w:t>
      </w:r>
    </w:p>
    <w:p w:rsidR="00521C57" w:rsidRPr="002510A0" w:rsidRDefault="00521C57" w:rsidP="00521C57">
      <w:pPr>
        <w:pStyle w:val="TableContents"/>
        <w:numPr>
          <w:ilvl w:val="0"/>
          <w:numId w:val="65"/>
        </w:numPr>
        <w:tabs>
          <w:tab w:val="left" w:pos="725"/>
        </w:tabs>
        <w:snapToGrid w:val="0"/>
        <w:spacing w:after="120"/>
        <w:jc w:val="both"/>
        <w:rPr>
          <w:rFonts w:ascii="Times New Roman" w:hAnsi="Times New Roman" w:cs="Times New Roman"/>
          <w:sz w:val="20"/>
          <w:szCs w:val="20"/>
        </w:rPr>
      </w:pPr>
      <w:r w:rsidRPr="002510A0">
        <w:rPr>
          <w:rFonts w:ascii="Times New Roman" w:hAnsi="Times New Roman" w:cs="Times New Roman"/>
          <w:sz w:val="20"/>
          <w:szCs w:val="20"/>
        </w:rPr>
        <w:t xml:space="preserve">Possibilitar emissão de guia única de quitação de débitos, podendo selecionar as faturas </w:t>
      </w:r>
      <w:r w:rsidRPr="002510A0">
        <w:rPr>
          <w:rFonts w:ascii="Times New Roman" w:hAnsi="Times New Roman" w:cs="Times New Roman"/>
          <w:sz w:val="20"/>
          <w:szCs w:val="20"/>
        </w:rPr>
        <w:lastRenderedPageBreak/>
        <w:t>desejadas para agrupamento;</w:t>
      </w:r>
    </w:p>
    <w:p w:rsidR="00521C57" w:rsidRPr="002510A0" w:rsidRDefault="00521C57" w:rsidP="00521C57">
      <w:pPr>
        <w:pStyle w:val="TableContents"/>
        <w:numPr>
          <w:ilvl w:val="0"/>
          <w:numId w:val="65"/>
        </w:numPr>
        <w:tabs>
          <w:tab w:val="left" w:pos="725"/>
        </w:tabs>
        <w:snapToGrid w:val="0"/>
        <w:spacing w:after="120"/>
        <w:jc w:val="both"/>
        <w:rPr>
          <w:rFonts w:ascii="Times New Roman" w:hAnsi="Times New Roman" w:cs="Times New Roman"/>
          <w:sz w:val="20"/>
          <w:szCs w:val="20"/>
        </w:rPr>
      </w:pPr>
      <w:r w:rsidRPr="002510A0">
        <w:rPr>
          <w:rFonts w:ascii="Times New Roman" w:hAnsi="Times New Roman" w:cs="Times New Roman"/>
          <w:sz w:val="20"/>
          <w:szCs w:val="20"/>
        </w:rPr>
        <w:t>Permitir a emissão de guia única de quitação de débitos, agrupando todas as faturas em aberto, na emissão da fatura do mês atual, sendo gerada pelo PDA/Coletor ou na própria emissão de segundas vias;</w:t>
      </w:r>
    </w:p>
    <w:p w:rsidR="00521C57" w:rsidRPr="002510A0" w:rsidRDefault="00521C57" w:rsidP="00521C57">
      <w:pPr>
        <w:pStyle w:val="TableContents"/>
        <w:numPr>
          <w:ilvl w:val="0"/>
          <w:numId w:val="65"/>
        </w:numPr>
        <w:tabs>
          <w:tab w:val="left" w:pos="725"/>
        </w:tabs>
        <w:snapToGrid w:val="0"/>
        <w:spacing w:after="120"/>
        <w:jc w:val="both"/>
        <w:rPr>
          <w:rFonts w:ascii="Times New Roman" w:hAnsi="Times New Roman" w:cs="Times New Roman"/>
          <w:sz w:val="20"/>
          <w:szCs w:val="20"/>
        </w:rPr>
      </w:pPr>
      <w:r w:rsidRPr="002510A0">
        <w:rPr>
          <w:rFonts w:ascii="Times New Roman" w:hAnsi="Times New Roman" w:cs="Times New Roman"/>
          <w:sz w:val="20"/>
          <w:szCs w:val="20"/>
        </w:rPr>
        <w:t>Possibilitar a geração de Declaração de Quitação de débitos dos serviços prestados, conforme Lei Federal Nº. 12.007 de 29 de julho de 2009.</w:t>
      </w:r>
    </w:p>
    <w:sectPr w:rsidR="00521C57" w:rsidRPr="002510A0" w:rsidSect="0017571E">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730" w:rsidRDefault="00EF1730" w:rsidP="000016E6">
      <w:pPr>
        <w:spacing w:after="0" w:line="240" w:lineRule="auto"/>
      </w:pPr>
      <w:r>
        <w:separator/>
      </w:r>
    </w:p>
  </w:endnote>
  <w:endnote w:type="continuationSeparator" w:id="1">
    <w:p w:rsidR="00EF1730" w:rsidRDefault="00EF1730" w:rsidP="000016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mbria"/>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730" w:rsidRDefault="00EF1730" w:rsidP="000016E6">
      <w:pPr>
        <w:spacing w:after="0" w:line="240" w:lineRule="auto"/>
      </w:pPr>
      <w:r>
        <w:separator/>
      </w:r>
    </w:p>
  </w:footnote>
  <w:footnote w:type="continuationSeparator" w:id="1">
    <w:p w:rsidR="00EF1730" w:rsidRDefault="00EF1730" w:rsidP="000016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6E6" w:rsidRDefault="000016E6">
    <w:pPr>
      <w:pStyle w:val="Cabealho"/>
    </w:pPr>
    <w:r>
      <w:rPr>
        <w:noProof/>
        <w:lang w:eastAsia="pt-BR"/>
      </w:rPr>
      <w:pict>
        <v:shapetype id="_x0000_t202" coordsize="21600,21600" o:spt="202" path="m,l,21600r21600,l21600,xe">
          <v:stroke joinstyle="miter"/>
          <v:path gradientshapeok="t" o:connecttype="rect"/>
        </v:shapetype>
        <v:shape id="Caixa de Texto 1" o:spid="_x0000_s2049" type="#_x0000_t202" style="position:absolute;margin-left:70.65pt;margin-top:-13.8pt;width:320.55pt;height:84.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" o:allowincell="f" filled="f" stroked="f">
          <v:textbox style="mso-next-textbox:#Caixa de Texto 1">
            <w:txbxContent>
              <w:p w:rsidR="000016E6" w:rsidRDefault="000016E6" w:rsidP="000016E6">
                <w:pPr>
                  <w:pStyle w:val="SemEspaamento"/>
                  <w:jc w:val="center"/>
                  <w:rPr>
                    <w:rFonts w:ascii="Times New Roman" w:hAnsi="Times New Roman"/>
                    <w:b/>
                  </w:rPr>
                </w:pPr>
              </w:p>
              <w:p w:rsidR="000016E6" w:rsidRPr="007A6CB7" w:rsidRDefault="000016E6" w:rsidP="000016E6">
                <w:pPr>
                  <w:pStyle w:val="SemEspaamento"/>
                  <w:jc w:val="center"/>
                  <w:rPr>
                    <w:rFonts w:ascii="Times New Roman" w:hAnsi="Times New Roman"/>
                    <w:b/>
                  </w:rPr>
                </w:pPr>
                <w:r w:rsidRPr="007A6CB7">
                  <w:rPr>
                    <w:rFonts w:ascii="Times New Roman" w:hAnsi="Times New Roman"/>
                    <w:b/>
                  </w:rPr>
                  <w:t>ESTADO DE SANTA CATARINA</w:t>
                </w:r>
              </w:p>
              <w:p w:rsidR="000016E6" w:rsidRPr="007A6CB7" w:rsidRDefault="000016E6" w:rsidP="000016E6">
                <w:pPr>
                  <w:pStyle w:val="SemEspaamento"/>
                  <w:jc w:val="center"/>
                  <w:rPr>
                    <w:rFonts w:ascii="Times New Roman" w:hAnsi="Times New Roman"/>
                    <w:b/>
                  </w:rPr>
                </w:pPr>
                <w:r w:rsidRPr="007A6CB7">
                  <w:rPr>
                    <w:rFonts w:ascii="Times New Roman" w:hAnsi="Times New Roman"/>
                    <w:b/>
                  </w:rPr>
                  <w:t>MUNICÍPIO DE BARRA BONITA</w:t>
                </w:r>
              </w:p>
              <w:p w:rsidR="000016E6" w:rsidRPr="007A6CB7" w:rsidRDefault="000016E6" w:rsidP="000016E6">
                <w:pPr>
                  <w:pStyle w:val="SemEspaamento"/>
                  <w:jc w:val="center"/>
                  <w:rPr>
                    <w:rFonts w:ascii="Times New Roman" w:hAnsi="Times New Roman"/>
                    <w:b/>
                  </w:rPr>
                </w:pPr>
                <w:r w:rsidRPr="007A6CB7">
                  <w:rPr>
                    <w:rFonts w:ascii="Times New Roman" w:hAnsi="Times New Roman"/>
                    <w:b/>
                  </w:rPr>
                  <w:t>Av. Buenos Aires, nº 600 – Centro</w:t>
                </w:r>
              </w:p>
              <w:p w:rsidR="000016E6" w:rsidRPr="007A6CB7" w:rsidRDefault="000016E6" w:rsidP="000016E6">
                <w:pPr>
                  <w:pStyle w:val="SemEspaamento"/>
                  <w:jc w:val="center"/>
                  <w:rPr>
                    <w:rFonts w:ascii="Times New Roman" w:hAnsi="Times New Roman"/>
                    <w:b/>
                  </w:rPr>
                </w:pPr>
                <w:r w:rsidRPr="007A6CB7">
                  <w:rPr>
                    <w:rFonts w:ascii="Times New Roman" w:hAnsi="Times New Roman"/>
                    <w:b/>
                  </w:rPr>
                  <w:t>Barra Bonita/SC  89909-000</w:t>
                </w:r>
              </w:p>
              <w:p w:rsidR="000016E6" w:rsidRPr="007A6CB7" w:rsidRDefault="000016E6" w:rsidP="000016E6">
                <w:pPr>
                  <w:pStyle w:val="SemEspaamento"/>
                  <w:jc w:val="center"/>
                  <w:rPr>
                    <w:rFonts w:ascii="Times New Roman" w:hAnsi="Times New Roman"/>
                    <w:b/>
                  </w:rPr>
                </w:pPr>
                <w:r w:rsidRPr="007A6CB7">
                  <w:rPr>
                    <w:rFonts w:ascii="Times New Roman" w:hAnsi="Times New Roman"/>
                    <w:b/>
                  </w:rPr>
                  <w:t>CNPJ: 01.612.527/0001-30 Fone: (49)3649-0004</w:t>
                </w:r>
              </w:p>
              <w:p w:rsidR="000016E6" w:rsidRPr="00C95A23" w:rsidRDefault="000016E6" w:rsidP="000016E6">
                <w:pPr>
                  <w:jc w:val="center"/>
                  <w:rPr>
                    <w:rFonts w:ascii="Arial" w:hAnsi="Arial" w:cs="Arial"/>
                    <w:b/>
                  </w:rPr>
                </w:pPr>
              </w:p>
              <w:p w:rsidR="000016E6" w:rsidRDefault="000016E6" w:rsidP="000016E6">
                <w:pPr>
                  <w:rPr>
                    <w:rFonts w:ascii="Verdana" w:hAnsi="Verdana"/>
                    <w:b/>
                  </w:rPr>
                </w:pPr>
              </w:p>
              <w:p w:rsidR="000016E6" w:rsidRDefault="000016E6" w:rsidP="000016E6">
                <w:pPr>
                  <w:rPr>
                    <w:rFonts w:ascii="Verdana" w:hAnsi="Verdana"/>
                    <w:b/>
                  </w:rPr>
                </w:pPr>
              </w:p>
              <w:p w:rsidR="000016E6" w:rsidRDefault="000016E6" w:rsidP="000016E6">
                <w:pPr>
                  <w:rPr>
                    <w:rFonts w:ascii="Verdana" w:hAnsi="Verdana"/>
                    <w:b/>
                  </w:rPr>
                </w:pPr>
              </w:p>
              <w:p w:rsidR="000016E6" w:rsidRPr="006B1A84" w:rsidRDefault="000016E6" w:rsidP="000016E6">
                <w:pPr>
                  <w:rPr>
                    <w:rFonts w:ascii="Verdana" w:hAnsi="Verdana"/>
                    <w:b/>
                  </w:rPr>
                </w:pPr>
              </w:p>
            </w:txbxContent>
          </v:textbox>
        </v:shape>
      </w:pict>
    </w:r>
    <w:r>
      <w:rPr>
        <w:noProof/>
        <w:lang w:eastAsia="pt-BR"/>
      </w:rPr>
      <w:drawing>
        <wp:inline distT="0" distB="0" distL="0" distR="0">
          <wp:extent cx="836930" cy="854710"/>
          <wp:effectExtent l="19050" t="0" r="1270" b="0"/>
          <wp:docPr id="1" name="Imagem 3" descr="Imagem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Imagem 002"/>
                  <pic:cNvPicPr>
                    <a:picLocks noChangeAspect="1" noChangeArrowheads="1"/>
                  </pic:cNvPicPr>
                </pic:nvPicPr>
                <pic:blipFill>
                  <a:blip r:embed="rId1"/>
                  <a:srcRect/>
                  <a:stretch>
                    <a:fillRect/>
                  </a:stretch>
                </pic:blipFill>
                <pic:spPr bwMode="auto">
                  <a:xfrm>
                    <a:off x="0" y="0"/>
                    <a:ext cx="836930" cy="854710"/>
                  </a:xfrm>
                  <a:prstGeom prst="rect">
                    <a:avLst/>
                  </a:prstGeom>
                  <a:noFill/>
                  <a:ln w="9525">
                    <a:noFill/>
                    <a:miter lim="800000"/>
                    <a:headEnd/>
                    <a:tailEnd/>
                  </a:ln>
                </pic:spPr>
              </pic:pic>
            </a:graphicData>
          </a:graphic>
        </wp:inline>
      </w:drawing>
    </w:r>
  </w:p>
  <w:p w:rsidR="000016E6" w:rsidRDefault="000016E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w:hint="defaul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w:hint="defaul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90"/>
        </w:tabs>
        <w:ind w:left="790" w:hanging="360"/>
      </w:pPr>
      <w:rPr>
        <w:rFonts w:ascii="Symbol" w:hAnsi="Symbol" w:cs="Symbol" w:hint="default"/>
      </w:rPr>
    </w:lvl>
    <w:lvl w:ilvl="1">
      <w:start w:val="1"/>
      <w:numFmt w:val="bullet"/>
      <w:lvlText w:val="◦"/>
      <w:lvlJc w:val="left"/>
      <w:pPr>
        <w:tabs>
          <w:tab w:val="num" w:pos="1150"/>
        </w:tabs>
        <w:ind w:left="1150" w:hanging="360"/>
      </w:pPr>
      <w:rPr>
        <w:rFonts w:ascii="OpenSymbol" w:hAnsi="OpenSymbol" w:cs="Courier New" w:hint="default"/>
      </w:rPr>
    </w:lvl>
    <w:lvl w:ilvl="2">
      <w:start w:val="1"/>
      <w:numFmt w:val="bullet"/>
      <w:lvlText w:val="▪"/>
      <w:lvlJc w:val="left"/>
      <w:pPr>
        <w:tabs>
          <w:tab w:val="num" w:pos="1510"/>
        </w:tabs>
        <w:ind w:left="1510" w:hanging="360"/>
      </w:pPr>
      <w:rPr>
        <w:rFonts w:ascii="OpenSymbol" w:hAnsi="OpenSymbol" w:cs="Courier New" w:hint="default"/>
      </w:rPr>
    </w:lvl>
    <w:lvl w:ilvl="3">
      <w:start w:val="1"/>
      <w:numFmt w:val="bullet"/>
      <w:lvlText w:val=""/>
      <w:lvlJc w:val="left"/>
      <w:pPr>
        <w:tabs>
          <w:tab w:val="num" w:pos="1870"/>
        </w:tabs>
        <w:ind w:left="1870" w:hanging="360"/>
      </w:pPr>
      <w:rPr>
        <w:rFonts w:ascii="Symbol" w:hAnsi="Symbol" w:cs="Symbol" w:hint="default"/>
      </w:rPr>
    </w:lvl>
    <w:lvl w:ilvl="4">
      <w:start w:val="1"/>
      <w:numFmt w:val="bullet"/>
      <w:lvlText w:val="◦"/>
      <w:lvlJc w:val="left"/>
      <w:pPr>
        <w:tabs>
          <w:tab w:val="num" w:pos="2230"/>
        </w:tabs>
        <w:ind w:left="2230" w:hanging="360"/>
      </w:pPr>
      <w:rPr>
        <w:rFonts w:ascii="OpenSymbol" w:hAnsi="OpenSymbol" w:cs="Courier New" w:hint="default"/>
      </w:rPr>
    </w:lvl>
    <w:lvl w:ilvl="5">
      <w:start w:val="1"/>
      <w:numFmt w:val="bullet"/>
      <w:lvlText w:val="▪"/>
      <w:lvlJc w:val="left"/>
      <w:pPr>
        <w:tabs>
          <w:tab w:val="num" w:pos="2590"/>
        </w:tabs>
        <w:ind w:left="2590" w:hanging="360"/>
      </w:pPr>
      <w:rPr>
        <w:rFonts w:ascii="OpenSymbol" w:hAnsi="OpenSymbol" w:cs="Courier New" w:hint="default"/>
      </w:rPr>
    </w:lvl>
    <w:lvl w:ilvl="6">
      <w:start w:val="1"/>
      <w:numFmt w:val="bullet"/>
      <w:lvlText w:val=""/>
      <w:lvlJc w:val="left"/>
      <w:pPr>
        <w:tabs>
          <w:tab w:val="num" w:pos="2950"/>
        </w:tabs>
        <w:ind w:left="2950" w:hanging="360"/>
      </w:pPr>
      <w:rPr>
        <w:rFonts w:ascii="Symbol" w:hAnsi="Symbol" w:cs="Symbol" w:hint="default"/>
      </w:rPr>
    </w:lvl>
    <w:lvl w:ilvl="7">
      <w:start w:val="1"/>
      <w:numFmt w:val="bullet"/>
      <w:lvlText w:val="◦"/>
      <w:lvlJc w:val="left"/>
      <w:pPr>
        <w:tabs>
          <w:tab w:val="num" w:pos="3310"/>
        </w:tabs>
        <w:ind w:left="3310" w:hanging="360"/>
      </w:pPr>
      <w:rPr>
        <w:rFonts w:ascii="OpenSymbol" w:hAnsi="OpenSymbol" w:cs="Courier New" w:hint="default"/>
      </w:rPr>
    </w:lvl>
    <w:lvl w:ilvl="8">
      <w:start w:val="1"/>
      <w:numFmt w:val="bullet"/>
      <w:lvlText w:val="▪"/>
      <w:lvlJc w:val="left"/>
      <w:pPr>
        <w:tabs>
          <w:tab w:val="num" w:pos="3670"/>
        </w:tabs>
        <w:ind w:left="3670" w:hanging="360"/>
      </w:pPr>
      <w:rPr>
        <w:rFonts w:ascii="OpenSymbol" w:hAnsi="OpenSymbol" w:cs="Courier New" w:hint="default"/>
      </w:rPr>
    </w:lvl>
  </w:abstractNum>
  <w:abstractNum w:abstractNumId="4">
    <w:nsid w:val="00000005"/>
    <w:multiLevelType w:val="multilevel"/>
    <w:tmpl w:val="00000005"/>
    <w:name w:val="WW8Num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5">
    <w:nsid w:val="00000006"/>
    <w:multiLevelType w:val="multilevel"/>
    <w:tmpl w:val="00000006"/>
    <w:name w:val="WW8Num7"/>
    <w:lvl w:ilvl="0">
      <w:start w:val="1"/>
      <w:numFmt w:val="bullet"/>
      <w:lvlText w:val=""/>
      <w:lvlJc w:val="left"/>
      <w:pPr>
        <w:tabs>
          <w:tab w:val="num" w:pos="720"/>
        </w:tabs>
        <w:ind w:left="720" w:hanging="360"/>
      </w:pPr>
      <w:rPr>
        <w:rFonts w:ascii="Symbol" w:hAnsi="Symbol" w:cs="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w:hint="defaul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w:hint="defaul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7">
    <w:nsid w:val="00000008"/>
    <w:multiLevelType w:val="multilevel"/>
    <w:tmpl w:val="00000008"/>
    <w:name w:val="WW8Num1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8">
    <w:nsid w:val="00000009"/>
    <w:multiLevelType w:val="multilevel"/>
    <w:tmpl w:val="00000009"/>
    <w:name w:val="WW8Num12"/>
    <w:lvl w:ilvl="0">
      <w:start w:val="1"/>
      <w:numFmt w:val="bullet"/>
      <w:lvlText w:val=""/>
      <w:lvlJc w:val="left"/>
      <w:pPr>
        <w:tabs>
          <w:tab w:val="num" w:pos="720"/>
        </w:tabs>
        <w:ind w:left="720" w:hanging="360"/>
      </w:pPr>
      <w:rPr>
        <w:rFonts w:ascii="Symbol" w:hAnsi="Symbol" w:cs="Wingdings" w:hint="default"/>
        <w:sz w:val="20"/>
        <w:szCs w:val="20"/>
        <w:lang w:val="pt-B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w:hint="default"/>
        <w:sz w:val="20"/>
        <w:szCs w:val="20"/>
        <w:lang w:val="pt-B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w:hint="default"/>
        <w:sz w:val="20"/>
        <w:szCs w:val="20"/>
        <w:lang w:val="pt-B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3"/>
    <w:lvl w:ilvl="0">
      <w:start w:val="1"/>
      <w:numFmt w:val="bullet"/>
      <w:lvlText w:val=""/>
      <w:lvlJc w:val="left"/>
      <w:pPr>
        <w:tabs>
          <w:tab w:val="num" w:pos="720"/>
        </w:tabs>
        <w:ind w:left="720" w:hanging="360"/>
      </w:pPr>
      <w:rPr>
        <w:rFonts w:ascii="Symbol" w:hAnsi="Symbol" w:cs="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w:hint="defaul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w:hint="defaul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name w:val="WW8Num1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Symbol" w:hint="default"/>
        <w:sz w:val="20"/>
        <w:szCs w:val="20"/>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Symbol" w:hint="default"/>
        <w:sz w:val="20"/>
        <w:szCs w:val="20"/>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11">
    <w:nsid w:val="0000000C"/>
    <w:multiLevelType w:val="multilevel"/>
    <w:tmpl w:val="0000000C"/>
    <w:name w:val="WW8Num1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12">
    <w:nsid w:val="0000000D"/>
    <w:multiLevelType w:val="multilevel"/>
    <w:tmpl w:val="0000000D"/>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
    <w:nsid w:val="0000000E"/>
    <w:multiLevelType w:val="multilevel"/>
    <w:tmpl w:val="0000000E"/>
    <w:name w:val="WW8Num1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4">
    <w:nsid w:val="0000000F"/>
    <w:multiLevelType w:val="multilevel"/>
    <w:tmpl w:val="0000000F"/>
    <w:name w:val="WW8Num18"/>
    <w:lvl w:ilvl="0">
      <w:start w:val="1"/>
      <w:numFmt w:val="bullet"/>
      <w:lvlText w:val=""/>
      <w:lvlJc w:val="left"/>
      <w:pPr>
        <w:tabs>
          <w:tab w:val="num" w:pos="720"/>
        </w:tabs>
        <w:ind w:left="720" w:hanging="360"/>
      </w:pPr>
      <w:rPr>
        <w:rFonts w:ascii="Symbol" w:hAnsi="Symbol" w:cs="Wingdings" w:hint="default"/>
        <w:b/>
        <w:bCs/>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Wingdings" w:hint="default"/>
        <w:b/>
        <w:bCs/>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Wingdings" w:hint="default"/>
        <w:b/>
        <w:bCs/>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5">
    <w:nsid w:val="00000010"/>
    <w:multiLevelType w:val="singleLevel"/>
    <w:tmpl w:val="00000010"/>
    <w:name w:val="WW8Num20"/>
    <w:lvl w:ilvl="0">
      <w:start w:val="1"/>
      <w:numFmt w:val="bullet"/>
      <w:lvlText w:val=""/>
      <w:lvlJc w:val="left"/>
      <w:pPr>
        <w:tabs>
          <w:tab w:val="num" w:pos="0"/>
        </w:tabs>
        <w:ind w:left="720" w:hanging="360"/>
      </w:pPr>
      <w:rPr>
        <w:rFonts w:ascii="Symbol" w:hAnsi="Symbol" w:cs="Verdana"/>
      </w:rPr>
    </w:lvl>
  </w:abstractNum>
  <w:abstractNum w:abstractNumId="16">
    <w:nsid w:val="00000012"/>
    <w:multiLevelType w:val="singleLevel"/>
    <w:tmpl w:val="00000012"/>
    <w:name w:val="WW8Num23"/>
    <w:lvl w:ilvl="0">
      <w:start w:val="1"/>
      <w:numFmt w:val="bullet"/>
      <w:lvlText w:val=""/>
      <w:lvlJc w:val="left"/>
      <w:pPr>
        <w:tabs>
          <w:tab w:val="num" w:pos="0"/>
        </w:tabs>
        <w:ind w:left="720" w:hanging="360"/>
      </w:pPr>
      <w:rPr>
        <w:rFonts w:ascii="Symbol" w:hAnsi="Symbol" w:cs="Verdana"/>
        <w:sz w:val="20"/>
        <w:szCs w:val="20"/>
      </w:rPr>
    </w:lvl>
  </w:abstractNum>
  <w:abstractNum w:abstractNumId="17">
    <w:nsid w:val="00000016"/>
    <w:multiLevelType w:val="singleLevel"/>
    <w:tmpl w:val="00000016"/>
    <w:name w:val="WW8Num22"/>
    <w:lvl w:ilvl="0">
      <w:numFmt w:val="bullet"/>
      <w:lvlText w:val=""/>
      <w:lvlJc w:val="left"/>
      <w:pPr>
        <w:tabs>
          <w:tab w:val="num" w:pos="720"/>
        </w:tabs>
      </w:pPr>
      <w:rPr>
        <w:rFonts w:ascii="Symbol" w:hAnsi="Symbol" w:cs="Symbol"/>
      </w:rPr>
    </w:lvl>
  </w:abstractNum>
  <w:abstractNum w:abstractNumId="18">
    <w:nsid w:val="0000001B"/>
    <w:multiLevelType w:val="singleLevel"/>
    <w:tmpl w:val="C2A25844"/>
    <w:name w:val="WW8Num26"/>
    <w:lvl w:ilvl="0">
      <w:start w:val="1"/>
      <w:numFmt w:val="lowerLetter"/>
      <w:lvlText w:val="%1)"/>
      <w:lvlJc w:val="left"/>
      <w:pPr>
        <w:tabs>
          <w:tab w:val="num" w:pos="0"/>
        </w:tabs>
        <w:ind w:left="720" w:hanging="360"/>
      </w:pPr>
      <w:rPr>
        <w:rFonts w:ascii="Times New Roman" w:eastAsia="Times New Roman" w:hAnsi="Times New Roman" w:cs="Times New Roman" w:hint="default"/>
      </w:rPr>
    </w:lvl>
  </w:abstractNum>
  <w:abstractNum w:abstractNumId="19">
    <w:nsid w:val="005A2C6A"/>
    <w:multiLevelType w:val="hybridMultilevel"/>
    <w:tmpl w:val="5AEECCEC"/>
    <w:lvl w:ilvl="0" w:tplc="75024924">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0">
    <w:nsid w:val="01500903"/>
    <w:multiLevelType w:val="hybridMultilevel"/>
    <w:tmpl w:val="112AEA3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nsid w:val="03173AA4"/>
    <w:multiLevelType w:val="hybridMultilevel"/>
    <w:tmpl w:val="4506698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07810CC8"/>
    <w:multiLevelType w:val="hybridMultilevel"/>
    <w:tmpl w:val="EBD0350C"/>
    <w:lvl w:ilvl="0" w:tplc="DC1EED44">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3">
    <w:nsid w:val="07A73A3A"/>
    <w:multiLevelType w:val="hybridMultilevel"/>
    <w:tmpl w:val="71D44E8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0B3F17CB"/>
    <w:multiLevelType w:val="hybridMultilevel"/>
    <w:tmpl w:val="2F44CA40"/>
    <w:lvl w:ilvl="0" w:tplc="97D07B1E">
      <w:start w:val="1"/>
      <w:numFmt w:val="decimal"/>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0F7C3065"/>
    <w:multiLevelType w:val="hybridMultilevel"/>
    <w:tmpl w:val="7E223E4A"/>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nsid w:val="113F54F0"/>
    <w:multiLevelType w:val="hybridMultilevel"/>
    <w:tmpl w:val="71D44E8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12D23684"/>
    <w:multiLevelType w:val="hybridMultilevel"/>
    <w:tmpl w:val="AB5ED5E2"/>
    <w:lvl w:ilvl="0" w:tplc="CBB68C48">
      <w:start w:val="1"/>
      <w:numFmt w:val="decimal"/>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13044537"/>
    <w:multiLevelType w:val="hybridMultilevel"/>
    <w:tmpl w:val="71D44E8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18104F8C"/>
    <w:multiLevelType w:val="hybridMultilevel"/>
    <w:tmpl w:val="2CA88B6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19DC3FC2"/>
    <w:multiLevelType w:val="hybridMultilevel"/>
    <w:tmpl w:val="0EAC1FC8"/>
    <w:lvl w:ilvl="0" w:tplc="6CD82B00">
      <w:start w:val="1"/>
      <w:numFmt w:val="lowerLetter"/>
      <w:lvlText w:val="%1)"/>
      <w:lvlJc w:val="left"/>
      <w:pPr>
        <w:ind w:left="1068" w:hanging="360"/>
      </w:pPr>
      <w:rPr>
        <w:rFonts w:hint="default"/>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1">
    <w:nsid w:val="1CF80148"/>
    <w:multiLevelType w:val="hybridMultilevel"/>
    <w:tmpl w:val="DFE6FFAE"/>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2">
    <w:nsid w:val="22210F4C"/>
    <w:multiLevelType w:val="hybridMultilevel"/>
    <w:tmpl w:val="3A727CB6"/>
    <w:lvl w:ilvl="0" w:tplc="B35C65E2">
      <w:start w:val="1"/>
      <w:numFmt w:val="decimal"/>
      <w:lvlText w:val="%1."/>
      <w:lvlJc w:val="left"/>
      <w:pPr>
        <w:ind w:left="720" w:hanging="360"/>
      </w:pPr>
      <w:rPr>
        <w:rFonts w:eastAsia="Times New Roman"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22420930"/>
    <w:multiLevelType w:val="hybridMultilevel"/>
    <w:tmpl w:val="C610CB0A"/>
    <w:lvl w:ilvl="0" w:tplc="4964E1BE">
      <w:start w:val="1"/>
      <w:numFmt w:val="decimal"/>
      <w:lvlText w:val="%1."/>
      <w:lvlJc w:val="left"/>
      <w:pPr>
        <w:ind w:left="717" w:hanging="360"/>
      </w:pPr>
      <w:rPr>
        <w:rFonts w:eastAsia="Arial" w:hint="default"/>
      </w:rPr>
    </w:lvl>
    <w:lvl w:ilvl="1" w:tplc="04160019">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34">
    <w:nsid w:val="23076D22"/>
    <w:multiLevelType w:val="hybridMultilevel"/>
    <w:tmpl w:val="29726A10"/>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28AE5B0B"/>
    <w:multiLevelType w:val="hybridMultilevel"/>
    <w:tmpl w:val="06180F86"/>
    <w:lvl w:ilvl="0" w:tplc="DD663AC0">
      <w:start w:val="1"/>
      <w:numFmt w:val="lowerLetter"/>
      <w:pStyle w:val="Marcador"/>
      <w:lvlText w:val="%1)"/>
      <w:lvlJc w:val="left"/>
      <w:pPr>
        <w:ind w:left="2705" w:hanging="360"/>
      </w:pPr>
      <w:rPr>
        <w:rFonts w:ascii="Times New Roman" w:eastAsia="Times New Roman" w:hAnsi="Times New Roman" w:cs="Times New Roman" w:hint="default"/>
      </w:rPr>
    </w:lvl>
    <w:lvl w:ilvl="1" w:tplc="04160003" w:tentative="1">
      <w:start w:val="1"/>
      <w:numFmt w:val="bullet"/>
      <w:lvlText w:val="o"/>
      <w:lvlJc w:val="left"/>
      <w:pPr>
        <w:ind w:left="3425" w:hanging="360"/>
      </w:pPr>
      <w:rPr>
        <w:rFonts w:ascii="Courier New" w:hAnsi="Courier New" w:cs="Courier New" w:hint="default"/>
      </w:rPr>
    </w:lvl>
    <w:lvl w:ilvl="2" w:tplc="04160005" w:tentative="1">
      <w:start w:val="1"/>
      <w:numFmt w:val="bullet"/>
      <w:lvlText w:val=""/>
      <w:lvlJc w:val="left"/>
      <w:pPr>
        <w:ind w:left="4145" w:hanging="360"/>
      </w:pPr>
      <w:rPr>
        <w:rFonts w:ascii="Wingdings" w:hAnsi="Wingdings" w:hint="default"/>
      </w:rPr>
    </w:lvl>
    <w:lvl w:ilvl="3" w:tplc="04160001" w:tentative="1">
      <w:start w:val="1"/>
      <w:numFmt w:val="bullet"/>
      <w:lvlText w:val=""/>
      <w:lvlJc w:val="left"/>
      <w:pPr>
        <w:ind w:left="4865" w:hanging="360"/>
      </w:pPr>
      <w:rPr>
        <w:rFonts w:ascii="Symbol" w:hAnsi="Symbol" w:hint="default"/>
      </w:rPr>
    </w:lvl>
    <w:lvl w:ilvl="4" w:tplc="04160003" w:tentative="1">
      <w:start w:val="1"/>
      <w:numFmt w:val="bullet"/>
      <w:lvlText w:val="o"/>
      <w:lvlJc w:val="left"/>
      <w:pPr>
        <w:ind w:left="5585" w:hanging="360"/>
      </w:pPr>
      <w:rPr>
        <w:rFonts w:ascii="Courier New" w:hAnsi="Courier New" w:cs="Courier New" w:hint="default"/>
      </w:rPr>
    </w:lvl>
    <w:lvl w:ilvl="5" w:tplc="04160005" w:tentative="1">
      <w:start w:val="1"/>
      <w:numFmt w:val="bullet"/>
      <w:lvlText w:val=""/>
      <w:lvlJc w:val="left"/>
      <w:pPr>
        <w:ind w:left="6305" w:hanging="360"/>
      </w:pPr>
      <w:rPr>
        <w:rFonts w:ascii="Wingdings" w:hAnsi="Wingdings" w:hint="default"/>
      </w:rPr>
    </w:lvl>
    <w:lvl w:ilvl="6" w:tplc="04160001" w:tentative="1">
      <w:start w:val="1"/>
      <w:numFmt w:val="bullet"/>
      <w:lvlText w:val=""/>
      <w:lvlJc w:val="left"/>
      <w:pPr>
        <w:ind w:left="7025" w:hanging="360"/>
      </w:pPr>
      <w:rPr>
        <w:rFonts w:ascii="Symbol" w:hAnsi="Symbol" w:hint="default"/>
      </w:rPr>
    </w:lvl>
    <w:lvl w:ilvl="7" w:tplc="04160003" w:tentative="1">
      <w:start w:val="1"/>
      <w:numFmt w:val="bullet"/>
      <w:lvlText w:val="o"/>
      <w:lvlJc w:val="left"/>
      <w:pPr>
        <w:ind w:left="7745" w:hanging="360"/>
      </w:pPr>
      <w:rPr>
        <w:rFonts w:ascii="Courier New" w:hAnsi="Courier New" w:cs="Courier New" w:hint="default"/>
      </w:rPr>
    </w:lvl>
    <w:lvl w:ilvl="8" w:tplc="04160005" w:tentative="1">
      <w:start w:val="1"/>
      <w:numFmt w:val="bullet"/>
      <w:lvlText w:val=""/>
      <w:lvlJc w:val="left"/>
      <w:pPr>
        <w:ind w:left="8465" w:hanging="360"/>
      </w:pPr>
      <w:rPr>
        <w:rFonts w:ascii="Wingdings" w:hAnsi="Wingdings" w:hint="default"/>
      </w:rPr>
    </w:lvl>
  </w:abstractNum>
  <w:abstractNum w:abstractNumId="36">
    <w:nsid w:val="2BF471BF"/>
    <w:multiLevelType w:val="hybridMultilevel"/>
    <w:tmpl w:val="CF00B6CA"/>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2C9049AC"/>
    <w:multiLevelType w:val="hybridMultilevel"/>
    <w:tmpl w:val="269232E8"/>
    <w:lvl w:ilvl="0" w:tplc="635E610E">
      <w:start w:val="1"/>
      <w:numFmt w:val="decimal"/>
      <w:lvlText w:val="%1."/>
      <w:lvlJc w:val="left"/>
      <w:pPr>
        <w:ind w:left="717" w:hanging="360"/>
      </w:pPr>
      <w:rPr>
        <w:rFonts w:hint="default"/>
        <w:b w:val="0"/>
      </w:rPr>
    </w:lvl>
    <w:lvl w:ilvl="1" w:tplc="04160019">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38">
    <w:nsid w:val="2CC11862"/>
    <w:multiLevelType w:val="hybridMultilevel"/>
    <w:tmpl w:val="D73A76B2"/>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2D1666E7"/>
    <w:multiLevelType w:val="multilevel"/>
    <w:tmpl w:val="1E306CF0"/>
    <w:lvl w:ilvl="0">
      <w:start w:val="7"/>
      <w:numFmt w:val="decimal"/>
      <w:lvlText w:val="%1"/>
      <w:lvlJc w:val="left"/>
      <w:pPr>
        <w:ind w:left="360" w:hanging="360"/>
      </w:pPr>
      <w:rPr>
        <w:rFonts w:hint="default"/>
      </w:rPr>
    </w:lvl>
    <w:lvl w:ilvl="1">
      <w:start w:val="1"/>
      <w:numFmt w:val="decimal"/>
      <w:lvlText w:val="%1.%2"/>
      <w:lvlJc w:val="left"/>
      <w:pPr>
        <w:ind w:left="396" w:hanging="360"/>
      </w:pPr>
      <w:rPr>
        <w:rFonts w:hint="default"/>
      </w:rPr>
    </w:lvl>
    <w:lvl w:ilvl="2">
      <w:start w:val="1"/>
      <w:numFmt w:val="decimal"/>
      <w:lvlText w:val="%1.%2.%3"/>
      <w:lvlJc w:val="left"/>
      <w:pPr>
        <w:ind w:left="792" w:hanging="720"/>
      </w:pPr>
      <w:rPr>
        <w:rFonts w:hint="default"/>
      </w:rPr>
    </w:lvl>
    <w:lvl w:ilvl="3">
      <w:start w:val="1"/>
      <w:numFmt w:val="decimal"/>
      <w:lvlText w:val="%1.%2.%3.%4"/>
      <w:lvlJc w:val="left"/>
      <w:pPr>
        <w:ind w:left="828" w:hanging="720"/>
      </w:pPr>
      <w:rPr>
        <w:rFonts w:hint="default"/>
      </w:rPr>
    </w:lvl>
    <w:lvl w:ilvl="4">
      <w:start w:val="1"/>
      <w:numFmt w:val="decimal"/>
      <w:lvlText w:val="%1.%2.%3.%4.%5"/>
      <w:lvlJc w:val="left"/>
      <w:pPr>
        <w:ind w:left="1224" w:hanging="1080"/>
      </w:pPr>
      <w:rPr>
        <w:rFonts w:hint="default"/>
      </w:rPr>
    </w:lvl>
    <w:lvl w:ilvl="5">
      <w:start w:val="1"/>
      <w:numFmt w:val="decimal"/>
      <w:lvlText w:val="%1.%2.%3.%4.%5.%6"/>
      <w:lvlJc w:val="left"/>
      <w:pPr>
        <w:ind w:left="1260" w:hanging="1080"/>
      </w:pPr>
      <w:rPr>
        <w:rFonts w:hint="default"/>
      </w:rPr>
    </w:lvl>
    <w:lvl w:ilvl="6">
      <w:start w:val="1"/>
      <w:numFmt w:val="decimal"/>
      <w:lvlText w:val="%1.%2.%3.%4.%5.%6.%7"/>
      <w:lvlJc w:val="left"/>
      <w:pPr>
        <w:ind w:left="1656" w:hanging="1440"/>
      </w:pPr>
      <w:rPr>
        <w:rFonts w:hint="default"/>
      </w:rPr>
    </w:lvl>
    <w:lvl w:ilvl="7">
      <w:start w:val="1"/>
      <w:numFmt w:val="decimal"/>
      <w:lvlText w:val="%1.%2.%3.%4.%5.%6.%7.%8"/>
      <w:lvlJc w:val="left"/>
      <w:pPr>
        <w:ind w:left="1692" w:hanging="1440"/>
      </w:pPr>
      <w:rPr>
        <w:rFonts w:hint="default"/>
      </w:rPr>
    </w:lvl>
    <w:lvl w:ilvl="8">
      <w:start w:val="1"/>
      <w:numFmt w:val="decimal"/>
      <w:lvlText w:val="%1.%2.%3.%4.%5.%6.%7.%8.%9"/>
      <w:lvlJc w:val="left"/>
      <w:pPr>
        <w:ind w:left="1728" w:hanging="1440"/>
      </w:pPr>
      <w:rPr>
        <w:rFonts w:hint="default"/>
      </w:rPr>
    </w:lvl>
  </w:abstractNum>
  <w:abstractNum w:abstractNumId="40">
    <w:nsid w:val="2E076E69"/>
    <w:multiLevelType w:val="hybridMultilevel"/>
    <w:tmpl w:val="1A209364"/>
    <w:lvl w:ilvl="0" w:tplc="F9360F5E">
      <w:start w:val="1"/>
      <w:numFmt w:val="lowerLetter"/>
      <w:lvlText w:val="%1)"/>
      <w:lvlJc w:val="left"/>
      <w:pPr>
        <w:ind w:left="927" w:hanging="360"/>
      </w:pPr>
      <w:rPr>
        <w:rFonts w:hint="default"/>
        <w:b w:val="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1">
    <w:nsid w:val="30B539DC"/>
    <w:multiLevelType w:val="hybridMultilevel"/>
    <w:tmpl w:val="39D85DD6"/>
    <w:lvl w:ilvl="0" w:tplc="405EADC4">
      <w:start w:val="1"/>
      <w:numFmt w:val="decimal"/>
      <w:lvlText w:val="%1."/>
      <w:lvlJc w:val="left"/>
      <w:pPr>
        <w:ind w:left="717" w:hanging="360"/>
      </w:pPr>
      <w:rPr>
        <w:rFonts w:hint="default"/>
        <w:b w:val="0"/>
      </w:rPr>
    </w:lvl>
    <w:lvl w:ilvl="1" w:tplc="04160019">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42">
    <w:nsid w:val="32187904"/>
    <w:multiLevelType w:val="hybridMultilevel"/>
    <w:tmpl w:val="DA488D7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34C64697"/>
    <w:multiLevelType w:val="hybridMultilevel"/>
    <w:tmpl w:val="FF08601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35B0647D"/>
    <w:multiLevelType w:val="hybridMultilevel"/>
    <w:tmpl w:val="09C06910"/>
    <w:lvl w:ilvl="0" w:tplc="9EE09636">
      <w:start w:val="1"/>
      <w:numFmt w:val="lowerLetter"/>
      <w:lvlText w:val="%1)"/>
      <w:lvlJc w:val="left"/>
      <w:pPr>
        <w:ind w:left="1068" w:hanging="360"/>
      </w:pPr>
      <w:rPr>
        <w:rFonts w:hint="default"/>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5">
    <w:nsid w:val="36742B87"/>
    <w:multiLevelType w:val="hybridMultilevel"/>
    <w:tmpl w:val="596E39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372E3116"/>
    <w:multiLevelType w:val="hybridMultilevel"/>
    <w:tmpl w:val="4EE07C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378C289E"/>
    <w:multiLevelType w:val="hybridMultilevel"/>
    <w:tmpl w:val="82EE6B38"/>
    <w:lvl w:ilvl="0" w:tplc="BBD67F3C">
      <w:start w:val="1"/>
      <w:numFmt w:val="decimal"/>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37AD1B79"/>
    <w:multiLevelType w:val="hybridMultilevel"/>
    <w:tmpl w:val="E6E6B270"/>
    <w:lvl w:ilvl="0" w:tplc="C1E883CE">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9">
    <w:nsid w:val="3B237527"/>
    <w:multiLevelType w:val="hybridMultilevel"/>
    <w:tmpl w:val="017674B4"/>
    <w:lvl w:ilvl="0" w:tplc="A202B4A8">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50">
    <w:nsid w:val="3B597C5F"/>
    <w:multiLevelType w:val="hybridMultilevel"/>
    <w:tmpl w:val="6B26105A"/>
    <w:lvl w:ilvl="0" w:tplc="C5C6C198">
      <w:start w:val="1"/>
      <w:numFmt w:val="lowerLetter"/>
      <w:lvlText w:val="%1)"/>
      <w:lvlJc w:val="left"/>
      <w:pPr>
        <w:ind w:left="300"/>
      </w:pPr>
      <w:rPr>
        <w:rFonts w:ascii="Times New Roman" w:eastAsia="Verdana"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1138F4D0">
      <w:start w:val="1"/>
      <w:numFmt w:val="lowerLetter"/>
      <w:lvlText w:val="%2"/>
      <w:lvlJc w:val="left"/>
      <w:pPr>
        <w:ind w:left="10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4A0FF88">
      <w:start w:val="1"/>
      <w:numFmt w:val="lowerRoman"/>
      <w:lvlText w:val="%3"/>
      <w:lvlJc w:val="left"/>
      <w:pPr>
        <w:ind w:left="18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D024494">
      <w:start w:val="1"/>
      <w:numFmt w:val="decimal"/>
      <w:lvlText w:val="%4"/>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6D08D08">
      <w:start w:val="1"/>
      <w:numFmt w:val="lowerLetter"/>
      <w:lvlText w:val="%5"/>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344638C">
      <w:start w:val="1"/>
      <w:numFmt w:val="lowerRoman"/>
      <w:lvlText w:val="%6"/>
      <w:lvlJc w:val="left"/>
      <w:pPr>
        <w:ind w:left="3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116DC74">
      <w:start w:val="1"/>
      <w:numFmt w:val="decimal"/>
      <w:lvlText w:val="%7"/>
      <w:lvlJc w:val="left"/>
      <w:pPr>
        <w:ind w:left="46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EF24B08">
      <w:start w:val="1"/>
      <w:numFmt w:val="lowerLetter"/>
      <w:lvlText w:val="%8"/>
      <w:lvlJc w:val="left"/>
      <w:pPr>
        <w:ind w:left="54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B5E3084">
      <w:start w:val="1"/>
      <w:numFmt w:val="lowerRoman"/>
      <w:lvlText w:val="%9"/>
      <w:lvlJc w:val="left"/>
      <w:pPr>
        <w:ind w:left="61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1">
    <w:nsid w:val="3BF0322F"/>
    <w:multiLevelType w:val="hybridMultilevel"/>
    <w:tmpl w:val="0094858A"/>
    <w:lvl w:ilvl="0" w:tplc="7158A538">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52">
    <w:nsid w:val="3DB339B6"/>
    <w:multiLevelType w:val="hybridMultilevel"/>
    <w:tmpl w:val="8318C830"/>
    <w:lvl w:ilvl="0" w:tplc="699AA51C">
      <w:start w:val="1"/>
      <w:numFmt w:val="decimal"/>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nsid w:val="3F68460B"/>
    <w:multiLevelType w:val="hybridMultilevel"/>
    <w:tmpl w:val="FF08601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nsid w:val="41883313"/>
    <w:multiLevelType w:val="hybridMultilevel"/>
    <w:tmpl w:val="71D2E61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nsid w:val="43362978"/>
    <w:multiLevelType w:val="hybridMultilevel"/>
    <w:tmpl w:val="72AEF9CA"/>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nsid w:val="452C7603"/>
    <w:multiLevelType w:val="hybridMultilevel"/>
    <w:tmpl w:val="64B254F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nsid w:val="45981349"/>
    <w:multiLevelType w:val="hybridMultilevel"/>
    <w:tmpl w:val="C61A5FD8"/>
    <w:lvl w:ilvl="0" w:tplc="A11E7390">
      <w:start w:val="1"/>
      <w:numFmt w:val="lowerLetter"/>
      <w:lvlText w:val="%1)"/>
      <w:lvlJc w:val="left"/>
      <w:pPr>
        <w:ind w:left="1068" w:hanging="360"/>
      </w:pPr>
      <w:rPr>
        <w:rFonts w:hint="default"/>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8">
    <w:nsid w:val="46EF6F87"/>
    <w:multiLevelType w:val="hybridMultilevel"/>
    <w:tmpl w:val="449CAB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nsid w:val="484A7D45"/>
    <w:multiLevelType w:val="multilevel"/>
    <w:tmpl w:val="368CFEBA"/>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0">
    <w:nsid w:val="4C4C42C6"/>
    <w:multiLevelType w:val="hybridMultilevel"/>
    <w:tmpl w:val="5B4E1D70"/>
    <w:lvl w:ilvl="0" w:tplc="D0D88DD2">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61">
    <w:nsid w:val="4C575ECE"/>
    <w:multiLevelType w:val="multilevel"/>
    <w:tmpl w:val="BD5E6C9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nsid w:val="4D477500"/>
    <w:multiLevelType w:val="hybridMultilevel"/>
    <w:tmpl w:val="4506698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nsid w:val="4F3322A1"/>
    <w:multiLevelType w:val="hybridMultilevel"/>
    <w:tmpl w:val="542A4C4A"/>
    <w:lvl w:ilvl="0" w:tplc="B2946ACA">
      <w:start w:val="1"/>
      <w:numFmt w:val="lowerLetter"/>
      <w:lvlText w:val="%1)"/>
      <w:lvlJc w:val="left"/>
      <w:pPr>
        <w:ind w:left="1068" w:hanging="360"/>
      </w:pPr>
      <w:rPr>
        <w:rFonts w:hint="default"/>
      </w:r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4">
    <w:nsid w:val="4F914270"/>
    <w:multiLevelType w:val="hybridMultilevel"/>
    <w:tmpl w:val="42B21EB2"/>
    <w:lvl w:ilvl="0" w:tplc="BC1C0E76">
      <w:start w:val="1"/>
      <w:numFmt w:val="lowerLetter"/>
      <w:lvlText w:val="%1)"/>
      <w:lvlJc w:val="left"/>
      <w:pPr>
        <w:ind w:left="1068" w:hanging="360"/>
      </w:pPr>
      <w:rPr>
        <w:rFonts w:hint="default"/>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5">
    <w:nsid w:val="521B0DB9"/>
    <w:multiLevelType w:val="hybridMultilevel"/>
    <w:tmpl w:val="55040E4A"/>
    <w:lvl w:ilvl="0" w:tplc="FA985D78">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66">
    <w:nsid w:val="56595ABA"/>
    <w:multiLevelType w:val="hybridMultilevel"/>
    <w:tmpl w:val="77C40D90"/>
    <w:lvl w:ilvl="0" w:tplc="9DDED92A">
      <w:start w:val="1"/>
      <w:numFmt w:val="decimal"/>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nsid w:val="57010906"/>
    <w:multiLevelType w:val="hybridMultilevel"/>
    <w:tmpl w:val="71D44E8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nsid w:val="57440E01"/>
    <w:multiLevelType w:val="multilevel"/>
    <w:tmpl w:val="F8321BC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577E4300"/>
    <w:multiLevelType w:val="hybridMultilevel"/>
    <w:tmpl w:val="2BC8F1E0"/>
    <w:lvl w:ilvl="0" w:tplc="1B26D85E">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0">
    <w:nsid w:val="59711945"/>
    <w:multiLevelType w:val="hybridMultilevel"/>
    <w:tmpl w:val="DA488D7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1">
    <w:nsid w:val="5D710AAC"/>
    <w:multiLevelType w:val="hybridMultilevel"/>
    <w:tmpl w:val="4D00729A"/>
    <w:lvl w:ilvl="0" w:tplc="29DE88AA">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2">
    <w:nsid w:val="61A72098"/>
    <w:multiLevelType w:val="hybridMultilevel"/>
    <w:tmpl w:val="DBA029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3">
    <w:nsid w:val="6262093B"/>
    <w:multiLevelType w:val="hybridMultilevel"/>
    <w:tmpl w:val="CE206072"/>
    <w:lvl w:ilvl="0" w:tplc="CD8ABFD4">
      <w:start w:val="1"/>
      <w:numFmt w:val="upperLetter"/>
      <w:lvlText w:val="%1-"/>
      <w:lvlJc w:val="left"/>
      <w:pPr>
        <w:ind w:left="1211" w:hanging="360"/>
      </w:pPr>
      <w:rPr>
        <w:rFonts w:hint="default"/>
      </w:rPr>
    </w:lvl>
    <w:lvl w:ilvl="1" w:tplc="04160019">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74">
    <w:nsid w:val="631B4E5F"/>
    <w:multiLevelType w:val="hybridMultilevel"/>
    <w:tmpl w:val="29F4FAD6"/>
    <w:lvl w:ilvl="0" w:tplc="85EC2F7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5">
    <w:nsid w:val="64486519"/>
    <w:multiLevelType w:val="hybridMultilevel"/>
    <w:tmpl w:val="71D44E8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6">
    <w:nsid w:val="658F6123"/>
    <w:multiLevelType w:val="hybridMultilevel"/>
    <w:tmpl w:val="4EE0369C"/>
    <w:lvl w:ilvl="0" w:tplc="4F62F79E">
      <w:start w:val="1"/>
      <w:numFmt w:val="decimal"/>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7">
    <w:nsid w:val="69EF52E0"/>
    <w:multiLevelType w:val="hybridMultilevel"/>
    <w:tmpl w:val="3C46BA98"/>
    <w:lvl w:ilvl="0" w:tplc="CEA08816">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8">
    <w:nsid w:val="6D2864C9"/>
    <w:multiLevelType w:val="hybridMultilevel"/>
    <w:tmpl w:val="2E20EB76"/>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9">
    <w:nsid w:val="71DB39E6"/>
    <w:multiLevelType w:val="hybridMultilevel"/>
    <w:tmpl w:val="8F286F1C"/>
    <w:lvl w:ilvl="0" w:tplc="FEC0955E">
      <w:start w:val="1"/>
      <w:numFmt w:val="lowerLetter"/>
      <w:lvlText w:val="%1)"/>
      <w:lvlJc w:val="left"/>
      <w:pPr>
        <w:ind w:left="245"/>
      </w:pPr>
      <w:rPr>
        <w:rFonts w:ascii="Times New Roman" w:eastAsia="Verdana"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CDA6FB38">
      <w:start w:val="1"/>
      <w:numFmt w:val="lowerLetter"/>
      <w:lvlText w:val="%2"/>
      <w:lvlJc w:val="left"/>
      <w:pPr>
        <w:ind w:left="10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E40955C">
      <w:start w:val="1"/>
      <w:numFmt w:val="lowerRoman"/>
      <w:lvlText w:val="%3"/>
      <w:lvlJc w:val="left"/>
      <w:pPr>
        <w:ind w:left="18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F0658C4">
      <w:start w:val="1"/>
      <w:numFmt w:val="decimal"/>
      <w:lvlText w:val="%4"/>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8B0009C">
      <w:start w:val="1"/>
      <w:numFmt w:val="lowerLetter"/>
      <w:lvlText w:val="%5"/>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5FCF650">
      <w:start w:val="1"/>
      <w:numFmt w:val="lowerRoman"/>
      <w:lvlText w:val="%6"/>
      <w:lvlJc w:val="left"/>
      <w:pPr>
        <w:ind w:left="3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474B004">
      <w:start w:val="1"/>
      <w:numFmt w:val="decimal"/>
      <w:lvlText w:val="%7"/>
      <w:lvlJc w:val="left"/>
      <w:pPr>
        <w:ind w:left="46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F86897C">
      <w:start w:val="1"/>
      <w:numFmt w:val="lowerLetter"/>
      <w:lvlText w:val="%8"/>
      <w:lvlJc w:val="left"/>
      <w:pPr>
        <w:ind w:left="54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9807D70">
      <w:start w:val="1"/>
      <w:numFmt w:val="lowerRoman"/>
      <w:lvlText w:val="%9"/>
      <w:lvlJc w:val="left"/>
      <w:pPr>
        <w:ind w:left="61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0">
    <w:nsid w:val="740E0EAD"/>
    <w:multiLevelType w:val="hybridMultilevel"/>
    <w:tmpl w:val="71D44E8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1">
    <w:nsid w:val="794E6D2C"/>
    <w:multiLevelType w:val="hybridMultilevel"/>
    <w:tmpl w:val="F3383798"/>
    <w:lvl w:ilvl="0" w:tplc="14FC70E4">
      <w:start w:val="1"/>
      <w:numFmt w:val="decimal"/>
      <w:lvlText w:val="%1."/>
      <w:lvlJc w:val="left"/>
      <w:pPr>
        <w:ind w:left="717" w:hanging="360"/>
      </w:pPr>
      <w:rPr>
        <w:rFonts w:hint="default"/>
        <w:b w:val="0"/>
      </w:rPr>
    </w:lvl>
    <w:lvl w:ilvl="1" w:tplc="04160019">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82">
    <w:nsid w:val="79FB6B8D"/>
    <w:multiLevelType w:val="hybridMultilevel"/>
    <w:tmpl w:val="480A21D8"/>
    <w:lvl w:ilvl="0" w:tplc="CE0E9096">
      <w:start w:val="1"/>
      <w:numFmt w:val="decimal"/>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3">
    <w:nsid w:val="7BFB0FB7"/>
    <w:multiLevelType w:val="hybridMultilevel"/>
    <w:tmpl w:val="D898BA96"/>
    <w:lvl w:ilvl="0" w:tplc="E06C2578">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abstractNumId w:val="35"/>
  </w:num>
  <w:num w:numId="2">
    <w:abstractNumId w:val="18"/>
  </w:num>
  <w:num w:numId="3">
    <w:abstractNumId w:val="25"/>
  </w:num>
  <w:num w:numId="4">
    <w:abstractNumId w:val="71"/>
  </w:num>
  <w:num w:numId="5">
    <w:abstractNumId w:val="19"/>
  </w:num>
  <w:num w:numId="6">
    <w:abstractNumId w:val="83"/>
  </w:num>
  <w:num w:numId="7">
    <w:abstractNumId w:val="69"/>
  </w:num>
  <w:num w:numId="8">
    <w:abstractNumId w:val="77"/>
  </w:num>
  <w:num w:numId="9">
    <w:abstractNumId w:val="22"/>
  </w:num>
  <w:num w:numId="10">
    <w:abstractNumId w:val="60"/>
  </w:num>
  <w:num w:numId="11">
    <w:abstractNumId w:val="65"/>
  </w:num>
  <w:num w:numId="12">
    <w:abstractNumId w:val="51"/>
  </w:num>
  <w:num w:numId="13">
    <w:abstractNumId w:val="48"/>
  </w:num>
  <w:num w:numId="14">
    <w:abstractNumId w:val="61"/>
  </w:num>
  <w:num w:numId="15">
    <w:abstractNumId w:val="73"/>
  </w:num>
  <w:num w:numId="16">
    <w:abstractNumId w:val="59"/>
  </w:num>
  <w:num w:numId="17">
    <w:abstractNumId w:val="39"/>
  </w:num>
  <w:num w:numId="18">
    <w:abstractNumId w:val="43"/>
  </w:num>
  <w:num w:numId="19">
    <w:abstractNumId w:val="49"/>
  </w:num>
  <w:num w:numId="20">
    <w:abstractNumId w:val="63"/>
  </w:num>
  <w:num w:numId="21">
    <w:abstractNumId w:val="30"/>
  </w:num>
  <w:num w:numId="22">
    <w:abstractNumId w:val="57"/>
  </w:num>
  <w:num w:numId="23">
    <w:abstractNumId w:val="44"/>
  </w:num>
  <w:num w:numId="24">
    <w:abstractNumId w:val="64"/>
  </w:num>
  <w:num w:numId="25">
    <w:abstractNumId w:val="29"/>
  </w:num>
  <w:num w:numId="26">
    <w:abstractNumId w:val="74"/>
  </w:num>
  <w:num w:numId="27">
    <w:abstractNumId w:val="72"/>
  </w:num>
  <w:num w:numId="28">
    <w:abstractNumId w:val="70"/>
  </w:num>
  <w:num w:numId="29">
    <w:abstractNumId w:val="56"/>
  </w:num>
  <w:num w:numId="30">
    <w:abstractNumId w:val="78"/>
  </w:num>
  <w:num w:numId="31">
    <w:abstractNumId w:val="41"/>
  </w:num>
  <w:num w:numId="32">
    <w:abstractNumId w:val="81"/>
  </w:num>
  <w:num w:numId="33">
    <w:abstractNumId w:val="37"/>
  </w:num>
  <w:num w:numId="34">
    <w:abstractNumId w:val="33"/>
  </w:num>
  <w:num w:numId="35">
    <w:abstractNumId w:val="27"/>
  </w:num>
  <w:num w:numId="36">
    <w:abstractNumId w:val="47"/>
  </w:num>
  <w:num w:numId="37">
    <w:abstractNumId w:val="55"/>
  </w:num>
  <w:num w:numId="38">
    <w:abstractNumId w:val="52"/>
  </w:num>
  <w:num w:numId="39">
    <w:abstractNumId w:val="66"/>
  </w:num>
  <w:num w:numId="40">
    <w:abstractNumId w:val="34"/>
  </w:num>
  <w:num w:numId="41">
    <w:abstractNumId w:val="38"/>
  </w:num>
  <w:num w:numId="42">
    <w:abstractNumId w:val="36"/>
  </w:num>
  <w:num w:numId="43">
    <w:abstractNumId w:val="54"/>
  </w:num>
  <w:num w:numId="44">
    <w:abstractNumId w:val="24"/>
  </w:num>
  <w:num w:numId="45">
    <w:abstractNumId w:val="76"/>
  </w:num>
  <w:num w:numId="46">
    <w:abstractNumId w:val="82"/>
  </w:num>
  <w:num w:numId="47">
    <w:abstractNumId w:val="45"/>
  </w:num>
  <w:num w:numId="48">
    <w:abstractNumId w:val="62"/>
  </w:num>
  <w:num w:numId="49">
    <w:abstractNumId w:val="26"/>
  </w:num>
  <w:num w:numId="50">
    <w:abstractNumId w:val="58"/>
  </w:num>
  <w:num w:numId="51">
    <w:abstractNumId w:val="21"/>
  </w:num>
  <w:num w:numId="52">
    <w:abstractNumId w:val="28"/>
  </w:num>
  <w:num w:numId="53">
    <w:abstractNumId w:val="23"/>
  </w:num>
  <w:num w:numId="54">
    <w:abstractNumId w:val="67"/>
  </w:num>
  <w:num w:numId="55">
    <w:abstractNumId w:val="75"/>
  </w:num>
  <w:num w:numId="56">
    <w:abstractNumId w:val="80"/>
  </w:num>
  <w:num w:numId="57">
    <w:abstractNumId w:val="79"/>
  </w:num>
  <w:num w:numId="58">
    <w:abstractNumId w:val="50"/>
  </w:num>
  <w:num w:numId="59">
    <w:abstractNumId w:val="40"/>
  </w:num>
  <w:num w:numId="60">
    <w:abstractNumId w:val="68"/>
  </w:num>
  <w:num w:numId="61">
    <w:abstractNumId w:val="42"/>
  </w:num>
  <w:num w:numId="6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1"/>
  </w:num>
  <w:num w:numId="64">
    <w:abstractNumId w:val="46"/>
  </w:num>
  <w:num w:numId="65">
    <w:abstractNumId w:val="32"/>
  </w:num>
  <w:num w:numId="66">
    <w:abstractNumId w:val="20"/>
  </w:num>
  <w:num w:numId="67">
    <w:abstractNumId w:val="53"/>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hideGrammaticalErrors/>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A24797"/>
    <w:rsid w:val="000016E6"/>
    <w:rsid w:val="00003F23"/>
    <w:rsid w:val="00006656"/>
    <w:rsid w:val="00012945"/>
    <w:rsid w:val="00013F1D"/>
    <w:rsid w:val="00023AA0"/>
    <w:rsid w:val="00024311"/>
    <w:rsid w:val="00030193"/>
    <w:rsid w:val="00030832"/>
    <w:rsid w:val="00034472"/>
    <w:rsid w:val="0003651D"/>
    <w:rsid w:val="00042863"/>
    <w:rsid w:val="000460A7"/>
    <w:rsid w:val="00046676"/>
    <w:rsid w:val="00054EFC"/>
    <w:rsid w:val="00055D50"/>
    <w:rsid w:val="00055E9B"/>
    <w:rsid w:val="00060345"/>
    <w:rsid w:val="00060E61"/>
    <w:rsid w:val="00063C4F"/>
    <w:rsid w:val="00065C7D"/>
    <w:rsid w:val="000668D2"/>
    <w:rsid w:val="0006763F"/>
    <w:rsid w:val="0007040F"/>
    <w:rsid w:val="00077775"/>
    <w:rsid w:val="0008323B"/>
    <w:rsid w:val="00091E92"/>
    <w:rsid w:val="00095240"/>
    <w:rsid w:val="00096A2D"/>
    <w:rsid w:val="000976B1"/>
    <w:rsid w:val="000A0B29"/>
    <w:rsid w:val="000B0212"/>
    <w:rsid w:val="000B1946"/>
    <w:rsid w:val="000C3EB5"/>
    <w:rsid w:val="000C405C"/>
    <w:rsid w:val="000D3D83"/>
    <w:rsid w:val="000D524B"/>
    <w:rsid w:val="000D5F7A"/>
    <w:rsid w:val="000F5969"/>
    <w:rsid w:val="001113AC"/>
    <w:rsid w:val="00111B06"/>
    <w:rsid w:val="001269B4"/>
    <w:rsid w:val="001277C2"/>
    <w:rsid w:val="001307DC"/>
    <w:rsid w:val="0013407D"/>
    <w:rsid w:val="00135857"/>
    <w:rsid w:val="00142794"/>
    <w:rsid w:val="00142F13"/>
    <w:rsid w:val="00144AB8"/>
    <w:rsid w:val="00146CE5"/>
    <w:rsid w:val="00150D3B"/>
    <w:rsid w:val="00150F7D"/>
    <w:rsid w:val="00151BBE"/>
    <w:rsid w:val="00151E37"/>
    <w:rsid w:val="00152CF3"/>
    <w:rsid w:val="001556B3"/>
    <w:rsid w:val="00156481"/>
    <w:rsid w:val="001569EF"/>
    <w:rsid w:val="0015700E"/>
    <w:rsid w:val="00162184"/>
    <w:rsid w:val="0016701C"/>
    <w:rsid w:val="00171A22"/>
    <w:rsid w:val="001734AC"/>
    <w:rsid w:val="00173EFA"/>
    <w:rsid w:val="001751B5"/>
    <w:rsid w:val="0017571E"/>
    <w:rsid w:val="001779BC"/>
    <w:rsid w:val="00181471"/>
    <w:rsid w:val="00183E5D"/>
    <w:rsid w:val="00184C62"/>
    <w:rsid w:val="001905B6"/>
    <w:rsid w:val="0019246C"/>
    <w:rsid w:val="00195E11"/>
    <w:rsid w:val="001A2594"/>
    <w:rsid w:val="001B19D1"/>
    <w:rsid w:val="001B276F"/>
    <w:rsid w:val="001B69EA"/>
    <w:rsid w:val="001B7A79"/>
    <w:rsid w:val="001C1A2D"/>
    <w:rsid w:val="001C1C1C"/>
    <w:rsid w:val="001C4CD7"/>
    <w:rsid w:val="001C79E9"/>
    <w:rsid w:val="001D04ED"/>
    <w:rsid w:val="001D6552"/>
    <w:rsid w:val="001E1819"/>
    <w:rsid w:val="001F051C"/>
    <w:rsid w:val="001F196B"/>
    <w:rsid w:val="001F1CFE"/>
    <w:rsid w:val="001F39EB"/>
    <w:rsid w:val="001F7F7C"/>
    <w:rsid w:val="00207127"/>
    <w:rsid w:val="00207F41"/>
    <w:rsid w:val="002121E5"/>
    <w:rsid w:val="00217724"/>
    <w:rsid w:val="002329DB"/>
    <w:rsid w:val="00235CC9"/>
    <w:rsid w:val="0024455F"/>
    <w:rsid w:val="002510A0"/>
    <w:rsid w:val="00252BC4"/>
    <w:rsid w:val="00255980"/>
    <w:rsid w:val="0026431F"/>
    <w:rsid w:val="0028278E"/>
    <w:rsid w:val="00285E5D"/>
    <w:rsid w:val="00286584"/>
    <w:rsid w:val="002A1193"/>
    <w:rsid w:val="002A2CFF"/>
    <w:rsid w:val="002B225E"/>
    <w:rsid w:val="002B3430"/>
    <w:rsid w:val="002C1F4D"/>
    <w:rsid w:val="002C36E4"/>
    <w:rsid w:val="002C6A89"/>
    <w:rsid w:val="002D0078"/>
    <w:rsid w:val="002D018C"/>
    <w:rsid w:val="002D113A"/>
    <w:rsid w:val="002D3705"/>
    <w:rsid w:val="002D3A51"/>
    <w:rsid w:val="002D6F65"/>
    <w:rsid w:val="002D7452"/>
    <w:rsid w:val="002E05EF"/>
    <w:rsid w:val="002E3819"/>
    <w:rsid w:val="002F2403"/>
    <w:rsid w:val="002F6C3F"/>
    <w:rsid w:val="0030429C"/>
    <w:rsid w:val="00304C53"/>
    <w:rsid w:val="003066C8"/>
    <w:rsid w:val="00307C45"/>
    <w:rsid w:val="0031086B"/>
    <w:rsid w:val="003110F8"/>
    <w:rsid w:val="0031221D"/>
    <w:rsid w:val="003139F7"/>
    <w:rsid w:val="00341E3C"/>
    <w:rsid w:val="00342196"/>
    <w:rsid w:val="003438D4"/>
    <w:rsid w:val="00344E03"/>
    <w:rsid w:val="003571BC"/>
    <w:rsid w:val="00375FA6"/>
    <w:rsid w:val="00376668"/>
    <w:rsid w:val="003773BB"/>
    <w:rsid w:val="0037782D"/>
    <w:rsid w:val="00377ED8"/>
    <w:rsid w:val="00383106"/>
    <w:rsid w:val="00393615"/>
    <w:rsid w:val="00394B67"/>
    <w:rsid w:val="003A0B5C"/>
    <w:rsid w:val="003A1FFD"/>
    <w:rsid w:val="003A7007"/>
    <w:rsid w:val="003B06CD"/>
    <w:rsid w:val="003B480B"/>
    <w:rsid w:val="003C0820"/>
    <w:rsid w:val="003D023D"/>
    <w:rsid w:val="003D3A82"/>
    <w:rsid w:val="003D7702"/>
    <w:rsid w:val="003E6738"/>
    <w:rsid w:val="003E6F54"/>
    <w:rsid w:val="003F2492"/>
    <w:rsid w:val="00400724"/>
    <w:rsid w:val="0040182B"/>
    <w:rsid w:val="00404537"/>
    <w:rsid w:val="0040760C"/>
    <w:rsid w:val="00414B8F"/>
    <w:rsid w:val="00415AB1"/>
    <w:rsid w:val="00417D19"/>
    <w:rsid w:val="0042299F"/>
    <w:rsid w:val="0043158F"/>
    <w:rsid w:val="00442502"/>
    <w:rsid w:val="00445EC1"/>
    <w:rsid w:val="00447230"/>
    <w:rsid w:val="0045340A"/>
    <w:rsid w:val="00455333"/>
    <w:rsid w:val="00460AF7"/>
    <w:rsid w:val="004610D8"/>
    <w:rsid w:val="00463550"/>
    <w:rsid w:val="0046553E"/>
    <w:rsid w:val="00477ABF"/>
    <w:rsid w:val="00480F8C"/>
    <w:rsid w:val="0048716A"/>
    <w:rsid w:val="00495272"/>
    <w:rsid w:val="004A364B"/>
    <w:rsid w:val="004B2656"/>
    <w:rsid w:val="004B515A"/>
    <w:rsid w:val="004C07B0"/>
    <w:rsid w:val="004C2AB7"/>
    <w:rsid w:val="004C2C43"/>
    <w:rsid w:val="004C31F6"/>
    <w:rsid w:val="004E1772"/>
    <w:rsid w:val="004F2035"/>
    <w:rsid w:val="004F2CDD"/>
    <w:rsid w:val="004F6582"/>
    <w:rsid w:val="00505AAE"/>
    <w:rsid w:val="005079DE"/>
    <w:rsid w:val="00516D63"/>
    <w:rsid w:val="0051731D"/>
    <w:rsid w:val="00521C57"/>
    <w:rsid w:val="00527D17"/>
    <w:rsid w:val="00534598"/>
    <w:rsid w:val="00553907"/>
    <w:rsid w:val="00585591"/>
    <w:rsid w:val="0058744A"/>
    <w:rsid w:val="005902A7"/>
    <w:rsid w:val="00592AD4"/>
    <w:rsid w:val="00592C71"/>
    <w:rsid w:val="005B4D80"/>
    <w:rsid w:val="005B4D85"/>
    <w:rsid w:val="005B63EB"/>
    <w:rsid w:val="005D6FA1"/>
    <w:rsid w:val="005E2309"/>
    <w:rsid w:val="005F5C53"/>
    <w:rsid w:val="005F62D2"/>
    <w:rsid w:val="005F7434"/>
    <w:rsid w:val="005F752F"/>
    <w:rsid w:val="006032CA"/>
    <w:rsid w:val="006038C9"/>
    <w:rsid w:val="00607287"/>
    <w:rsid w:val="00611070"/>
    <w:rsid w:val="00614221"/>
    <w:rsid w:val="00616C51"/>
    <w:rsid w:val="0062141E"/>
    <w:rsid w:val="00621FBE"/>
    <w:rsid w:val="006337EA"/>
    <w:rsid w:val="00637415"/>
    <w:rsid w:val="00644662"/>
    <w:rsid w:val="00650F3E"/>
    <w:rsid w:val="006555DD"/>
    <w:rsid w:val="0066006D"/>
    <w:rsid w:val="006605E8"/>
    <w:rsid w:val="00660D40"/>
    <w:rsid w:val="0066568A"/>
    <w:rsid w:val="00687EC0"/>
    <w:rsid w:val="006900B3"/>
    <w:rsid w:val="006968DF"/>
    <w:rsid w:val="006A4721"/>
    <w:rsid w:val="006A5827"/>
    <w:rsid w:val="006A7456"/>
    <w:rsid w:val="006B7E9A"/>
    <w:rsid w:val="006C18A0"/>
    <w:rsid w:val="006D3B4C"/>
    <w:rsid w:val="006D6DDC"/>
    <w:rsid w:val="006E1556"/>
    <w:rsid w:val="006E387C"/>
    <w:rsid w:val="006F6E88"/>
    <w:rsid w:val="006F79A9"/>
    <w:rsid w:val="007023A9"/>
    <w:rsid w:val="00703C3A"/>
    <w:rsid w:val="007060A7"/>
    <w:rsid w:val="0071083E"/>
    <w:rsid w:val="007134EE"/>
    <w:rsid w:val="0072671D"/>
    <w:rsid w:val="00734825"/>
    <w:rsid w:val="0073573C"/>
    <w:rsid w:val="00737150"/>
    <w:rsid w:val="00743F3D"/>
    <w:rsid w:val="00751713"/>
    <w:rsid w:val="007568E3"/>
    <w:rsid w:val="007622B9"/>
    <w:rsid w:val="0076343B"/>
    <w:rsid w:val="00764EB1"/>
    <w:rsid w:val="00771073"/>
    <w:rsid w:val="0077198D"/>
    <w:rsid w:val="00793F00"/>
    <w:rsid w:val="007A4516"/>
    <w:rsid w:val="007A61EC"/>
    <w:rsid w:val="007B430B"/>
    <w:rsid w:val="007C1A92"/>
    <w:rsid w:val="007C24A3"/>
    <w:rsid w:val="007C4655"/>
    <w:rsid w:val="007C7991"/>
    <w:rsid w:val="007D4207"/>
    <w:rsid w:val="007F5A6A"/>
    <w:rsid w:val="00807682"/>
    <w:rsid w:val="00814662"/>
    <w:rsid w:val="00816890"/>
    <w:rsid w:val="00823751"/>
    <w:rsid w:val="0083062A"/>
    <w:rsid w:val="00832161"/>
    <w:rsid w:val="00836391"/>
    <w:rsid w:val="008372E0"/>
    <w:rsid w:val="008453B7"/>
    <w:rsid w:val="00845D3D"/>
    <w:rsid w:val="00846D4E"/>
    <w:rsid w:val="008575CA"/>
    <w:rsid w:val="00860994"/>
    <w:rsid w:val="0087358C"/>
    <w:rsid w:val="0088094F"/>
    <w:rsid w:val="0088205A"/>
    <w:rsid w:val="008935F3"/>
    <w:rsid w:val="008A3575"/>
    <w:rsid w:val="008A446A"/>
    <w:rsid w:val="008A626F"/>
    <w:rsid w:val="008A682A"/>
    <w:rsid w:val="008A6CD7"/>
    <w:rsid w:val="008B57D4"/>
    <w:rsid w:val="008C01E5"/>
    <w:rsid w:val="008C210E"/>
    <w:rsid w:val="008C31EF"/>
    <w:rsid w:val="008D2799"/>
    <w:rsid w:val="008D3E4F"/>
    <w:rsid w:val="008D5991"/>
    <w:rsid w:val="008E1B3F"/>
    <w:rsid w:val="008E5E3A"/>
    <w:rsid w:val="008F2DB5"/>
    <w:rsid w:val="008F2F16"/>
    <w:rsid w:val="008F6916"/>
    <w:rsid w:val="00900EA3"/>
    <w:rsid w:val="00905417"/>
    <w:rsid w:val="00905664"/>
    <w:rsid w:val="009211E2"/>
    <w:rsid w:val="0092126D"/>
    <w:rsid w:val="00942D58"/>
    <w:rsid w:val="0094400F"/>
    <w:rsid w:val="009537E3"/>
    <w:rsid w:val="009655A3"/>
    <w:rsid w:val="00965EF9"/>
    <w:rsid w:val="00966CF3"/>
    <w:rsid w:val="0097287E"/>
    <w:rsid w:val="009807F9"/>
    <w:rsid w:val="00990171"/>
    <w:rsid w:val="00990200"/>
    <w:rsid w:val="00990ACD"/>
    <w:rsid w:val="00991A2F"/>
    <w:rsid w:val="009A0607"/>
    <w:rsid w:val="009A7F2A"/>
    <w:rsid w:val="009D39E2"/>
    <w:rsid w:val="009E024F"/>
    <w:rsid w:val="009E69F3"/>
    <w:rsid w:val="00A00BAD"/>
    <w:rsid w:val="00A100A8"/>
    <w:rsid w:val="00A11ABC"/>
    <w:rsid w:val="00A17319"/>
    <w:rsid w:val="00A17FFE"/>
    <w:rsid w:val="00A23AF2"/>
    <w:rsid w:val="00A24797"/>
    <w:rsid w:val="00A25FC9"/>
    <w:rsid w:val="00A43172"/>
    <w:rsid w:val="00A44FFF"/>
    <w:rsid w:val="00A4690F"/>
    <w:rsid w:val="00A51C02"/>
    <w:rsid w:val="00A57FC9"/>
    <w:rsid w:val="00A77EA7"/>
    <w:rsid w:val="00A802FE"/>
    <w:rsid w:val="00A81C0A"/>
    <w:rsid w:val="00A82413"/>
    <w:rsid w:val="00A83817"/>
    <w:rsid w:val="00A84EA9"/>
    <w:rsid w:val="00AA46D0"/>
    <w:rsid w:val="00AA4F5B"/>
    <w:rsid w:val="00AB1A21"/>
    <w:rsid w:val="00AC13A8"/>
    <w:rsid w:val="00AC18AC"/>
    <w:rsid w:val="00AC18CB"/>
    <w:rsid w:val="00AC1DD6"/>
    <w:rsid w:val="00AC20FA"/>
    <w:rsid w:val="00AC5B62"/>
    <w:rsid w:val="00AC67BD"/>
    <w:rsid w:val="00AD1916"/>
    <w:rsid w:val="00AD1BB5"/>
    <w:rsid w:val="00AE3244"/>
    <w:rsid w:val="00AF18B5"/>
    <w:rsid w:val="00AF5DBD"/>
    <w:rsid w:val="00B1015B"/>
    <w:rsid w:val="00B146E4"/>
    <w:rsid w:val="00B17E65"/>
    <w:rsid w:val="00B20F07"/>
    <w:rsid w:val="00B24DFF"/>
    <w:rsid w:val="00B25280"/>
    <w:rsid w:val="00B25D6C"/>
    <w:rsid w:val="00B25FC9"/>
    <w:rsid w:val="00B30D8E"/>
    <w:rsid w:val="00B3392F"/>
    <w:rsid w:val="00B418D9"/>
    <w:rsid w:val="00B43B87"/>
    <w:rsid w:val="00B44A27"/>
    <w:rsid w:val="00B44C94"/>
    <w:rsid w:val="00B462A2"/>
    <w:rsid w:val="00B60B5E"/>
    <w:rsid w:val="00B60C1F"/>
    <w:rsid w:val="00B626D3"/>
    <w:rsid w:val="00B74268"/>
    <w:rsid w:val="00B7676B"/>
    <w:rsid w:val="00B77A0F"/>
    <w:rsid w:val="00B91CB8"/>
    <w:rsid w:val="00B948BA"/>
    <w:rsid w:val="00B97DB9"/>
    <w:rsid w:val="00BA2450"/>
    <w:rsid w:val="00BA26C9"/>
    <w:rsid w:val="00BA2F47"/>
    <w:rsid w:val="00BA6596"/>
    <w:rsid w:val="00BA7E19"/>
    <w:rsid w:val="00BB020E"/>
    <w:rsid w:val="00BB4A07"/>
    <w:rsid w:val="00BB6DB3"/>
    <w:rsid w:val="00BC7D51"/>
    <w:rsid w:val="00BE18A6"/>
    <w:rsid w:val="00BF10E2"/>
    <w:rsid w:val="00BF5E1B"/>
    <w:rsid w:val="00BF79DF"/>
    <w:rsid w:val="00C03501"/>
    <w:rsid w:val="00C03AC8"/>
    <w:rsid w:val="00C04FC0"/>
    <w:rsid w:val="00C10E07"/>
    <w:rsid w:val="00C2251C"/>
    <w:rsid w:val="00C26BCF"/>
    <w:rsid w:val="00C33FDE"/>
    <w:rsid w:val="00C44A37"/>
    <w:rsid w:val="00C56883"/>
    <w:rsid w:val="00C609DC"/>
    <w:rsid w:val="00C654CC"/>
    <w:rsid w:val="00C71ED4"/>
    <w:rsid w:val="00C8353E"/>
    <w:rsid w:val="00C84C91"/>
    <w:rsid w:val="00C8617A"/>
    <w:rsid w:val="00C95AB6"/>
    <w:rsid w:val="00CA2DA4"/>
    <w:rsid w:val="00CB2836"/>
    <w:rsid w:val="00CB295C"/>
    <w:rsid w:val="00CC2357"/>
    <w:rsid w:val="00CE328A"/>
    <w:rsid w:val="00CE43BA"/>
    <w:rsid w:val="00CE48F3"/>
    <w:rsid w:val="00CE53F7"/>
    <w:rsid w:val="00CE552F"/>
    <w:rsid w:val="00CF070A"/>
    <w:rsid w:val="00CF07AD"/>
    <w:rsid w:val="00CF545C"/>
    <w:rsid w:val="00D043A5"/>
    <w:rsid w:val="00D13D59"/>
    <w:rsid w:val="00D13FC5"/>
    <w:rsid w:val="00D22113"/>
    <w:rsid w:val="00D240AD"/>
    <w:rsid w:val="00D27CBD"/>
    <w:rsid w:val="00D33DD6"/>
    <w:rsid w:val="00D35BF7"/>
    <w:rsid w:val="00D41FFF"/>
    <w:rsid w:val="00D45145"/>
    <w:rsid w:val="00D56750"/>
    <w:rsid w:val="00D645EB"/>
    <w:rsid w:val="00D819C5"/>
    <w:rsid w:val="00D822A7"/>
    <w:rsid w:val="00D84299"/>
    <w:rsid w:val="00D93F27"/>
    <w:rsid w:val="00D962AA"/>
    <w:rsid w:val="00DA5B26"/>
    <w:rsid w:val="00DB5771"/>
    <w:rsid w:val="00DB79E4"/>
    <w:rsid w:val="00DC4E39"/>
    <w:rsid w:val="00DC6EF5"/>
    <w:rsid w:val="00DF2C6E"/>
    <w:rsid w:val="00E0285B"/>
    <w:rsid w:val="00E0483F"/>
    <w:rsid w:val="00E050C6"/>
    <w:rsid w:val="00E111AA"/>
    <w:rsid w:val="00E1352D"/>
    <w:rsid w:val="00E25DE8"/>
    <w:rsid w:val="00E2633A"/>
    <w:rsid w:val="00E35019"/>
    <w:rsid w:val="00E37414"/>
    <w:rsid w:val="00E57B8E"/>
    <w:rsid w:val="00E662D2"/>
    <w:rsid w:val="00E70519"/>
    <w:rsid w:val="00E72C5F"/>
    <w:rsid w:val="00E7362E"/>
    <w:rsid w:val="00E77FEA"/>
    <w:rsid w:val="00E81583"/>
    <w:rsid w:val="00E81E96"/>
    <w:rsid w:val="00E87EAC"/>
    <w:rsid w:val="00E93A6C"/>
    <w:rsid w:val="00EA0BF8"/>
    <w:rsid w:val="00EA0F85"/>
    <w:rsid w:val="00EB0F7C"/>
    <w:rsid w:val="00EB16C9"/>
    <w:rsid w:val="00EB22CE"/>
    <w:rsid w:val="00EB26B2"/>
    <w:rsid w:val="00EB3065"/>
    <w:rsid w:val="00EB7B47"/>
    <w:rsid w:val="00EC70FD"/>
    <w:rsid w:val="00ED459E"/>
    <w:rsid w:val="00ED5F23"/>
    <w:rsid w:val="00ED7FDA"/>
    <w:rsid w:val="00EE2CAC"/>
    <w:rsid w:val="00EE3E0F"/>
    <w:rsid w:val="00EE65FC"/>
    <w:rsid w:val="00EF1730"/>
    <w:rsid w:val="00EF3D65"/>
    <w:rsid w:val="00F004A0"/>
    <w:rsid w:val="00F00790"/>
    <w:rsid w:val="00F00D72"/>
    <w:rsid w:val="00F01576"/>
    <w:rsid w:val="00F0604A"/>
    <w:rsid w:val="00F11572"/>
    <w:rsid w:val="00F12D88"/>
    <w:rsid w:val="00F130A3"/>
    <w:rsid w:val="00F21627"/>
    <w:rsid w:val="00F319FA"/>
    <w:rsid w:val="00F411DD"/>
    <w:rsid w:val="00F43FF4"/>
    <w:rsid w:val="00F47D23"/>
    <w:rsid w:val="00F56A7E"/>
    <w:rsid w:val="00F60C70"/>
    <w:rsid w:val="00F675D5"/>
    <w:rsid w:val="00F71C55"/>
    <w:rsid w:val="00F808DC"/>
    <w:rsid w:val="00F8222A"/>
    <w:rsid w:val="00F82726"/>
    <w:rsid w:val="00F937F3"/>
    <w:rsid w:val="00F9510D"/>
    <w:rsid w:val="00FA4746"/>
    <w:rsid w:val="00FA7E9A"/>
    <w:rsid w:val="00FB0937"/>
    <w:rsid w:val="00FB196A"/>
    <w:rsid w:val="00FB35D1"/>
    <w:rsid w:val="00FC2599"/>
    <w:rsid w:val="00FD0D89"/>
    <w:rsid w:val="00FE71C4"/>
    <w:rsid w:val="00FF3AEA"/>
    <w:rsid w:val="00FF4301"/>
    <w:rsid w:val="00FF4606"/>
    <w:rsid w:val="00FF62F3"/>
    <w:rsid w:val="00FF71D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17571E"/>
    <w:pPr>
      <w:spacing w:after="160" w:line="259" w:lineRule="auto"/>
    </w:pPr>
    <w:rPr>
      <w:sz w:val="22"/>
      <w:szCs w:val="22"/>
    </w:rPr>
  </w:style>
  <w:style w:type="paragraph" w:styleId="Ttulo2">
    <w:name w:val="heading 2"/>
    <w:basedOn w:val="Normal"/>
    <w:link w:val="Ttulo2Char"/>
    <w:uiPriority w:val="9"/>
    <w:qFormat/>
    <w:rsid w:val="0015700E"/>
    <w:pPr>
      <w:spacing w:before="100" w:beforeAutospacing="1" w:after="100" w:afterAutospacing="1" w:line="240" w:lineRule="auto"/>
      <w:outlineLvl w:val="1"/>
    </w:pPr>
    <w:rPr>
      <w:rFonts w:ascii="Times New Roman" w:eastAsiaTheme="minorEastAsia" w:hAnsi="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Recuodecorpodetexto31">
    <w:name w:val="Recuo de corpo de texto 31"/>
    <w:basedOn w:val="Normal"/>
    <w:rsid w:val="00393615"/>
    <w:pPr>
      <w:widowControl w:val="0"/>
      <w:suppressAutoHyphens/>
      <w:autoSpaceDE w:val="0"/>
      <w:spacing w:after="0" w:line="240" w:lineRule="auto"/>
      <w:ind w:firstLine="850"/>
      <w:jc w:val="both"/>
    </w:pPr>
    <w:rPr>
      <w:rFonts w:ascii="Courier New" w:eastAsia="Times New Roman" w:hAnsi="Courier New" w:cs="Courier New"/>
      <w:color w:val="000000"/>
      <w:sz w:val="20"/>
      <w:szCs w:val="20"/>
      <w:lang w:eastAsia="zh-CN"/>
    </w:rPr>
  </w:style>
  <w:style w:type="paragraph" w:customStyle="1" w:styleId="Captulo">
    <w:name w:val="Capítulo"/>
    <w:basedOn w:val="Normal"/>
    <w:next w:val="Corpodetexto"/>
    <w:rsid w:val="00077775"/>
    <w:pPr>
      <w:keepNext/>
      <w:suppressAutoHyphens/>
      <w:spacing w:before="240" w:after="120" w:line="276" w:lineRule="auto"/>
      <w:ind w:firstLine="851"/>
      <w:jc w:val="both"/>
    </w:pPr>
    <w:rPr>
      <w:rFonts w:ascii="Arial" w:eastAsia="MS Mincho" w:hAnsi="Arial" w:cs="Tahoma"/>
      <w:b/>
      <w:kern w:val="24"/>
      <w:sz w:val="28"/>
      <w:szCs w:val="28"/>
      <w:lang w:eastAsia="ar-SA"/>
    </w:rPr>
  </w:style>
  <w:style w:type="paragraph" w:customStyle="1" w:styleId="Marcador">
    <w:name w:val="Marcador"/>
    <w:basedOn w:val="Normal"/>
    <w:rsid w:val="00077775"/>
    <w:pPr>
      <w:numPr>
        <w:numId w:val="1"/>
      </w:numPr>
      <w:suppressAutoHyphens/>
      <w:spacing w:after="0" w:line="300" w:lineRule="auto"/>
      <w:ind w:left="284" w:firstLine="0"/>
      <w:jc w:val="both"/>
    </w:pPr>
    <w:rPr>
      <w:rFonts w:ascii="Arial" w:eastAsia="Times New Roman" w:hAnsi="Arial"/>
      <w:sz w:val="24"/>
      <w:szCs w:val="20"/>
      <w:lang w:eastAsia="ar-SA"/>
    </w:rPr>
  </w:style>
  <w:style w:type="paragraph" w:styleId="Corpodetexto">
    <w:name w:val="Body Text"/>
    <w:basedOn w:val="Normal"/>
    <w:link w:val="CorpodetextoChar"/>
    <w:unhideWhenUsed/>
    <w:rsid w:val="00077775"/>
    <w:pPr>
      <w:spacing w:after="120"/>
    </w:pPr>
  </w:style>
  <w:style w:type="character" w:customStyle="1" w:styleId="CorpodetextoChar">
    <w:name w:val="Corpo de texto Char"/>
    <w:link w:val="Corpodetexto"/>
    <w:rsid w:val="00077775"/>
    <w:rPr>
      <w:sz w:val="22"/>
      <w:szCs w:val="22"/>
      <w:lang w:eastAsia="en-US"/>
    </w:rPr>
  </w:style>
  <w:style w:type="paragraph" w:styleId="Recuodecorpodetexto2">
    <w:name w:val="Body Text Indent 2"/>
    <w:basedOn w:val="Normal"/>
    <w:link w:val="Recuodecorpodetexto2Char"/>
    <w:uiPriority w:val="99"/>
    <w:unhideWhenUsed/>
    <w:rsid w:val="00207127"/>
    <w:pPr>
      <w:spacing w:after="120" w:line="480" w:lineRule="auto"/>
      <w:ind w:left="283"/>
    </w:pPr>
  </w:style>
  <w:style w:type="character" w:customStyle="1" w:styleId="Recuodecorpodetexto2Char">
    <w:name w:val="Recuo de corpo de texto 2 Char"/>
    <w:link w:val="Recuodecorpodetexto2"/>
    <w:uiPriority w:val="99"/>
    <w:rsid w:val="00207127"/>
    <w:rPr>
      <w:sz w:val="22"/>
      <w:szCs w:val="22"/>
      <w:lang w:eastAsia="en-US"/>
    </w:rPr>
  </w:style>
  <w:style w:type="paragraph" w:styleId="PargrafodaLista">
    <w:name w:val="List Paragraph"/>
    <w:aliases w:val="List I Paragraph"/>
    <w:basedOn w:val="Normal"/>
    <w:link w:val="PargrafodaListaChar"/>
    <w:uiPriority w:val="34"/>
    <w:qFormat/>
    <w:rsid w:val="00207127"/>
    <w:pPr>
      <w:spacing w:after="259" w:line="248" w:lineRule="auto"/>
      <w:ind w:left="708" w:hanging="10"/>
      <w:jc w:val="both"/>
    </w:pPr>
    <w:rPr>
      <w:rFonts w:ascii="Arial" w:eastAsia="Arial" w:hAnsi="Arial" w:cs="Arial"/>
      <w:color w:val="000000"/>
      <w:sz w:val="18"/>
      <w:lang w:eastAsia="pt-BR"/>
    </w:rPr>
  </w:style>
  <w:style w:type="paragraph" w:customStyle="1" w:styleId="Corpodetexto31">
    <w:name w:val="Corpo de texto 31"/>
    <w:basedOn w:val="Normal"/>
    <w:rsid w:val="00207127"/>
    <w:pPr>
      <w:widowControl w:val="0"/>
      <w:suppressAutoHyphens/>
      <w:autoSpaceDE w:val="0"/>
      <w:spacing w:after="0" w:line="240" w:lineRule="auto"/>
      <w:jc w:val="both"/>
    </w:pPr>
    <w:rPr>
      <w:rFonts w:ascii="Courier New" w:eastAsia="Times New Roman" w:hAnsi="Courier New" w:cs="Courier New"/>
      <w:sz w:val="20"/>
      <w:szCs w:val="20"/>
      <w:lang w:eastAsia="zh-CN"/>
    </w:rPr>
  </w:style>
  <w:style w:type="character" w:customStyle="1" w:styleId="PargrafodaListaChar">
    <w:name w:val="Parágrafo da Lista Char"/>
    <w:aliases w:val="List I Paragraph Char"/>
    <w:link w:val="PargrafodaLista"/>
    <w:uiPriority w:val="34"/>
    <w:locked/>
    <w:rsid w:val="00207127"/>
    <w:rPr>
      <w:rFonts w:ascii="Arial" w:eastAsia="Arial" w:hAnsi="Arial" w:cs="Arial"/>
      <w:color w:val="000000"/>
      <w:sz w:val="18"/>
      <w:szCs w:val="22"/>
    </w:rPr>
  </w:style>
  <w:style w:type="paragraph" w:customStyle="1" w:styleId="Default">
    <w:name w:val="Default"/>
    <w:rsid w:val="00207127"/>
    <w:pPr>
      <w:autoSpaceDE w:val="0"/>
      <w:autoSpaceDN w:val="0"/>
      <w:adjustRightInd w:val="0"/>
      <w:spacing w:line="360" w:lineRule="auto"/>
      <w:ind w:hanging="142"/>
      <w:jc w:val="both"/>
    </w:pPr>
    <w:rPr>
      <w:rFonts w:ascii="Arial" w:eastAsia="Times New Roman" w:hAnsi="Arial" w:cs="Arial"/>
      <w:color w:val="000000"/>
      <w:sz w:val="24"/>
      <w:szCs w:val="24"/>
      <w:lang w:eastAsia="pt-BR"/>
    </w:rPr>
  </w:style>
  <w:style w:type="character" w:styleId="Forte">
    <w:name w:val="Strong"/>
    <w:qFormat/>
    <w:rsid w:val="00207127"/>
    <w:rPr>
      <w:b/>
      <w:bCs/>
    </w:rPr>
  </w:style>
  <w:style w:type="paragraph" w:customStyle="1" w:styleId="PargrafodaLista3">
    <w:name w:val="Parágrafo da Lista3"/>
    <w:basedOn w:val="Normal"/>
    <w:rsid w:val="00207127"/>
    <w:pPr>
      <w:suppressAutoHyphens/>
      <w:spacing w:after="0" w:line="240" w:lineRule="auto"/>
      <w:ind w:left="708"/>
    </w:pPr>
    <w:rPr>
      <w:rFonts w:ascii="Times New Roman" w:eastAsia="Times New Roman" w:hAnsi="Times New Roman"/>
      <w:sz w:val="24"/>
      <w:szCs w:val="20"/>
      <w:lang w:eastAsia="ar-SA"/>
    </w:rPr>
  </w:style>
  <w:style w:type="paragraph" w:customStyle="1" w:styleId="Recuodecorpodetexto23">
    <w:name w:val="Recuo de corpo de texto 23"/>
    <w:basedOn w:val="Normal"/>
    <w:rsid w:val="00207127"/>
    <w:pPr>
      <w:suppressAutoHyphens/>
      <w:spacing w:after="120" w:line="480" w:lineRule="auto"/>
      <w:ind w:left="283"/>
    </w:pPr>
    <w:rPr>
      <w:rFonts w:ascii="Arial" w:eastAsia="Times New Roman" w:hAnsi="Arial" w:cs="Arial"/>
      <w:szCs w:val="20"/>
      <w:lang w:eastAsia="ar-SA"/>
    </w:rPr>
  </w:style>
  <w:style w:type="paragraph" w:customStyle="1" w:styleId="CM24">
    <w:name w:val="CM24"/>
    <w:basedOn w:val="Default"/>
    <w:next w:val="Default"/>
    <w:rsid w:val="00CE43BA"/>
    <w:pPr>
      <w:widowControl w:val="0"/>
      <w:spacing w:after="380" w:line="240" w:lineRule="auto"/>
      <w:ind w:firstLine="0"/>
      <w:jc w:val="left"/>
    </w:pPr>
    <w:rPr>
      <w:color w:val="auto"/>
    </w:rPr>
  </w:style>
  <w:style w:type="paragraph" w:customStyle="1" w:styleId="CM26">
    <w:name w:val="CM26"/>
    <w:basedOn w:val="Default"/>
    <w:next w:val="Default"/>
    <w:rsid w:val="00CE43BA"/>
    <w:pPr>
      <w:widowControl w:val="0"/>
      <w:spacing w:after="775" w:line="240" w:lineRule="auto"/>
      <w:ind w:firstLine="0"/>
      <w:jc w:val="left"/>
    </w:pPr>
    <w:rPr>
      <w:color w:val="auto"/>
    </w:rPr>
  </w:style>
  <w:style w:type="paragraph" w:customStyle="1" w:styleId="CM4">
    <w:name w:val="CM4"/>
    <w:basedOn w:val="Default"/>
    <w:next w:val="Default"/>
    <w:rsid w:val="00CE43BA"/>
    <w:pPr>
      <w:widowControl w:val="0"/>
      <w:spacing w:line="396" w:lineRule="atLeast"/>
      <w:ind w:firstLine="0"/>
      <w:jc w:val="left"/>
    </w:pPr>
    <w:rPr>
      <w:color w:val="auto"/>
    </w:rPr>
  </w:style>
  <w:style w:type="paragraph" w:customStyle="1" w:styleId="Recuodecorpodetexto32">
    <w:name w:val="Recuo de corpo de texto 32"/>
    <w:basedOn w:val="Normal"/>
    <w:rsid w:val="0094400F"/>
    <w:pPr>
      <w:widowControl w:val="0"/>
      <w:suppressAutoHyphens/>
      <w:autoSpaceDE w:val="0"/>
      <w:spacing w:after="0" w:line="240" w:lineRule="auto"/>
      <w:ind w:firstLine="850"/>
      <w:jc w:val="both"/>
    </w:pPr>
    <w:rPr>
      <w:rFonts w:ascii="Courier New" w:eastAsia="Times New Roman" w:hAnsi="Courier New" w:cs="Courier New"/>
      <w:color w:val="000000"/>
      <w:sz w:val="20"/>
      <w:szCs w:val="20"/>
      <w:lang w:eastAsia="zh-CN"/>
    </w:rPr>
  </w:style>
  <w:style w:type="character" w:customStyle="1" w:styleId="TextodebaloCarcter">
    <w:name w:val="Texto de balão Carácter"/>
    <w:rsid w:val="00C84C91"/>
    <w:rPr>
      <w:rFonts w:ascii="Tahoma" w:hAnsi="Tahoma" w:cs="Tahoma"/>
      <w:sz w:val="16"/>
      <w:szCs w:val="16"/>
    </w:rPr>
  </w:style>
  <w:style w:type="character" w:customStyle="1" w:styleId="WW8Num1z0">
    <w:name w:val="WW8Num1z0"/>
    <w:rsid w:val="004B515A"/>
    <w:rPr>
      <w:rFonts w:ascii="Symbol" w:hAnsi="Symbol" w:cs="Symbol"/>
    </w:rPr>
  </w:style>
  <w:style w:type="character" w:customStyle="1" w:styleId="WW8Num2z0">
    <w:name w:val="WW8Num2z0"/>
    <w:rsid w:val="004B515A"/>
    <w:rPr>
      <w:rFonts w:ascii="Symbol" w:hAnsi="Symbol" w:cs="Symbol" w:hint="default"/>
    </w:rPr>
  </w:style>
  <w:style w:type="character" w:customStyle="1" w:styleId="WW8Num2z1">
    <w:name w:val="WW8Num2z1"/>
    <w:rsid w:val="004B515A"/>
    <w:rPr>
      <w:rFonts w:ascii="Courier New" w:hAnsi="Courier New" w:cs="Courier New" w:hint="default"/>
    </w:rPr>
  </w:style>
  <w:style w:type="character" w:customStyle="1" w:styleId="WW8Num2z2">
    <w:name w:val="WW8Num2z2"/>
    <w:rsid w:val="004B515A"/>
    <w:rPr>
      <w:rFonts w:ascii="Wingdings" w:hAnsi="Wingdings" w:cs="Wingdings" w:hint="default"/>
    </w:rPr>
  </w:style>
  <w:style w:type="character" w:customStyle="1" w:styleId="WW8Num3z0">
    <w:name w:val="WW8Num3z0"/>
    <w:rsid w:val="004B515A"/>
    <w:rPr>
      <w:rFonts w:ascii="Wingdings" w:hAnsi="Wingdings" w:cs="Wingdings" w:hint="default"/>
    </w:rPr>
  </w:style>
  <w:style w:type="character" w:customStyle="1" w:styleId="WW8Num3z3">
    <w:name w:val="WW8Num3z3"/>
    <w:rsid w:val="004B515A"/>
    <w:rPr>
      <w:rFonts w:ascii="Symbol" w:hAnsi="Symbol" w:cs="Symbol" w:hint="default"/>
    </w:rPr>
  </w:style>
  <w:style w:type="character" w:customStyle="1" w:styleId="WW8Num3z4">
    <w:name w:val="WW8Num3z4"/>
    <w:rsid w:val="004B515A"/>
    <w:rPr>
      <w:rFonts w:ascii="Courier New" w:hAnsi="Courier New" w:cs="Courier New" w:hint="default"/>
    </w:rPr>
  </w:style>
  <w:style w:type="character" w:customStyle="1" w:styleId="WW8Num4z0">
    <w:name w:val="WW8Num4z0"/>
    <w:rsid w:val="004B515A"/>
    <w:rPr>
      <w:rFonts w:ascii="Symbol" w:hAnsi="Symbol" w:cs="Symbol" w:hint="default"/>
    </w:rPr>
  </w:style>
  <w:style w:type="character" w:customStyle="1" w:styleId="WW8Num4z1">
    <w:name w:val="WW8Num4z1"/>
    <w:rsid w:val="004B515A"/>
    <w:rPr>
      <w:rFonts w:ascii="Courier New" w:hAnsi="Courier New" w:cs="Courier New" w:hint="default"/>
    </w:rPr>
  </w:style>
  <w:style w:type="character" w:customStyle="1" w:styleId="WW8Num4z2">
    <w:name w:val="WW8Num4z2"/>
    <w:rsid w:val="004B515A"/>
    <w:rPr>
      <w:rFonts w:ascii="Wingdings" w:hAnsi="Wingdings" w:cs="Wingdings" w:hint="default"/>
    </w:rPr>
  </w:style>
  <w:style w:type="character" w:customStyle="1" w:styleId="WW8Num5z0">
    <w:name w:val="WW8Num5z0"/>
    <w:rsid w:val="004B515A"/>
    <w:rPr>
      <w:rFonts w:ascii="Wingdings" w:hAnsi="Wingdings" w:cs="Wingdings" w:hint="default"/>
    </w:rPr>
  </w:style>
  <w:style w:type="character" w:customStyle="1" w:styleId="WW8Num5z1">
    <w:name w:val="WW8Num5z1"/>
    <w:rsid w:val="004B515A"/>
    <w:rPr>
      <w:rFonts w:ascii="Courier New" w:hAnsi="Courier New" w:cs="Courier New" w:hint="default"/>
    </w:rPr>
  </w:style>
  <w:style w:type="character" w:customStyle="1" w:styleId="WW8Num5z3">
    <w:name w:val="WW8Num5z3"/>
    <w:rsid w:val="004B515A"/>
    <w:rPr>
      <w:rFonts w:ascii="Symbol" w:hAnsi="Symbol" w:cs="Symbol" w:hint="default"/>
    </w:rPr>
  </w:style>
  <w:style w:type="character" w:customStyle="1" w:styleId="WW8Num6z0">
    <w:name w:val="WW8Num6z0"/>
    <w:rsid w:val="004B515A"/>
    <w:rPr>
      <w:rFonts w:ascii="Symbol" w:hAnsi="Symbol" w:cs="Symbol" w:hint="default"/>
    </w:rPr>
  </w:style>
  <w:style w:type="character" w:customStyle="1" w:styleId="WW8Num6z1">
    <w:name w:val="WW8Num6z1"/>
    <w:rsid w:val="004B515A"/>
    <w:rPr>
      <w:rFonts w:ascii="Courier New" w:hAnsi="Courier New" w:cs="Courier New" w:hint="default"/>
    </w:rPr>
  </w:style>
  <w:style w:type="character" w:customStyle="1" w:styleId="WW8Num6z2">
    <w:name w:val="WW8Num6z2"/>
    <w:rsid w:val="004B515A"/>
    <w:rPr>
      <w:rFonts w:ascii="Wingdings" w:hAnsi="Wingdings" w:cs="Wingdings" w:hint="default"/>
    </w:rPr>
  </w:style>
  <w:style w:type="character" w:customStyle="1" w:styleId="WW8Num7z0">
    <w:name w:val="WW8Num7z0"/>
    <w:rsid w:val="004B515A"/>
    <w:rPr>
      <w:rFonts w:ascii="Wingdings" w:hAnsi="Wingdings" w:cs="Wingdings" w:hint="default"/>
    </w:rPr>
  </w:style>
  <w:style w:type="character" w:customStyle="1" w:styleId="WW8Num7z3">
    <w:name w:val="WW8Num7z3"/>
    <w:rsid w:val="004B515A"/>
    <w:rPr>
      <w:rFonts w:ascii="Symbol" w:hAnsi="Symbol" w:cs="Symbol" w:hint="default"/>
    </w:rPr>
  </w:style>
  <w:style w:type="character" w:customStyle="1" w:styleId="WW8Num7z4">
    <w:name w:val="WW8Num7z4"/>
    <w:rsid w:val="004B515A"/>
    <w:rPr>
      <w:rFonts w:ascii="Courier New" w:hAnsi="Courier New" w:cs="Courier New" w:hint="default"/>
    </w:rPr>
  </w:style>
  <w:style w:type="character" w:customStyle="1" w:styleId="WW8Num8z0">
    <w:name w:val="WW8Num8z0"/>
    <w:rsid w:val="004B515A"/>
    <w:rPr>
      <w:rFonts w:hint="default"/>
      <w:b/>
    </w:rPr>
  </w:style>
  <w:style w:type="character" w:customStyle="1" w:styleId="WW8Num8z1">
    <w:name w:val="WW8Num8z1"/>
    <w:rsid w:val="004B515A"/>
  </w:style>
  <w:style w:type="character" w:customStyle="1" w:styleId="WW8Num8z2">
    <w:name w:val="WW8Num8z2"/>
    <w:rsid w:val="004B515A"/>
  </w:style>
  <w:style w:type="character" w:customStyle="1" w:styleId="WW8Num8z3">
    <w:name w:val="WW8Num8z3"/>
    <w:rsid w:val="004B515A"/>
  </w:style>
  <w:style w:type="character" w:customStyle="1" w:styleId="WW8Num8z4">
    <w:name w:val="WW8Num8z4"/>
    <w:rsid w:val="004B515A"/>
  </w:style>
  <w:style w:type="character" w:customStyle="1" w:styleId="WW8Num8z5">
    <w:name w:val="WW8Num8z5"/>
    <w:rsid w:val="004B515A"/>
  </w:style>
  <w:style w:type="character" w:customStyle="1" w:styleId="WW8Num8z6">
    <w:name w:val="WW8Num8z6"/>
    <w:rsid w:val="004B515A"/>
  </w:style>
  <w:style w:type="character" w:customStyle="1" w:styleId="WW8Num8z7">
    <w:name w:val="WW8Num8z7"/>
    <w:rsid w:val="004B515A"/>
  </w:style>
  <w:style w:type="character" w:customStyle="1" w:styleId="WW8Num8z8">
    <w:name w:val="WW8Num8z8"/>
    <w:rsid w:val="004B515A"/>
  </w:style>
  <w:style w:type="character" w:customStyle="1" w:styleId="WW8Num9z0">
    <w:name w:val="WW8Num9z0"/>
    <w:rsid w:val="004B515A"/>
    <w:rPr>
      <w:rFonts w:ascii="Symbol" w:hAnsi="Symbol" w:cs="Symbol" w:hint="default"/>
    </w:rPr>
  </w:style>
  <w:style w:type="character" w:customStyle="1" w:styleId="WW8Num9z1">
    <w:name w:val="WW8Num9z1"/>
    <w:rsid w:val="004B515A"/>
    <w:rPr>
      <w:rFonts w:ascii="Courier New" w:hAnsi="Courier New" w:cs="Courier New" w:hint="default"/>
    </w:rPr>
  </w:style>
  <w:style w:type="character" w:customStyle="1" w:styleId="WW8Num9z2">
    <w:name w:val="WW8Num9z2"/>
    <w:rsid w:val="004B515A"/>
    <w:rPr>
      <w:rFonts w:ascii="Wingdings" w:hAnsi="Wingdings" w:cs="Wingdings" w:hint="default"/>
    </w:rPr>
  </w:style>
  <w:style w:type="character" w:customStyle="1" w:styleId="WW8Num10z0">
    <w:name w:val="WW8Num10z0"/>
    <w:rsid w:val="004B515A"/>
    <w:rPr>
      <w:rFonts w:ascii="Symbol" w:hAnsi="Symbol" w:cs="Symbol" w:hint="default"/>
    </w:rPr>
  </w:style>
  <w:style w:type="character" w:customStyle="1" w:styleId="WW8Num10z1">
    <w:name w:val="WW8Num10z1"/>
    <w:rsid w:val="004B515A"/>
    <w:rPr>
      <w:rFonts w:ascii="Courier New" w:hAnsi="Courier New" w:cs="Courier New" w:hint="default"/>
    </w:rPr>
  </w:style>
  <w:style w:type="character" w:customStyle="1" w:styleId="WW8Num10z2">
    <w:name w:val="WW8Num10z2"/>
    <w:rsid w:val="004B515A"/>
    <w:rPr>
      <w:rFonts w:ascii="Wingdings" w:hAnsi="Wingdings" w:cs="Wingdings" w:hint="default"/>
    </w:rPr>
  </w:style>
  <w:style w:type="character" w:customStyle="1" w:styleId="WW8Num11z0">
    <w:name w:val="WW8Num11z0"/>
    <w:rsid w:val="004B515A"/>
    <w:rPr>
      <w:rFonts w:hint="default"/>
      <w:b/>
    </w:rPr>
  </w:style>
  <w:style w:type="character" w:customStyle="1" w:styleId="WW8Num11z1">
    <w:name w:val="WW8Num11z1"/>
    <w:rsid w:val="004B515A"/>
    <w:rPr>
      <w:rFonts w:hint="default"/>
    </w:rPr>
  </w:style>
  <w:style w:type="character" w:customStyle="1" w:styleId="WW8Num12z0">
    <w:name w:val="WW8Num12z0"/>
    <w:rsid w:val="004B515A"/>
    <w:rPr>
      <w:rFonts w:ascii="Wingdings" w:hAnsi="Wingdings" w:cs="Wingdings" w:hint="default"/>
    </w:rPr>
  </w:style>
  <w:style w:type="character" w:customStyle="1" w:styleId="WW8Num12z3">
    <w:name w:val="WW8Num12z3"/>
    <w:rsid w:val="004B515A"/>
    <w:rPr>
      <w:rFonts w:ascii="Symbol" w:hAnsi="Symbol" w:cs="Symbol" w:hint="default"/>
    </w:rPr>
  </w:style>
  <w:style w:type="character" w:customStyle="1" w:styleId="WW8Num12z4">
    <w:name w:val="WW8Num12z4"/>
    <w:rsid w:val="004B515A"/>
    <w:rPr>
      <w:rFonts w:ascii="Courier New" w:hAnsi="Courier New" w:cs="Courier New" w:hint="default"/>
    </w:rPr>
  </w:style>
  <w:style w:type="character" w:customStyle="1" w:styleId="WW8Num13z0">
    <w:name w:val="WW8Num13z0"/>
    <w:rsid w:val="004B515A"/>
    <w:rPr>
      <w:rFonts w:ascii="Wingdings" w:hAnsi="Wingdings" w:cs="Wingdings" w:hint="default"/>
    </w:rPr>
  </w:style>
  <w:style w:type="character" w:customStyle="1" w:styleId="WW8Num13z3">
    <w:name w:val="WW8Num13z3"/>
    <w:rsid w:val="004B515A"/>
    <w:rPr>
      <w:rFonts w:ascii="Symbol" w:hAnsi="Symbol" w:cs="Symbol" w:hint="default"/>
    </w:rPr>
  </w:style>
  <w:style w:type="character" w:customStyle="1" w:styleId="WW8Num13z4">
    <w:name w:val="WW8Num13z4"/>
    <w:rsid w:val="004B515A"/>
    <w:rPr>
      <w:rFonts w:ascii="Courier New" w:hAnsi="Courier New" w:cs="Courier New" w:hint="default"/>
    </w:rPr>
  </w:style>
  <w:style w:type="character" w:customStyle="1" w:styleId="WW8Num14z0">
    <w:name w:val="WW8Num14z0"/>
    <w:rsid w:val="004B515A"/>
    <w:rPr>
      <w:rFonts w:ascii="Symbol" w:hAnsi="Symbol" w:cs="Symbol" w:hint="default"/>
    </w:rPr>
  </w:style>
  <w:style w:type="character" w:customStyle="1" w:styleId="WW8Num14z1">
    <w:name w:val="WW8Num14z1"/>
    <w:rsid w:val="004B515A"/>
    <w:rPr>
      <w:rFonts w:ascii="Times New Roman" w:hAnsi="Times New Roman" w:cs="Times New Roman"/>
    </w:rPr>
  </w:style>
  <w:style w:type="character" w:customStyle="1" w:styleId="WW8Num15z0">
    <w:name w:val="WW8Num15z0"/>
    <w:rsid w:val="004B515A"/>
    <w:rPr>
      <w:rFonts w:ascii="Symbol" w:hAnsi="Symbol" w:cs="Symbol" w:hint="default"/>
    </w:rPr>
  </w:style>
  <w:style w:type="character" w:customStyle="1" w:styleId="WW8Num15z1">
    <w:name w:val="WW8Num15z1"/>
    <w:rsid w:val="004B515A"/>
    <w:rPr>
      <w:rFonts w:ascii="Times New Roman" w:hAnsi="Times New Roman" w:cs="Times New Roman"/>
    </w:rPr>
  </w:style>
  <w:style w:type="character" w:customStyle="1" w:styleId="Fontepargpadro1">
    <w:name w:val="Fonte parág. padrão1"/>
    <w:rsid w:val="004B515A"/>
  </w:style>
  <w:style w:type="paragraph" w:customStyle="1" w:styleId="Ttulo1">
    <w:name w:val="Título1"/>
    <w:basedOn w:val="Normal"/>
    <w:next w:val="Corpodetexto"/>
    <w:rsid w:val="004B515A"/>
    <w:pPr>
      <w:keepNext/>
      <w:suppressAutoHyphens/>
      <w:spacing w:before="240" w:after="120" w:line="240" w:lineRule="auto"/>
    </w:pPr>
    <w:rPr>
      <w:rFonts w:ascii="Arial" w:eastAsia="Microsoft YaHei" w:hAnsi="Arial" w:cs="Mangal"/>
      <w:kern w:val="1"/>
      <w:sz w:val="28"/>
      <w:szCs w:val="28"/>
      <w:lang w:eastAsia="ar-SA"/>
    </w:rPr>
  </w:style>
  <w:style w:type="paragraph" w:styleId="Lista">
    <w:name w:val="List"/>
    <w:basedOn w:val="Corpodetexto"/>
    <w:rsid w:val="004B515A"/>
    <w:pPr>
      <w:suppressAutoHyphens/>
      <w:spacing w:line="240" w:lineRule="auto"/>
    </w:pPr>
    <w:rPr>
      <w:rFonts w:ascii="Century Gothic" w:eastAsia="Times New Roman" w:hAnsi="Century Gothic" w:cs="Mangal"/>
      <w:kern w:val="1"/>
      <w:sz w:val="24"/>
      <w:szCs w:val="24"/>
      <w:lang w:eastAsia="ar-SA"/>
    </w:rPr>
  </w:style>
  <w:style w:type="paragraph" w:customStyle="1" w:styleId="Legenda1">
    <w:name w:val="Legenda1"/>
    <w:basedOn w:val="Normal"/>
    <w:rsid w:val="004B515A"/>
    <w:pPr>
      <w:suppressLineNumbers/>
      <w:suppressAutoHyphens/>
      <w:spacing w:before="120" w:after="120" w:line="240" w:lineRule="auto"/>
    </w:pPr>
    <w:rPr>
      <w:rFonts w:ascii="Century Gothic" w:eastAsia="Times New Roman" w:hAnsi="Century Gothic" w:cs="Mangal"/>
      <w:i/>
      <w:iCs/>
      <w:kern w:val="1"/>
      <w:sz w:val="24"/>
      <w:szCs w:val="24"/>
      <w:lang w:eastAsia="ar-SA"/>
    </w:rPr>
  </w:style>
  <w:style w:type="paragraph" w:customStyle="1" w:styleId="ndice">
    <w:name w:val="Índice"/>
    <w:basedOn w:val="Normal"/>
    <w:rsid w:val="004B515A"/>
    <w:pPr>
      <w:suppressLineNumbers/>
      <w:suppressAutoHyphens/>
      <w:spacing w:after="0" w:line="240" w:lineRule="auto"/>
    </w:pPr>
    <w:rPr>
      <w:rFonts w:ascii="Century Gothic" w:eastAsia="Times New Roman" w:hAnsi="Century Gothic" w:cs="Mangal"/>
      <w:kern w:val="1"/>
      <w:sz w:val="24"/>
      <w:szCs w:val="24"/>
      <w:lang w:eastAsia="ar-SA"/>
    </w:rPr>
  </w:style>
  <w:style w:type="paragraph" w:customStyle="1" w:styleId="Contedodetabela">
    <w:name w:val="Conteúdo de tabela"/>
    <w:basedOn w:val="Normal"/>
    <w:rsid w:val="004B515A"/>
    <w:pPr>
      <w:suppressLineNumbers/>
      <w:suppressAutoHyphens/>
      <w:spacing w:after="0" w:line="240" w:lineRule="auto"/>
    </w:pPr>
    <w:rPr>
      <w:rFonts w:ascii="Century Gothic" w:eastAsia="Times New Roman" w:hAnsi="Century Gothic" w:cs="Century Gothic"/>
      <w:kern w:val="1"/>
      <w:sz w:val="24"/>
      <w:szCs w:val="24"/>
      <w:lang w:eastAsia="ar-SA"/>
    </w:rPr>
  </w:style>
  <w:style w:type="paragraph" w:customStyle="1" w:styleId="Ttulodetabela">
    <w:name w:val="Título de tabela"/>
    <w:basedOn w:val="Contedodetabela"/>
    <w:rsid w:val="004B515A"/>
    <w:pPr>
      <w:jc w:val="center"/>
    </w:pPr>
    <w:rPr>
      <w:b/>
      <w:bCs/>
    </w:rPr>
  </w:style>
  <w:style w:type="character" w:customStyle="1" w:styleId="spanabatituloativo">
    <w:name w:val="span_aba_titulo_ativo"/>
    <w:rsid w:val="004B515A"/>
  </w:style>
  <w:style w:type="character" w:customStyle="1" w:styleId="abasublinhado">
    <w:name w:val="abasublinhado"/>
    <w:rsid w:val="004B515A"/>
  </w:style>
  <w:style w:type="character" w:customStyle="1" w:styleId="spanabatitulodesativado">
    <w:name w:val="span_aba_titulo_desativado"/>
    <w:rsid w:val="004B515A"/>
  </w:style>
  <w:style w:type="character" w:customStyle="1" w:styleId="apple-converted-space">
    <w:name w:val="apple-converted-space"/>
    <w:rsid w:val="004B515A"/>
  </w:style>
  <w:style w:type="paragraph" w:customStyle="1" w:styleId="TableContents">
    <w:name w:val="Table Contents"/>
    <w:basedOn w:val="Normal"/>
    <w:rsid w:val="00521C57"/>
    <w:pPr>
      <w:widowControl w:val="0"/>
      <w:suppressLineNumbers/>
      <w:suppressAutoHyphens/>
      <w:spacing w:after="0" w:line="240" w:lineRule="auto"/>
    </w:pPr>
    <w:rPr>
      <w:rFonts w:ascii="Nimbus Roman No9 L" w:eastAsia="MS Mincho" w:hAnsi="Nimbus Roman No9 L" w:cs="Nimbus Roman No9 L"/>
      <w:kern w:val="2"/>
      <w:sz w:val="24"/>
      <w:szCs w:val="24"/>
      <w:lang w:eastAsia="ar-SA"/>
    </w:rPr>
  </w:style>
  <w:style w:type="paragraph" w:styleId="Cabealho">
    <w:name w:val="header"/>
    <w:basedOn w:val="Normal"/>
    <w:link w:val="CabealhoChar"/>
    <w:uiPriority w:val="99"/>
    <w:unhideWhenUsed/>
    <w:rsid w:val="000016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016E6"/>
    <w:rPr>
      <w:sz w:val="22"/>
      <w:szCs w:val="22"/>
    </w:rPr>
  </w:style>
  <w:style w:type="paragraph" w:styleId="Rodap">
    <w:name w:val="footer"/>
    <w:basedOn w:val="Normal"/>
    <w:link w:val="RodapChar"/>
    <w:uiPriority w:val="99"/>
    <w:semiHidden/>
    <w:unhideWhenUsed/>
    <w:rsid w:val="000016E6"/>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0016E6"/>
    <w:rPr>
      <w:sz w:val="22"/>
      <w:szCs w:val="22"/>
    </w:rPr>
  </w:style>
  <w:style w:type="paragraph" w:styleId="Textodebalo">
    <w:name w:val="Balloon Text"/>
    <w:basedOn w:val="Normal"/>
    <w:link w:val="TextodebaloChar"/>
    <w:uiPriority w:val="99"/>
    <w:semiHidden/>
    <w:unhideWhenUsed/>
    <w:rsid w:val="000016E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016E6"/>
    <w:rPr>
      <w:rFonts w:ascii="Tahoma" w:hAnsi="Tahoma" w:cs="Tahoma"/>
      <w:sz w:val="16"/>
      <w:szCs w:val="16"/>
    </w:rPr>
  </w:style>
  <w:style w:type="paragraph" w:styleId="SemEspaamento">
    <w:name w:val="No Spacing"/>
    <w:uiPriority w:val="1"/>
    <w:qFormat/>
    <w:rsid w:val="000016E6"/>
    <w:rPr>
      <w:sz w:val="22"/>
      <w:szCs w:val="22"/>
    </w:rPr>
  </w:style>
  <w:style w:type="character" w:customStyle="1" w:styleId="Ttulo2Char">
    <w:name w:val="Título 2 Char"/>
    <w:basedOn w:val="Fontepargpadro"/>
    <w:link w:val="Ttulo2"/>
    <w:uiPriority w:val="9"/>
    <w:rsid w:val="0015700E"/>
    <w:rPr>
      <w:rFonts w:ascii="Times New Roman" w:eastAsiaTheme="minorEastAsia" w:hAnsi="Times New Roman"/>
      <w:b/>
      <w:bCs/>
      <w:sz w:val="36"/>
      <w:szCs w:val="36"/>
      <w:lang w:eastAsia="pt-BR"/>
    </w:rPr>
  </w:style>
</w:styles>
</file>

<file path=word/webSettings.xml><?xml version="1.0" encoding="utf-8"?>
<w:webSettings xmlns:r="http://schemas.openxmlformats.org/officeDocument/2006/relationships" xmlns:w="http://schemas.openxmlformats.org/wordprocessingml/2006/main">
  <w:divs>
    <w:div w:id="190458757">
      <w:bodyDiv w:val="1"/>
      <w:marLeft w:val="0"/>
      <w:marRight w:val="0"/>
      <w:marTop w:val="0"/>
      <w:marBottom w:val="0"/>
      <w:divBdr>
        <w:top w:val="none" w:sz="0" w:space="0" w:color="auto"/>
        <w:left w:val="none" w:sz="0" w:space="0" w:color="auto"/>
        <w:bottom w:val="none" w:sz="0" w:space="0" w:color="auto"/>
        <w:right w:val="none" w:sz="0" w:space="0" w:color="auto"/>
      </w:divBdr>
    </w:div>
    <w:div w:id="782530157">
      <w:bodyDiv w:val="1"/>
      <w:marLeft w:val="0"/>
      <w:marRight w:val="0"/>
      <w:marTop w:val="0"/>
      <w:marBottom w:val="0"/>
      <w:divBdr>
        <w:top w:val="none" w:sz="0" w:space="0" w:color="auto"/>
        <w:left w:val="none" w:sz="0" w:space="0" w:color="auto"/>
        <w:bottom w:val="none" w:sz="0" w:space="0" w:color="auto"/>
        <w:right w:val="none" w:sz="0" w:space="0" w:color="auto"/>
      </w:divBdr>
    </w:div>
    <w:div w:id="886994445">
      <w:bodyDiv w:val="1"/>
      <w:marLeft w:val="0"/>
      <w:marRight w:val="0"/>
      <w:marTop w:val="0"/>
      <w:marBottom w:val="0"/>
      <w:divBdr>
        <w:top w:val="none" w:sz="0" w:space="0" w:color="auto"/>
        <w:left w:val="none" w:sz="0" w:space="0" w:color="auto"/>
        <w:bottom w:val="none" w:sz="0" w:space="0" w:color="auto"/>
        <w:right w:val="none" w:sz="0" w:space="0" w:color="auto"/>
      </w:divBdr>
    </w:div>
    <w:div w:id="1405637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46E6B-0395-4E90-875C-4D48B8A85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63</Pages>
  <Words>30267</Words>
  <Characters>163445</Characters>
  <Application>Microsoft Office Word</Application>
  <DocSecurity>0</DocSecurity>
  <Lines>1362</Lines>
  <Paragraphs>386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CPD</dc:creator>
  <cp:keywords/>
  <dc:description/>
  <cp:lastModifiedBy>COMPRAS</cp:lastModifiedBy>
  <cp:revision>6</cp:revision>
  <dcterms:created xsi:type="dcterms:W3CDTF">2017-02-15T18:25:00Z</dcterms:created>
  <dcterms:modified xsi:type="dcterms:W3CDTF">2019-01-30T19:28:00Z</dcterms:modified>
</cp:coreProperties>
</file>