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220" w:rsidRPr="00272220" w:rsidRDefault="00272220" w:rsidP="00272220">
      <w:pPr>
        <w:autoSpaceDE w:val="0"/>
        <w:autoSpaceDN w:val="0"/>
        <w:adjustRightInd w:val="0"/>
        <w:spacing w:after="120" w:line="240" w:lineRule="auto"/>
        <w:jc w:val="center"/>
        <w:rPr>
          <w:rFonts w:ascii="Times New Roman" w:hAnsi="Times New Roman"/>
          <w:b/>
          <w:bCs/>
          <w:color w:val="000000"/>
        </w:rPr>
      </w:pPr>
      <w:r w:rsidRPr="00272220">
        <w:rPr>
          <w:rFonts w:ascii="Times New Roman" w:hAnsi="Times New Roman"/>
          <w:b/>
          <w:bCs/>
          <w:color w:val="000000"/>
        </w:rPr>
        <w:t>PROCESSO LICITATÓRIO Nº 106/2019</w:t>
      </w:r>
    </w:p>
    <w:p w:rsidR="00272220" w:rsidRPr="00272220" w:rsidRDefault="00272220" w:rsidP="00272220">
      <w:pPr>
        <w:autoSpaceDE w:val="0"/>
        <w:autoSpaceDN w:val="0"/>
        <w:adjustRightInd w:val="0"/>
        <w:spacing w:after="120" w:line="240" w:lineRule="auto"/>
        <w:jc w:val="center"/>
        <w:rPr>
          <w:rFonts w:ascii="Times New Roman" w:hAnsi="Times New Roman"/>
          <w:b/>
          <w:bCs/>
          <w:color w:val="000000"/>
        </w:rPr>
      </w:pPr>
      <w:r w:rsidRPr="00272220">
        <w:rPr>
          <w:rFonts w:ascii="Times New Roman" w:hAnsi="Times New Roman"/>
          <w:b/>
          <w:bCs/>
          <w:color w:val="000000"/>
        </w:rPr>
        <w:t>EDITAL DE PREGÃO PRESENCIAL Nº 106/2019</w:t>
      </w:r>
    </w:p>
    <w:p w:rsidR="00272220" w:rsidRPr="00272220" w:rsidRDefault="00272220" w:rsidP="00272220">
      <w:pPr>
        <w:autoSpaceDE w:val="0"/>
        <w:autoSpaceDN w:val="0"/>
        <w:adjustRightInd w:val="0"/>
        <w:spacing w:after="120" w:line="240" w:lineRule="auto"/>
        <w:jc w:val="center"/>
        <w:rPr>
          <w:rFonts w:ascii="Times New Roman" w:hAnsi="Times New Roman"/>
          <w:b/>
          <w:bCs/>
          <w:color w:val="000000"/>
        </w:rPr>
      </w:pPr>
      <w:bookmarkStart w:id="0" w:name="_GoBack"/>
      <w:bookmarkEnd w:id="0"/>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r w:rsidRPr="00272220">
        <w:rPr>
          <w:rFonts w:ascii="Times New Roman" w:hAnsi="Times New Roman"/>
          <w:b/>
          <w:bCs/>
          <w:color w:val="000000"/>
        </w:rPr>
        <w:t>1 - PREÂMBULO</w:t>
      </w:r>
    </w:p>
    <w:p w:rsidR="00272220" w:rsidRPr="00272220" w:rsidRDefault="00272220" w:rsidP="00272220">
      <w:pPr>
        <w:jc w:val="both"/>
        <w:rPr>
          <w:rFonts w:ascii="Times New Roman" w:hAnsi="Times New Roman"/>
        </w:rPr>
      </w:pPr>
      <w:r w:rsidRPr="00272220">
        <w:rPr>
          <w:rFonts w:ascii="Times New Roman" w:hAnsi="Times New Roman"/>
          <w:color w:val="000000"/>
        </w:rPr>
        <w:t xml:space="preserve">1.1 - O </w:t>
      </w:r>
      <w:r w:rsidRPr="00272220">
        <w:rPr>
          <w:rFonts w:ascii="Times New Roman" w:hAnsi="Times New Roman"/>
          <w:b/>
          <w:bCs/>
          <w:color w:val="000000"/>
        </w:rPr>
        <w:t>Município de BARRA BONITA</w:t>
      </w:r>
      <w:r w:rsidRPr="00272220">
        <w:rPr>
          <w:rFonts w:ascii="Times New Roman" w:hAnsi="Times New Roman"/>
          <w:color w:val="000000"/>
        </w:rPr>
        <w:t xml:space="preserve">, pessoa jurídica de direito público interno, com sede administrativa, situada na Av. Buenos Aires, 600, centro – BARRA BONITA– SC, através da </w:t>
      </w:r>
      <w:r w:rsidRPr="00272220">
        <w:rPr>
          <w:rFonts w:ascii="Times New Roman" w:hAnsi="Times New Roman"/>
          <w:b/>
          <w:bCs/>
          <w:color w:val="000000"/>
        </w:rPr>
        <w:t>Secretária de Administração, Sr.</w:t>
      </w:r>
      <w:r w:rsidRPr="00272220">
        <w:rPr>
          <w:rFonts w:ascii="Times New Roman" w:hAnsi="Times New Roman"/>
        </w:rPr>
        <w:t xml:space="preserve"> MOACIR PIROCA </w:t>
      </w:r>
      <w:r w:rsidRPr="00272220">
        <w:rPr>
          <w:rFonts w:ascii="Times New Roman" w:hAnsi="Times New Roman"/>
          <w:b/>
          <w:bCs/>
          <w:color w:val="000000"/>
        </w:rPr>
        <w:t xml:space="preserve">TORNA PÚBLICO </w:t>
      </w:r>
      <w:r w:rsidRPr="00272220">
        <w:rPr>
          <w:rFonts w:ascii="Times New Roman" w:hAnsi="Times New Roman"/>
          <w:color w:val="000000"/>
        </w:rPr>
        <w:t xml:space="preserve">que fará realizar licitação na modalidade </w:t>
      </w:r>
      <w:r w:rsidRPr="00272220">
        <w:rPr>
          <w:rFonts w:ascii="Times New Roman" w:hAnsi="Times New Roman"/>
          <w:b/>
          <w:bCs/>
          <w:color w:val="000000"/>
        </w:rPr>
        <w:t>PREGÃO REGISTRO DE PREÇO</w:t>
      </w:r>
      <w:r w:rsidRPr="00272220">
        <w:rPr>
          <w:rFonts w:ascii="Times New Roman" w:hAnsi="Times New Roman"/>
          <w:color w:val="000000"/>
        </w:rPr>
        <w:t xml:space="preserve">, sob a forma </w:t>
      </w:r>
      <w:r w:rsidRPr="00272220">
        <w:rPr>
          <w:rFonts w:ascii="Times New Roman" w:hAnsi="Times New Roman"/>
          <w:b/>
          <w:bCs/>
          <w:color w:val="000000"/>
        </w:rPr>
        <w:t>PRESENCIAL</w:t>
      </w:r>
      <w:r w:rsidRPr="00272220">
        <w:rPr>
          <w:rFonts w:ascii="Times New Roman" w:hAnsi="Times New Roman"/>
          <w:color w:val="000000"/>
        </w:rPr>
        <w:t xml:space="preserve">, para a aquisição do objeto indicado no </w:t>
      </w:r>
      <w:r w:rsidRPr="00272220">
        <w:rPr>
          <w:rFonts w:ascii="Times New Roman" w:hAnsi="Times New Roman"/>
          <w:b/>
          <w:bCs/>
          <w:color w:val="000000"/>
        </w:rPr>
        <w:t xml:space="preserve">item 2 </w:t>
      </w:r>
      <w:r w:rsidRPr="00272220">
        <w:rPr>
          <w:rFonts w:ascii="Times New Roman" w:hAnsi="Times New Roman"/>
          <w:color w:val="000000"/>
        </w:rPr>
        <w:t xml:space="preserve">deste instrumento. A presente licitação será do tipo </w:t>
      </w:r>
      <w:r w:rsidRPr="00272220">
        <w:rPr>
          <w:rFonts w:ascii="Times New Roman" w:hAnsi="Times New Roman"/>
          <w:b/>
          <w:bCs/>
          <w:color w:val="000000"/>
        </w:rPr>
        <w:t>MENOR PREÇO PORI TEM</w:t>
      </w:r>
      <w:r w:rsidRPr="00272220">
        <w:rPr>
          <w:rFonts w:ascii="Times New Roman" w:hAnsi="Times New Roman"/>
          <w:color w:val="000000"/>
        </w:rPr>
        <w:t>, e será processada e julgada em conformidade com a Lei Federal nº 10.520, de 17 de julho de 2002, Decreto Federal nº 7.892/13, LC nº 123/2006, com aplicação subsidiária da Lei Federal nº 8.666, de 21 de junho de 1993, suas respectivas alterações e legislação aplicável.</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 xml:space="preserve">1.2 - O recebimento dos Envelopes </w:t>
      </w:r>
      <w:r w:rsidRPr="00272220">
        <w:rPr>
          <w:rFonts w:ascii="Times New Roman" w:hAnsi="Times New Roman"/>
          <w:b/>
          <w:bCs/>
          <w:color w:val="000000"/>
        </w:rPr>
        <w:t>nº 01 – PROPOSTA COMERCIAL e nº 02 –DOCUMENTAÇÃO</w:t>
      </w:r>
      <w:r w:rsidRPr="00272220">
        <w:rPr>
          <w:rFonts w:ascii="Times New Roman" w:hAnsi="Times New Roman"/>
          <w:color w:val="000000"/>
        </w:rPr>
        <w:t xml:space="preserve">, contendo, respectivamente, as propostas de preços e a documentação de habilitação dos interessados, dar-se-á até </w:t>
      </w:r>
      <w:r w:rsidRPr="00272220">
        <w:rPr>
          <w:rFonts w:ascii="Times New Roman" w:hAnsi="Times New Roman"/>
          <w:highlight w:val="yellow"/>
        </w:rPr>
        <w:t xml:space="preserve">às </w:t>
      </w:r>
      <w:r w:rsidR="002222EF" w:rsidRPr="002222EF">
        <w:rPr>
          <w:rFonts w:ascii="Times New Roman" w:hAnsi="Times New Roman"/>
          <w:b/>
          <w:highlight w:val="yellow"/>
        </w:rPr>
        <w:t>13</w:t>
      </w:r>
      <w:r w:rsidRPr="002222EF">
        <w:rPr>
          <w:rFonts w:ascii="Times New Roman" w:hAnsi="Times New Roman"/>
          <w:b/>
          <w:bCs/>
          <w:highlight w:val="yellow"/>
        </w:rPr>
        <w:t>h</w:t>
      </w:r>
      <w:r w:rsidRPr="00272220">
        <w:rPr>
          <w:rFonts w:ascii="Times New Roman" w:hAnsi="Times New Roman"/>
          <w:b/>
          <w:bCs/>
          <w:highlight w:val="yellow"/>
        </w:rPr>
        <w:t xml:space="preserve">30min </w:t>
      </w:r>
      <w:r w:rsidRPr="00272220">
        <w:rPr>
          <w:rFonts w:ascii="Times New Roman" w:hAnsi="Times New Roman"/>
          <w:highlight w:val="yellow"/>
        </w:rPr>
        <w:t xml:space="preserve">do </w:t>
      </w:r>
      <w:r w:rsidRPr="00272220">
        <w:rPr>
          <w:rFonts w:ascii="Times New Roman" w:hAnsi="Times New Roman"/>
          <w:b/>
          <w:highlight w:val="yellow"/>
        </w:rPr>
        <w:t>dia 1</w:t>
      </w:r>
      <w:r>
        <w:rPr>
          <w:rFonts w:ascii="Times New Roman" w:hAnsi="Times New Roman"/>
          <w:b/>
          <w:highlight w:val="yellow"/>
        </w:rPr>
        <w:t>7</w:t>
      </w:r>
      <w:r w:rsidRPr="00272220">
        <w:rPr>
          <w:rFonts w:ascii="Times New Roman" w:hAnsi="Times New Roman"/>
          <w:b/>
          <w:bCs/>
          <w:highlight w:val="yellow"/>
        </w:rPr>
        <w:t xml:space="preserve"> de dezembro de 2019</w:t>
      </w:r>
      <w:r w:rsidRPr="00272220">
        <w:rPr>
          <w:rFonts w:ascii="Times New Roman" w:hAnsi="Times New Roman"/>
          <w:highlight w:val="yellow"/>
        </w:rPr>
        <w:t>, no</w:t>
      </w:r>
      <w:r w:rsidRPr="00272220">
        <w:rPr>
          <w:rFonts w:ascii="Times New Roman" w:hAnsi="Times New Roman"/>
          <w:color w:val="000000"/>
        </w:rPr>
        <w:t xml:space="preserve"> </w:t>
      </w:r>
      <w:r w:rsidRPr="00272220">
        <w:rPr>
          <w:rFonts w:ascii="Times New Roman" w:hAnsi="Times New Roman"/>
          <w:b/>
          <w:bCs/>
          <w:color w:val="000000"/>
        </w:rPr>
        <w:t xml:space="preserve">Setor de Compras da Prefeitura Municipal de BARRA BONITA, situado na Av. Buenos Aires, 600, centro, </w:t>
      </w:r>
      <w:r w:rsidRPr="00272220">
        <w:rPr>
          <w:rFonts w:ascii="Times New Roman" w:hAnsi="Times New Roman"/>
          <w:color w:val="000000"/>
        </w:rPr>
        <w:t>iniciando-se a Sessão Pública no mesmo horário do mesmo dia e local.</w:t>
      </w: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r w:rsidRPr="00272220">
        <w:rPr>
          <w:rFonts w:ascii="Times New Roman" w:hAnsi="Times New Roman"/>
          <w:b/>
          <w:bCs/>
          <w:color w:val="000000"/>
        </w:rPr>
        <w:t>2 - DO OBJETO</w:t>
      </w:r>
    </w:p>
    <w:p w:rsidR="00272220" w:rsidRPr="00272220" w:rsidRDefault="00272220" w:rsidP="00272220">
      <w:pPr>
        <w:widowControl w:val="0"/>
        <w:tabs>
          <w:tab w:val="left" w:pos="708"/>
          <w:tab w:val="left" w:pos="2270"/>
          <w:tab w:val="left" w:pos="4294"/>
        </w:tabs>
        <w:ind w:firstLine="708"/>
        <w:jc w:val="both"/>
        <w:rPr>
          <w:rFonts w:ascii="Times New Roman" w:hAnsi="Times New Roman"/>
          <w:b/>
        </w:rPr>
      </w:pPr>
      <w:r w:rsidRPr="00272220">
        <w:rPr>
          <w:rFonts w:ascii="Times New Roman" w:hAnsi="Times New Roman"/>
          <w:color w:val="000000"/>
        </w:rPr>
        <w:t xml:space="preserve">2.1 - A presente licitação tem por objeto </w:t>
      </w:r>
      <w:fldSimple w:instr=" DOCVARIABLE &quot;ObjetoLicitacao&quot; \* MERGEFORMAT ">
        <w:fldSimple w:instr=" DOCVARIABLE &quot;ObjetoLicitacao&quot; \* MERGEFORMAT ">
          <w:r w:rsidRPr="00272220">
            <w:rPr>
              <w:rFonts w:ascii="Times New Roman" w:hAnsi="Times New Roman"/>
              <w:b/>
              <w:bCs/>
              <w:lang w:eastAsia="pt-BR"/>
            </w:rPr>
            <w:t>Aquisição de combustível para frota de veículos para exercício de 2020</w:t>
          </w:r>
        </w:fldSimple>
        <w:r w:rsidRPr="00272220">
          <w:rPr>
            <w:rFonts w:ascii="Times New Roman" w:hAnsi="Times New Roman"/>
            <w:b/>
            <w:bCs/>
            <w:lang w:eastAsia="pt-BR"/>
          </w:rPr>
          <w:t xml:space="preserve">. </w:t>
        </w:r>
      </w:fldSimple>
      <w:r w:rsidRPr="00272220">
        <w:rPr>
          <w:rFonts w:ascii="Times New Roman" w:hAnsi="Times New Roman"/>
          <w:b/>
        </w:rPr>
        <w:t>,</w:t>
      </w:r>
      <w:r w:rsidRPr="00272220">
        <w:rPr>
          <w:rFonts w:ascii="Times New Roman" w:hAnsi="Times New Roman"/>
          <w:color w:val="000000"/>
        </w:rPr>
        <w:t xml:space="preserve"> conforme as especificações constantes neste Edital Convocatório.</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 xml:space="preserve">2.2 - As quantidades constantes do </w:t>
      </w:r>
      <w:r w:rsidRPr="00272220">
        <w:rPr>
          <w:rFonts w:ascii="Times New Roman" w:hAnsi="Times New Roman"/>
          <w:b/>
          <w:bCs/>
          <w:color w:val="000000"/>
        </w:rPr>
        <w:t>anexo “A” são estimativas de consumo</w:t>
      </w:r>
      <w:r w:rsidRPr="00272220">
        <w:rPr>
          <w:rFonts w:ascii="Times New Roman" w:hAnsi="Times New Roman"/>
          <w:color w:val="000000"/>
        </w:rPr>
        <w:t>, não se obrigando a Administração à aquisição total dos itens.</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2.3 – A detentora da Ata de Registro de Preços, quando da solicitação pela Administração Municipal deverá atender as seguintes exigências:</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2.3.1 - Fornecer os produtos quando solicitados mediante Ordem de Fornecimento emitida pelo Município.</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2.3.2 – A empresa vencedora deverá fornecer qualquer quantidade solicitada pelo Município, não podendo, portanto estipular em sua proposta de preços, cota mínima ou máxima,para fornecimento do produto ou serviço.</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2.4 – Justifica-se que o presente processo licitatório não contempla a “exclusividade” para contratação de “ME” e “EPP” com Fundamento no Artigo 49, inciso III, da lei complementar n° 123,de 14 de dezembro de 2006 e na doutrina de Ivan Barbosa Rigolin (2014), o Município de BARRA BONITA entende que neste procedimento licitatório a exclusividade para as microempresas e empresas de pequeno porte não é vantajoso para a administração pública e representa prejuízo ao conjunto ou complexo do objeto a ser contratado. Entende-se que a supressão de parte dos licitantes e a redução da concorrência entre os potenciais fornecedores não representa vantagem e economia à administração, mantendo-se os demais direitos previstos na lei complementar 123/2006, e alterações posteriores.</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 xml:space="preserve">2.5 – </w:t>
      </w:r>
      <w:r w:rsidRPr="00272220">
        <w:rPr>
          <w:rFonts w:ascii="Times New Roman" w:hAnsi="Times New Roman"/>
          <w:b/>
          <w:bCs/>
          <w:color w:val="000000"/>
          <w:u w:val="single"/>
        </w:rPr>
        <w:t>São partes integrantes deste Edital</w:t>
      </w:r>
      <w:r w:rsidRPr="00272220">
        <w:rPr>
          <w:rFonts w:ascii="Times New Roman" w:hAnsi="Times New Roman"/>
          <w:color w:val="000000"/>
        </w:rPr>
        <w:t>:</w:t>
      </w:r>
    </w:p>
    <w:p w:rsidR="00272220" w:rsidRPr="00272220" w:rsidRDefault="00272220" w:rsidP="00272220">
      <w:pPr>
        <w:pStyle w:val="PargrafodaLista"/>
        <w:numPr>
          <w:ilvl w:val="0"/>
          <w:numId w:val="4"/>
        </w:numPr>
        <w:autoSpaceDE w:val="0"/>
        <w:autoSpaceDN w:val="0"/>
        <w:adjustRightInd w:val="0"/>
        <w:spacing w:after="120" w:line="240" w:lineRule="auto"/>
        <w:ind w:left="284" w:hanging="284"/>
        <w:contextualSpacing w:val="0"/>
        <w:jc w:val="both"/>
        <w:rPr>
          <w:rFonts w:ascii="Times New Roman" w:hAnsi="Times New Roman"/>
          <w:color w:val="000000"/>
        </w:rPr>
      </w:pPr>
      <w:r w:rsidRPr="00272220">
        <w:rPr>
          <w:rFonts w:ascii="Times New Roman" w:hAnsi="Times New Roman"/>
          <w:color w:val="000000"/>
        </w:rPr>
        <w:t>Termo de Referência (</w:t>
      </w:r>
      <w:r w:rsidRPr="00272220">
        <w:rPr>
          <w:rFonts w:ascii="Times New Roman" w:hAnsi="Times New Roman"/>
          <w:b/>
          <w:bCs/>
          <w:color w:val="000000"/>
        </w:rPr>
        <w:t>Anexo A</w:t>
      </w:r>
      <w:r w:rsidRPr="00272220">
        <w:rPr>
          <w:rFonts w:ascii="Times New Roman" w:hAnsi="Times New Roman"/>
          <w:color w:val="000000"/>
        </w:rPr>
        <w:t>);</w:t>
      </w:r>
    </w:p>
    <w:p w:rsidR="00272220" w:rsidRPr="00272220" w:rsidRDefault="00272220" w:rsidP="00272220">
      <w:pPr>
        <w:pStyle w:val="PargrafodaLista"/>
        <w:numPr>
          <w:ilvl w:val="0"/>
          <w:numId w:val="4"/>
        </w:numPr>
        <w:autoSpaceDE w:val="0"/>
        <w:autoSpaceDN w:val="0"/>
        <w:adjustRightInd w:val="0"/>
        <w:spacing w:after="120" w:line="240" w:lineRule="auto"/>
        <w:ind w:left="284" w:hanging="284"/>
        <w:contextualSpacing w:val="0"/>
        <w:jc w:val="both"/>
        <w:rPr>
          <w:rFonts w:ascii="Times New Roman" w:hAnsi="Times New Roman"/>
          <w:color w:val="000000"/>
        </w:rPr>
      </w:pPr>
      <w:r w:rsidRPr="00272220">
        <w:rPr>
          <w:rFonts w:ascii="Times New Roman" w:hAnsi="Times New Roman"/>
          <w:color w:val="000000"/>
        </w:rPr>
        <w:t>Modelo de Termo de Credenciamento (</w:t>
      </w:r>
      <w:r w:rsidRPr="00272220">
        <w:rPr>
          <w:rFonts w:ascii="Times New Roman" w:hAnsi="Times New Roman"/>
          <w:b/>
          <w:bCs/>
          <w:color w:val="000000"/>
        </w:rPr>
        <w:t>Anexo B</w:t>
      </w:r>
      <w:r w:rsidRPr="00272220">
        <w:rPr>
          <w:rFonts w:ascii="Times New Roman" w:hAnsi="Times New Roman"/>
          <w:color w:val="000000"/>
        </w:rPr>
        <w:t>);</w:t>
      </w:r>
    </w:p>
    <w:p w:rsidR="00272220" w:rsidRPr="00272220" w:rsidRDefault="00272220" w:rsidP="00272220">
      <w:pPr>
        <w:pStyle w:val="PargrafodaLista"/>
        <w:numPr>
          <w:ilvl w:val="0"/>
          <w:numId w:val="4"/>
        </w:numPr>
        <w:autoSpaceDE w:val="0"/>
        <w:autoSpaceDN w:val="0"/>
        <w:adjustRightInd w:val="0"/>
        <w:spacing w:after="120" w:line="240" w:lineRule="auto"/>
        <w:ind w:left="284" w:hanging="284"/>
        <w:contextualSpacing w:val="0"/>
        <w:jc w:val="both"/>
        <w:rPr>
          <w:rFonts w:ascii="Times New Roman" w:hAnsi="Times New Roman"/>
          <w:color w:val="000000"/>
        </w:rPr>
      </w:pPr>
      <w:r w:rsidRPr="00272220">
        <w:rPr>
          <w:rFonts w:ascii="Times New Roman" w:hAnsi="Times New Roman"/>
          <w:color w:val="000000"/>
        </w:rPr>
        <w:t>Modelo de Declaração de Microempresa ou Empresa de Pequeno Porte (</w:t>
      </w:r>
      <w:r w:rsidRPr="00272220">
        <w:rPr>
          <w:rFonts w:ascii="Times New Roman" w:hAnsi="Times New Roman"/>
          <w:b/>
          <w:bCs/>
          <w:color w:val="000000"/>
        </w:rPr>
        <w:t>Anexo C</w:t>
      </w:r>
      <w:r w:rsidRPr="00272220">
        <w:rPr>
          <w:rFonts w:ascii="Times New Roman" w:hAnsi="Times New Roman"/>
          <w:color w:val="000000"/>
        </w:rPr>
        <w:t>);</w:t>
      </w:r>
    </w:p>
    <w:p w:rsidR="00272220" w:rsidRPr="00272220" w:rsidRDefault="00272220" w:rsidP="00272220">
      <w:pPr>
        <w:pStyle w:val="PargrafodaLista"/>
        <w:numPr>
          <w:ilvl w:val="0"/>
          <w:numId w:val="4"/>
        </w:numPr>
        <w:autoSpaceDE w:val="0"/>
        <w:autoSpaceDN w:val="0"/>
        <w:adjustRightInd w:val="0"/>
        <w:spacing w:after="120" w:line="240" w:lineRule="auto"/>
        <w:ind w:left="284" w:hanging="284"/>
        <w:contextualSpacing w:val="0"/>
        <w:jc w:val="both"/>
        <w:rPr>
          <w:rFonts w:ascii="Times New Roman" w:hAnsi="Times New Roman"/>
          <w:color w:val="000000"/>
        </w:rPr>
      </w:pPr>
      <w:r w:rsidRPr="00272220">
        <w:rPr>
          <w:rFonts w:ascii="Times New Roman" w:hAnsi="Times New Roman"/>
          <w:color w:val="000000"/>
        </w:rPr>
        <w:lastRenderedPageBreak/>
        <w:t>Modelo Declaração de Atendimento ao Inc. VII, do Art. 4º, da Lei Nº 10.520/2002(</w:t>
      </w:r>
      <w:r w:rsidRPr="00272220">
        <w:rPr>
          <w:rFonts w:ascii="Times New Roman" w:hAnsi="Times New Roman"/>
          <w:b/>
          <w:bCs/>
          <w:color w:val="000000"/>
        </w:rPr>
        <w:t>Anexo D</w:t>
      </w:r>
      <w:r w:rsidRPr="00272220">
        <w:rPr>
          <w:rFonts w:ascii="Times New Roman" w:hAnsi="Times New Roman"/>
          <w:color w:val="000000"/>
        </w:rPr>
        <w:t>);</w:t>
      </w:r>
    </w:p>
    <w:p w:rsidR="00272220" w:rsidRPr="00272220" w:rsidRDefault="00272220" w:rsidP="00272220">
      <w:pPr>
        <w:pStyle w:val="PargrafodaLista"/>
        <w:numPr>
          <w:ilvl w:val="0"/>
          <w:numId w:val="4"/>
        </w:numPr>
        <w:autoSpaceDE w:val="0"/>
        <w:autoSpaceDN w:val="0"/>
        <w:adjustRightInd w:val="0"/>
        <w:spacing w:after="120" w:line="240" w:lineRule="auto"/>
        <w:ind w:left="284" w:hanging="284"/>
        <w:contextualSpacing w:val="0"/>
        <w:jc w:val="both"/>
        <w:rPr>
          <w:rFonts w:ascii="Times New Roman" w:hAnsi="Times New Roman"/>
          <w:color w:val="000000"/>
        </w:rPr>
      </w:pPr>
      <w:r w:rsidRPr="00272220">
        <w:rPr>
          <w:rFonts w:ascii="Times New Roman" w:hAnsi="Times New Roman"/>
          <w:color w:val="000000"/>
        </w:rPr>
        <w:t>Declaração Inexistência Trabalho do Menor (</w:t>
      </w:r>
      <w:r w:rsidRPr="00272220">
        <w:rPr>
          <w:rFonts w:ascii="Times New Roman" w:hAnsi="Times New Roman"/>
          <w:b/>
          <w:bCs/>
          <w:color w:val="000000"/>
        </w:rPr>
        <w:t>Anexo E</w:t>
      </w:r>
      <w:r w:rsidRPr="00272220">
        <w:rPr>
          <w:rFonts w:ascii="Times New Roman" w:hAnsi="Times New Roman"/>
          <w:color w:val="000000"/>
        </w:rPr>
        <w:t>);</w:t>
      </w:r>
    </w:p>
    <w:p w:rsidR="00272220" w:rsidRPr="00272220" w:rsidRDefault="00272220" w:rsidP="00272220">
      <w:pPr>
        <w:pStyle w:val="PargrafodaLista"/>
        <w:numPr>
          <w:ilvl w:val="0"/>
          <w:numId w:val="4"/>
        </w:numPr>
        <w:autoSpaceDE w:val="0"/>
        <w:autoSpaceDN w:val="0"/>
        <w:adjustRightInd w:val="0"/>
        <w:spacing w:after="120" w:line="240" w:lineRule="auto"/>
        <w:ind w:left="284" w:hanging="284"/>
        <w:contextualSpacing w:val="0"/>
        <w:jc w:val="both"/>
        <w:rPr>
          <w:rFonts w:ascii="Times New Roman" w:hAnsi="Times New Roman"/>
          <w:b/>
          <w:bCs/>
          <w:color w:val="000000"/>
        </w:rPr>
      </w:pPr>
      <w:r w:rsidRPr="00272220">
        <w:rPr>
          <w:rFonts w:ascii="Times New Roman" w:hAnsi="Times New Roman"/>
          <w:color w:val="000000"/>
        </w:rPr>
        <w:t>Declaração de Informações Complementares</w:t>
      </w:r>
      <w:r w:rsidRPr="00272220">
        <w:rPr>
          <w:rFonts w:ascii="Times New Roman" w:hAnsi="Times New Roman"/>
          <w:b/>
          <w:bCs/>
          <w:color w:val="000000"/>
        </w:rPr>
        <w:t>(Anexo F</w:t>
      </w:r>
      <w:r w:rsidRPr="00272220">
        <w:rPr>
          <w:rFonts w:ascii="Times New Roman" w:hAnsi="Times New Roman"/>
          <w:bCs/>
          <w:color w:val="000000"/>
        </w:rPr>
        <w:t>)</w:t>
      </w:r>
      <w:r w:rsidRPr="00272220">
        <w:rPr>
          <w:rFonts w:ascii="Times New Roman" w:hAnsi="Times New Roman"/>
          <w:b/>
          <w:bCs/>
          <w:color w:val="000000"/>
        </w:rPr>
        <w:t>;</w:t>
      </w:r>
    </w:p>
    <w:p w:rsidR="00272220" w:rsidRPr="00272220" w:rsidRDefault="00272220" w:rsidP="00272220">
      <w:pPr>
        <w:pStyle w:val="PargrafodaLista"/>
        <w:numPr>
          <w:ilvl w:val="0"/>
          <w:numId w:val="4"/>
        </w:numPr>
        <w:autoSpaceDE w:val="0"/>
        <w:autoSpaceDN w:val="0"/>
        <w:adjustRightInd w:val="0"/>
        <w:spacing w:after="120" w:line="240" w:lineRule="auto"/>
        <w:ind w:left="284" w:hanging="284"/>
        <w:contextualSpacing w:val="0"/>
        <w:jc w:val="both"/>
        <w:rPr>
          <w:rFonts w:ascii="Times New Roman" w:hAnsi="Times New Roman"/>
          <w:color w:val="000000"/>
        </w:rPr>
      </w:pPr>
      <w:r w:rsidRPr="00272220">
        <w:rPr>
          <w:rFonts w:ascii="Times New Roman" w:hAnsi="Times New Roman"/>
          <w:color w:val="000000"/>
        </w:rPr>
        <w:t>Minuta da Ata de Registro de Preços (</w:t>
      </w:r>
      <w:r w:rsidRPr="00272220">
        <w:rPr>
          <w:rFonts w:ascii="Times New Roman" w:hAnsi="Times New Roman"/>
          <w:b/>
          <w:bCs/>
          <w:color w:val="000000"/>
        </w:rPr>
        <w:t>Anexo G</w:t>
      </w:r>
      <w:r w:rsidRPr="00272220">
        <w:rPr>
          <w:rFonts w:ascii="Times New Roman" w:hAnsi="Times New Roman"/>
          <w:color w:val="000000"/>
        </w:rPr>
        <w:t>).</w:t>
      </w: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r w:rsidRPr="00272220">
        <w:rPr>
          <w:rFonts w:ascii="Times New Roman" w:hAnsi="Times New Roman"/>
          <w:b/>
          <w:bCs/>
          <w:color w:val="000000"/>
        </w:rPr>
        <w:t>3 - DAS CONDIÇÕES PARA PARTICIPAÇÃO NA LICITAÇÃO</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3.1 - Somente poderão participar desta licitação empresas interessadas pertencentes ao ramo de atividade relacionado ao objeto da licitação, conforme disposto nos respectivos atos constitutivos, que atenderem a todas as exigências, inclusive quanto a documentação constante neste edital e seus anexos.</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3.2 – Não será admitida nesta licitação a participação de:</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3.2.1 – Empresas cujo objeto social não seja pertinente e compatível com o objeto desta licitação;</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3.2.2 – Empresas ou Sociedades Estrangeiras que não funcionem no país;</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3.2.3 – Empresas que estejam reunidas em Consórcio;</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3.2.4 – Empresas impedidas de licitar ou contratar com Poder Público (Art. 7º da Lei 10.520/02), ou suspensas temporariamente de participar de licitação ou impedidas de contratar com a Administração Pública (Art. 87, III da Lei 8.666/93);</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3.2.5 - Empresas proibidas de contratar com o Poder Público, nos termos do Art. 72, § 8º,V, da Lei 9.605/98;</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3.2.6 – Empresas declaradas inidôneas para licitar ou contratar com a Administração Pública, enquanto perdurarem os motivos da punição ou até que seja promovida a reabilitação perante a própria autoridade que aplicou a penalidade;</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3.2.7 – Empresas em processo falimentar, em processo concordatário, em recuperação judicial ou extrajudicial;</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3.2.8 – Empresas proibidas de contratar com o Poder Público, nos termos do Art. 12 da Lei 8.429/92 (Lei de Improbidade Administrativa);</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3.2.9 - Que possua entre seus sócios, dirigentes ou empregados, servidores do Município de BARRA BONITA nos termos do artigo 9º da Lei 8.666/93;</w:t>
      </w:r>
    </w:p>
    <w:p w:rsidR="00272220" w:rsidRPr="00272220" w:rsidRDefault="00272220" w:rsidP="00272220">
      <w:pPr>
        <w:autoSpaceDE w:val="0"/>
        <w:autoSpaceDN w:val="0"/>
        <w:adjustRightInd w:val="0"/>
        <w:spacing w:after="120" w:line="240" w:lineRule="auto"/>
        <w:ind w:firstLine="709"/>
        <w:jc w:val="both"/>
        <w:rPr>
          <w:rFonts w:ascii="Times New Roman" w:hAnsi="Times New Roman"/>
          <w:color w:val="000000"/>
        </w:rPr>
      </w:pPr>
      <w:r w:rsidRPr="00272220">
        <w:rPr>
          <w:rFonts w:ascii="Times New Roman" w:hAnsi="Times New Roman"/>
          <w:color w:val="000000"/>
        </w:rPr>
        <w:t>3.2.10 – O descumprimento de qualquer condição de participação acarretará a inabilitação do licitante.</w:t>
      </w:r>
    </w:p>
    <w:p w:rsidR="00272220" w:rsidRPr="00272220" w:rsidRDefault="00272220" w:rsidP="00272220">
      <w:pPr>
        <w:autoSpaceDE w:val="0"/>
        <w:autoSpaceDN w:val="0"/>
        <w:adjustRightInd w:val="0"/>
        <w:spacing w:after="120" w:line="240" w:lineRule="auto"/>
        <w:ind w:firstLine="709"/>
        <w:jc w:val="both"/>
        <w:rPr>
          <w:rFonts w:ascii="Times New Roman" w:hAnsi="Times New Roman"/>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r w:rsidRPr="00272220">
        <w:rPr>
          <w:rFonts w:ascii="Times New Roman" w:hAnsi="Times New Roman"/>
          <w:b/>
          <w:bCs/>
          <w:color w:val="000000"/>
        </w:rPr>
        <w:t>4 - DA APRESENTAÇÃO DOS ENVELOPES</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 xml:space="preserve">4.1 - No dia, hora e local designados neste Edital, na presença das licitantes e demais pessoas presentes à Sessão Pública, o Pregoeiro, inicialmente, receberá os envelopes contendo as propostas comerciais e os documentos exigidos para a habilitação, </w:t>
      </w:r>
      <w:r w:rsidRPr="00272220">
        <w:rPr>
          <w:rFonts w:ascii="Times New Roman" w:hAnsi="Times New Roman"/>
          <w:b/>
          <w:bCs/>
          <w:color w:val="000000"/>
        </w:rPr>
        <w:t>desde que protocolizados de acordo com o disposto no item 1.2</w:t>
      </w:r>
      <w:r w:rsidRPr="00272220">
        <w:rPr>
          <w:rFonts w:ascii="Times New Roman" w:hAnsi="Times New Roman"/>
          <w:color w:val="000000"/>
        </w:rPr>
        <w:t>, em envelopes distintos, lacrados, contendo na parte externa a seguinte identificação:</w:t>
      </w:r>
    </w:p>
    <w:p w:rsidR="00272220" w:rsidRPr="00272220" w:rsidRDefault="00272220" w:rsidP="00272220">
      <w:pPr>
        <w:autoSpaceDE w:val="0"/>
        <w:autoSpaceDN w:val="0"/>
        <w:adjustRightInd w:val="0"/>
        <w:spacing w:after="0" w:line="240" w:lineRule="auto"/>
        <w:jc w:val="both"/>
        <w:rPr>
          <w:rFonts w:ascii="Times New Roman" w:hAnsi="Times New Roman"/>
          <w:b/>
          <w:bCs/>
        </w:rPr>
      </w:pPr>
      <w:r w:rsidRPr="00272220">
        <w:rPr>
          <w:rFonts w:ascii="Times New Roman" w:hAnsi="Times New Roman"/>
          <w:b/>
          <w:bCs/>
        </w:rPr>
        <w:t>MUNICIPIO DE BARRA BONITA- SC</w:t>
      </w:r>
    </w:p>
    <w:p w:rsidR="00272220" w:rsidRPr="00272220" w:rsidRDefault="00272220" w:rsidP="00272220">
      <w:pPr>
        <w:autoSpaceDE w:val="0"/>
        <w:autoSpaceDN w:val="0"/>
        <w:adjustRightInd w:val="0"/>
        <w:spacing w:after="0" w:line="240" w:lineRule="auto"/>
        <w:jc w:val="both"/>
        <w:rPr>
          <w:rFonts w:ascii="Times New Roman" w:hAnsi="Times New Roman"/>
          <w:b/>
          <w:bCs/>
        </w:rPr>
      </w:pPr>
      <w:r w:rsidRPr="00272220">
        <w:rPr>
          <w:rFonts w:ascii="Times New Roman" w:hAnsi="Times New Roman"/>
          <w:b/>
          <w:bCs/>
        </w:rPr>
        <w:t>PREGÃO PRESENCIAL Nº 106/2019</w:t>
      </w:r>
    </w:p>
    <w:p w:rsidR="00272220" w:rsidRPr="00272220" w:rsidRDefault="00272220" w:rsidP="00272220">
      <w:pPr>
        <w:autoSpaceDE w:val="0"/>
        <w:autoSpaceDN w:val="0"/>
        <w:adjustRightInd w:val="0"/>
        <w:spacing w:after="0" w:line="240" w:lineRule="auto"/>
        <w:jc w:val="both"/>
        <w:rPr>
          <w:rFonts w:ascii="Times New Roman" w:hAnsi="Times New Roman"/>
          <w:b/>
          <w:bCs/>
          <w:color w:val="000000"/>
        </w:rPr>
      </w:pPr>
      <w:r w:rsidRPr="00272220">
        <w:rPr>
          <w:rFonts w:ascii="Times New Roman" w:hAnsi="Times New Roman"/>
          <w:b/>
          <w:bCs/>
          <w:color w:val="000000"/>
        </w:rPr>
        <w:t>ENVELOPE Nº 01 – PROPOSTA COMERCIAL</w:t>
      </w:r>
    </w:p>
    <w:p w:rsidR="00272220" w:rsidRPr="00272220" w:rsidRDefault="00272220" w:rsidP="00272220">
      <w:pPr>
        <w:autoSpaceDE w:val="0"/>
        <w:autoSpaceDN w:val="0"/>
        <w:adjustRightInd w:val="0"/>
        <w:spacing w:after="0" w:line="240" w:lineRule="auto"/>
        <w:jc w:val="both"/>
        <w:rPr>
          <w:rFonts w:ascii="Times New Roman" w:hAnsi="Times New Roman"/>
          <w:b/>
          <w:bCs/>
          <w:color w:val="000000"/>
        </w:rPr>
      </w:pPr>
      <w:r w:rsidRPr="00272220">
        <w:rPr>
          <w:rFonts w:ascii="Times New Roman" w:hAnsi="Times New Roman"/>
          <w:b/>
          <w:bCs/>
          <w:color w:val="000000"/>
        </w:rPr>
        <w:t>PROPONENTE: (RAZÃO SOCIAL)</w:t>
      </w:r>
    </w:p>
    <w:p w:rsidR="00272220" w:rsidRPr="00272220" w:rsidRDefault="00272220" w:rsidP="00272220">
      <w:pPr>
        <w:autoSpaceDE w:val="0"/>
        <w:autoSpaceDN w:val="0"/>
        <w:adjustRightInd w:val="0"/>
        <w:spacing w:after="0" w:line="240" w:lineRule="auto"/>
        <w:jc w:val="both"/>
        <w:rPr>
          <w:rFonts w:ascii="Times New Roman" w:hAnsi="Times New Roman"/>
          <w:b/>
          <w:bCs/>
          <w:color w:val="000000"/>
        </w:rPr>
      </w:pPr>
      <w:r w:rsidRPr="00272220">
        <w:rPr>
          <w:rFonts w:ascii="Times New Roman" w:hAnsi="Times New Roman"/>
          <w:b/>
          <w:bCs/>
          <w:color w:val="000000"/>
        </w:rPr>
        <w:t>CNPJ:</w:t>
      </w:r>
    </w:p>
    <w:p w:rsidR="00272220" w:rsidRPr="00272220" w:rsidRDefault="00272220" w:rsidP="00272220">
      <w:pPr>
        <w:autoSpaceDE w:val="0"/>
        <w:autoSpaceDN w:val="0"/>
        <w:adjustRightInd w:val="0"/>
        <w:spacing w:after="0" w:line="240" w:lineRule="auto"/>
        <w:jc w:val="both"/>
        <w:rPr>
          <w:rFonts w:ascii="Times New Roman" w:hAnsi="Times New Roman"/>
          <w:b/>
          <w:bCs/>
          <w:color w:val="000000"/>
        </w:rPr>
      </w:pPr>
    </w:p>
    <w:p w:rsidR="00272220" w:rsidRPr="00272220" w:rsidRDefault="00272220" w:rsidP="00272220">
      <w:pPr>
        <w:autoSpaceDE w:val="0"/>
        <w:autoSpaceDN w:val="0"/>
        <w:adjustRightInd w:val="0"/>
        <w:spacing w:after="0" w:line="240" w:lineRule="auto"/>
        <w:jc w:val="both"/>
        <w:rPr>
          <w:rFonts w:ascii="Times New Roman" w:hAnsi="Times New Roman"/>
          <w:b/>
          <w:bCs/>
        </w:rPr>
      </w:pPr>
      <w:r w:rsidRPr="00272220">
        <w:rPr>
          <w:rFonts w:ascii="Times New Roman" w:hAnsi="Times New Roman"/>
          <w:b/>
          <w:bCs/>
        </w:rPr>
        <w:t>MUNICIPIO DE BARRA BONITA- SC</w:t>
      </w:r>
    </w:p>
    <w:p w:rsidR="00272220" w:rsidRPr="00272220" w:rsidRDefault="00272220" w:rsidP="00272220">
      <w:pPr>
        <w:autoSpaceDE w:val="0"/>
        <w:autoSpaceDN w:val="0"/>
        <w:adjustRightInd w:val="0"/>
        <w:spacing w:after="0" w:line="240" w:lineRule="auto"/>
        <w:jc w:val="both"/>
        <w:rPr>
          <w:rFonts w:ascii="Times New Roman" w:hAnsi="Times New Roman"/>
          <w:b/>
          <w:bCs/>
        </w:rPr>
      </w:pPr>
      <w:r w:rsidRPr="00272220">
        <w:rPr>
          <w:rFonts w:ascii="Times New Roman" w:hAnsi="Times New Roman"/>
          <w:b/>
          <w:bCs/>
        </w:rPr>
        <w:t>PREGÃO PRESENCIAL Nº 106/2019</w:t>
      </w:r>
    </w:p>
    <w:p w:rsidR="00272220" w:rsidRPr="00272220" w:rsidRDefault="00272220" w:rsidP="00272220">
      <w:pPr>
        <w:autoSpaceDE w:val="0"/>
        <w:autoSpaceDN w:val="0"/>
        <w:adjustRightInd w:val="0"/>
        <w:spacing w:after="0" w:line="240" w:lineRule="auto"/>
        <w:jc w:val="both"/>
        <w:rPr>
          <w:rFonts w:ascii="Times New Roman" w:hAnsi="Times New Roman"/>
          <w:b/>
          <w:bCs/>
          <w:color w:val="000000"/>
        </w:rPr>
      </w:pPr>
      <w:r w:rsidRPr="00272220">
        <w:rPr>
          <w:rFonts w:ascii="Times New Roman" w:hAnsi="Times New Roman"/>
          <w:b/>
          <w:bCs/>
          <w:color w:val="000000"/>
        </w:rPr>
        <w:t>ENVELOPE Nº 106 – DOCUMENTAÇÃO DE HABILITAÇÃO</w:t>
      </w:r>
    </w:p>
    <w:p w:rsidR="00272220" w:rsidRPr="00272220" w:rsidRDefault="00272220" w:rsidP="00272220">
      <w:pPr>
        <w:autoSpaceDE w:val="0"/>
        <w:autoSpaceDN w:val="0"/>
        <w:adjustRightInd w:val="0"/>
        <w:spacing w:after="0" w:line="240" w:lineRule="auto"/>
        <w:jc w:val="both"/>
        <w:rPr>
          <w:rFonts w:ascii="Times New Roman" w:hAnsi="Times New Roman"/>
          <w:b/>
          <w:bCs/>
          <w:color w:val="000000"/>
        </w:rPr>
      </w:pPr>
      <w:r w:rsidRPr="00272220">
        <w:rPr>
          <w:rFonts w:ascii="Times New Roman" w:hAnsi="Times New Roman"/>
          <w:b/>
          <w:bCs/>
          <w:color w:val="000000"/>
        </w:rPr>
        <w:t>PROPONENTE: (RAZÃO SOCIAL)</w:t>
      </w:r>
    </w:p>
    <w:p w:rsidR="00272220" w:rsidRPr="00272220" w:rsidRDefault="00272220" w:rsidP="00272220">
      <w:pPr>
        <w:autoSpaceDE w:val="0"/>
        <w:autoSpaceDN w:val="0"/>
        <w:adjustRightInd w:val="0"/>
        <w:spacing w:after="0" w:line="240" w:lineRule="auto"/>
        <w:jc w:val="both"/>
        <w:rPr>
          <w:rFonts w:ascii="Times New Roman" w:hAnsi="Times New Roman"/>
          <w:b/>
          <w:bCs/>
          <w:color w:val="000000"/>
        </w:rPr>
      </w:pPr>
      <w:r w:rsidRPr="00272220">
        <w:rPr>
          <w:rFonts w:ascii="Times New Roman" w:hAnsi="Times New Roman"/>
          <w:b/>
          <w:bCs/>
          <w:color w:val="000000"/>
        </w:rPr>
        <w:t>CNPJ:</w:t>
      </w: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r w:rsidRPr="00272220">
        <w:rPr>
          <w:rFonts w:ascii="Times New Roman" w:hAnsi="Times New Roman"/>
          <w:b/>
          <w:bCs/>
          <w:color w:val="000000"/>
        </w:rPr>
        <w:t>5 - DO CREDENCIAMENTO DAS LICITANTES</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5.1 - Em seguida, realizará o credenciamento dos interessados ou de seus representantes,que consistirá na comprovação de que possuem poderes para formular propostas e praticar os demais atos inerentes ao certame, nos seguintes termos:</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 xml:space="preserve">5.1.1 - Nesta fase, observando as disposições do </w:t>
      </w:r>
      <w:r w:rsidRPr="00272220">
        <w:rPr>
          <w:rFonts w:ascii="Times New Roman" w:hAnsi="Times New Roman"/>
          <w:b/>
          <w:bCs/>
          <w:color w:val="000000"/>
        </w:rPr>
        <w:t xml:space="preserve">item 7.3 o representante </w:t>
      </w:r>
      <w:r w:rsidRPr="00272220">
        <w:rPr>
          <w:rFonts w:ascii="Times New Roman" w:hAnsi="Times New Roman"/>
          <w:color w:val="000000"/>
        </w:rPr>
        <w:t xml:space="preserve">da empresa licitante deverá comprovar, na Sessão Pública, a existência dos necessários poderes para a formulação de propostas e para a prática de todos os demais atos inerentes ao certame,com apresentação dos seguintes documentos </w:t>
      </w:r>
      <w:r w:rsidRPr="00272220">
        <w:rPr>
          <w:rFonts w:ascii="Times New Roman" w:hAnsi="Times New Roman"/>
          <w:b/>
          <w:bCs/>
          <w:color w:val="000000"/>
        </w:rPr>
        <w:t>em cópia autenticada ou certificado pelo servidor responsável</w:t>
      </w:r>
      <w:r w:rsidRPr="00272220">
        <w:rPr>
          <w:rFonts w:ascii="Times New Roman" w:hAnsi="Times New Roman"/>
          <w:color w:val="000000"/>
        </w:rPr>
        <w:t>:</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 xml:space="preserve">a) Caso o representante seja </w:t>
      </w:r>
      <w:r w:rsidRPr="00272220">
        <w:rPr>
          <w:rFonts w:ascii="Times New Roman" w:hAnsi="Times New Roman"/>
          <w:b/>
          <w:bCs/>
          <w:color w:val="000000"/>
        </w:rPr>
        <w:t xml:space="preserve">sócio, proprietário ou dirigente </w:t>
      </w:r>
      <w:r w:rsidRPr="00272220">
        <w:rPr>
          <w:rFonts w:ascii="Times New Roman" w:hAnsi="Times New Roman"/>
          <w:color w:val="000000"/>
        </w:rPr>
        <w:t>da empresa proponente deverá apresentar:</w:t>
      </w:r>
    </w:p>
    <w:p w:rsidR="00272220" w:rsidRPr="00272220" w:rsidRDefault="00272220" w:rsidP="00272220">
      <w:pPr>
        <w:pStyle w:val="PargrafodaLista"/>
        <w:numPr>
          <w:ilvl w:val="0"/>
          <w:numId w:val="5"/>
        </w:numPr>
        <w:autoSpaceDE w:val="0"/>
        <w:autoSpaceDN w:val="0"/>
        <w:adjustRightInd w:val="0"/>
        <w:spacing w:after="120" w:line="240" w:lineRule="auto"/>
        <w:ind w:left="714" w:hanging="357"/>
        <w:contextualSpacing w:val="0"/>
        <w:jc w:val="both"/>
        <w:rPr>
          <w:rFonts w:ascii="Times New Roman" w:hAnsi="Times New Roman"/>
          <w:color w:val="000000"/>
        </w:rPr>
      </w:pPr>
      <w:r w:rsidRPr="00272220">
        <w:rPr>
          <w:rFonts w:ascii="Times New Roman" w:hAnsi="Times New Roman"/>
          <w:color w:val="000000"/>
        </w:rPr>
        <w:t>Cópia do ato constitutivo ou do contrato social (acompanhado de todas as alterações, ou consolidado), no qual estejam expressos seus poderes para exercer direitos e assumir obrigações em decorrência de tal investidura;</w:t>
      </w:r>
    </w:p>
    <w:p w:rsidR="00272220" w:rsidRPr="00272220" w:rsidRDefault="00272220" w:rsidP="00272220">
      <w:pPr>
        <w:pStyle w:val="PargrafodaLista"/>
        <w:numPr>
          <w:ilvl w:val="0"/>
          <w:numId w:val="5"/>
        </w:numPr>
        <w:autoSpaceDE w:val="0"/>
        <w:autoSpaceDN w:val="0"/>
        <w:adjustRightInd w:val="0"/>
        <w:spacing w:after="120" w:line="240" w:lineRule="auto"/>
        <w:ind w:left="714" w:hanging="357"/>
        <w:contextualSpacing w:val="0"/>
        <w:jc w:val="both"/>
        <w:rPr>
          <w:rFonts w:ascii="Times New Roman" w:hAnsi="Times New Roman"/>
          <w:color w:val="000000"/>
        </w:rPr>
      </w:pPr>
      <w:r w:rsidRPr="00272220">
        <w:rPr>
          <w:rFonts w:ascii="Times New Roman" w:hAnsi="Times New Roman"/>
          <w:color w:val="000000"/>
        </w:rPr>
        <w:t>Cópia da cédula de identidade;</w:t>
      </w:r>
    </w:p>
    <w:p w:rsidR="00272220" w:rsidRPr="00272220" w:rsidRDefault="00272220" w:rsidP="00272220">
      <w:pPr>
        <w:pStyle w:val="PargrafodaLista"/>
        <w:numPr>
          <w:ilvl w:val="0"/>
          <w:numId w:val="5"/>
        </w:numPr>
        <w:autoSpaceDE w:val="0"/>
        <w:autoSpaceDN w:val="0"/>
        <w:adjustRightInd w:val="0"/>
        <w:spacing w:after="120" w:line="240" w:lineRule="auto"/>
        <w:jc w:val="both"/>
        <w:rPr>
          <w:rFonts w:ascii="Times New Roman" w:hAnsi="Times New Roman"/>
          <w:b/>
          <w:bCs/>
          <w:color w:val="000000"/>
        </w:rPr>
      </w:pPr>
      <w:r w:rsidRPr="00272220">
        <w:rPr>
          <w:rFonts w:ascii="Times New Roman" w:hAnsi="Times New Roman"/>
          <w:color w:val="000000"/>
        </w:rPr>
        <w:t xml:space="preserve">Declaração de pleno atendimento aos requisitos de habilitação (Modelo </w:t>
      </w:r>
      <w:r w:rsidRPr="00272220">
        <w:rPr>
          <w:rFonts w:ascii="Times New Roman" w:hAnsi="Times New Roman"/>
          <w:b/>
          <w:bCs/>
          <w:color w:val="000000"/>
        </w:rPr>
        <w:t>anexo “D”</w:t>
      </w:r>
      <w:r w:rsidRPr="00272220">
        <w:rPr>
          <w:rFonts w:ascii="Times New Roman" w:hAnsi="Times New Roman"/>
          <w:bCs/>
          <w:color w:val="000000"/>
        </w:rPr>
        <w:t>)</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 xml:space="preserve">b) Caso o representante seja </w:t>
      </w:r>
      <w:r w:rsidRPr="00272220">
        <w:rPr>
          <w:rFonts w:ascii="Times New Roman" w:hAnsi="Times New Roman"/>
          <w:b/>
          <w:bCs/>
          <w:color w:val="000000"/>
        </w:rPr>
        <w:t>preposto da empresa proponente</w:t>
      </w:r>
      <w:r w:rsidRPr="00272220">
        <w:rPr>
          <w:rFonts w:ascii="Times New Roman" w:hAnsi="Times New Roman"/>
          <w:color w:val="000000"/>
        </w:rPr>
        <w:t>, deverá apresentar:</w:t>
      </w:r>
    </w:p>
    <w:p w:rsidR="00272220" w:rsidRPr="00272220" w:rsidRDefault="00272220" w:rsidP="00272220">
      <w:pPr>
        <w:pStyle w:val="PargrafodaLista"/>
        <w:numPr>
          <w:ilvl w:val="0"/>
          <w:numId w:val="6"/>
        </w:numPr>
        <w:autoSpaceDE w:val="0"/>
        <w:autoSpaceDN w:val="0"/>
        <w:adjustRightInd w:val="0"/>
        <w:spacing w:after="120" w:line="240" w:lineRule="auto"/>
        <w:ind w:left="714" w:hanging="357"/>
        <w:contextualSpacing w:val="0"/>
        <w:jc w:val="both"/>
        <w:rPr>
          <w:rFonts w:ascii="Times New Roman" w:hAnsi="Times New Roman"/>
        </w:rPr>
      </w:pPr>
      <w:r w:rsidRPr="00272220">
        <w:rPr>
          <w:rFonts w:ascii="Times New Roman" w:hAnsi="Times New Roman"/>
        </w:rPr>
        <w:t>Instrumento procuratório ou Carta de Credenciamento, de acordo com o Anexo “B” deste Edital, com assinatura reconhecida firma;</w:t>
      </w:r>
    </w:p>
    <w:p w:rsidR="00272220" w:rsidRPr="00272220" w:rsidRDefault="00272220" w:rsidP="00272220">
      <w:pPr>
        <w:pStyle w:val="PargrafodaLista"/>
        <w:numPr>
          <w:ilvl w:val="0"/>
          <w:numId w:val="6"/>
        </w:numPr>
        <w:autoSpaceDE w:val="0"/>
        <w:autoSpaceDN w:val="0"/>
        <w:adjustRightInd w:val="0"/>
        <w:spacing w:after="120" w:line="240" w:lineRule="auto"/>
        <w:ind w:left="714" w:hanging="357"/>
        <w:contextualSpacing w:val="0"/>
        <w:jc w:val="both"/>
        <w:rPr>
          <w:rFonts w:ascii="Times New Roman" w:hAnsi="Times New Roman"/>
        </w:rPr>
      </w:pPr>
      <w:r w:rsidRPr="00272220">
        <w:rPr>
          <w:rFonts w:ascii="Times New Roman" w:hAnsi="Times New Roman"/>
        </w:rPr>
        <w:t>Cópia da cédula de identidade;</w:t>
      </w:r>
    </w:p>
    <w:p w:rsidR="00272220" w:rsidRPr="00272220" w:rsidRDefault="00272220" w:rsidP="00272220">
      <w:pPr>
        <w:pStyle w:val="PargrafodaLista"/>
        <w:numPr>
          <w:ilvl w:val="0"/>
          <w:numId w:val="6"/>
        </w:numPr>
        <w:autoSpaceDE w:val="0"/>
        <w:autoSpaceDN w:val="0"/>
        <w:adjustRightInd w:val="0"/>
        <w:spacing w:after="120" w:line="240" w:lineRule="auto"/>
        <w:ind w:left="714" w:hanging="357"/>
        <w:contextualSpacing w:val="0"/>
        <w:jc w:val="both"/>
        <w:rPr>
          <w:rFonts w:ascii="Times New Roman" w:hAnsi="Times New Roman"/>
        </w:rPr>
      </w:pPr>
      <w:r w:rsidRPr="00272220">
        <w:rPr>
          <w:rFonts w:ascii="Times New Roman" w:hAnsi="Times New Roman"/>
        </w:rPr>
        <w:t>Cópia do ato constitutivo ou contrato social (acompanhado de todas as alterações,ou consolidado);</w:t>
      </w:r>
    </w:p>
    <w:p w:rsidR="00272220" w:rsidRPr="00272220" w:rsidRDefault="00272220" w:rsidP="00272220">
      <w:pPr>
        <w:pStyle w:val="PargrafodaLista"/>
        <w:numPr>
          <w:ilvl w:val="0"/>
          <w:numId w:val="6"/>
        </w:numPr>
        <w:autoSpaceDE w:val="0"/>
        <w:autoSpaceDN w:val="0"/>
        <w:adjustRightInd w:val="0"/>
        <w:spacing w:after="240" w:line="240" w:lineRule="auto"/>
        <w:ind w:left="714" w:hanging="357"/>
        <w:contextualSpacing w:val="0"/>
        <w:jc w:val="both"/>
        <w:rPr>
          <w:rFonts w:ascii="Times New Roman" w:hAnsi="Times New Roman"/>
          <w:b/>
          <w:bCs/>
          <w:color w:val="000000"/>
        </w:rPr>
      </w:pPr>
      <w:r w:rsidRPr="00272220">
        <w:rPr>
          <w:rFonts w:ascii="Times New Roman" w:hAnsi="Times New Roman"/>
          <w:color w:val="000000"/>
        </w:rPr>
        <w:t xml:space="preserve">Declaração de pleno atendimento aos requisitos de habilitação (Modelo </w:t>
      </w:r>
      <w:r w:rsidRPr="00272220">
        <w:rPr>
          <w:rFonts w:ascii="Times New Roman" w:hAnsi="Times New Roman"/>
          <w:b/>
          <w:bCs/>
          <w:color w:val="000000"/>
        </w:rPr>
        <w:t>anexo “D”</w:t>
      </w:r>
      <w:r w:rsidRPr="00272220">
        <w:rPr>
          <w:rFonts w:ascii="Times New Roman" w:hAnsi="Times New Roman"/>
          <w:bCs/>
          <w:color w:val="000000"/>
        </w:rPr>
        <w:t>)</w:t>
      </w:r>
      <w:r w:rsidRPr="00272220">
        <w:rPr>
          <w:rFonts w:ascii="Times New Roman" w:hAnsi="Times New Roman"/>
          <w:b/>
          <w:bCs/>
          <w:color w:val="000000"/>
        </w:rPr>
        <w:t>;</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 xml:space="preserve">5.2 - A empresa que não se fizer representar deverá encaminhar, juntamente com os envelopes da proposta e da documentação, cópia do ato constitutivo ou do contrato social, bem como, declaração de pleno atendimento aos requisitos de habilitação, conforme o modelo do </w:t>
      </w:r>
      <w:r w:rsidRPr="00272220">
        <w:rPr>
          <w:rFonts w:ascii="Times New Roman" w:hAnsi="Times New Roman"/>
          <w:b/>
          <w:bCs/>
          <w:color w:val="000000"/>
        </w:rPr>
        <w:t>Anexo “D”</w:t>
      </w:r>
      <w:r w:rsidRPr="00272220">
        <w:rPr>
          <w:rFonts w:ascii="Times New Roman" w:hAnsi="Times New Roman"/>
          <w:color w:val="000000"/>
        </w:rPr>
        <w:t xml:space="preserve">. Tais documentos deverão ser encaminhados </w:t>
      </w:r>
      <w:r w:rsidRPr="00272220">
        <w:rPr>
          <w:rFonts w:ascii="Times New Roman" w:hAnsi="Times New Roman"/>
          <w:b/>
          <w:bCs/>
          <w:color w:val="000000"/>
        </w:rPr>
        <w:t xml:space="preserve">fora dos envelopes </w:t>
      </w:r>
      <w:r w:rsidRPr="00272220">
        <w:rPr>
          <w:rFonts w:ascii="Times New Roman" w:hAnsi="Times New Roman"/>
          <w:color w:val="000000"/>
        </w:rPr>
        <w:t>da Proposta e da Documentação, sob pena de impedimento em participar do certame.</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 xml:space="preserve">5.3 - A não comprovação de que o interessado ou seu representante possui poderes específicos para atuar no certame, </w:t>
      </w:r>
      <w:r w:rsidRPr="00272220">
        <w:rPr>
          <w:rFonts w:ascii="Times New Roman" w:hAnsi="Times New Roman"/>
          <w:b/>
          <w:bCs/>
          <w:color w:val="000000"/>
        </w:rPr>
        <w:t>impedirá a licitante de ofertar lances verbais</w:t>
      </w:r>
      <w:r w:rsidRPr="00272220">
        <w:rPr>
          <w:rFonts w:ascii="Times New Roman" w:hAnsi="Times New Roman"/>
          <w:color w:val="000000"/>
        </w:rPr>
        <w:t>, lavrando-se,em ata, o ocorrido.</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5.4 - Não será permitida a participação de empresas distintas através de um único representante.</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 xml:space="preserve">5.5 – Ainda como </w:t>
      </w:r>
      <w:r w:rsidRPr="00272220">
        <w:rPr>
          <w:rFonts w:ascii="Times New Roman" w:hAnsi="Times New Roman"/>
          <w:b/>
          <w:bCs/>
          <w:color w:val="000000"/>
        </w:rPr>
        <w:t xml:space="preserve">CONDIÇÃO PRÉVIA </w:t>
      </w:r>
      <w:r w:rsidRPr="00272220">
        <w:rPr>
          <w:rFonts w:ascii="Times New Roman" w:hAnsi="Times New Roman"/>
          <w:color w:val="000000"/>
        </w:rPr>
        <w:t>ao exame da proposta e habilitação do licitante, o Pregoeiro verificará o eventual descumprimento das condições de participação, especialmente quanto à existência de sanção que impeça a participação no certame ou a futura contratação,mediante a consulta aos seguintes cadastros:</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b/>
          <w:bCs/>
          <w:color w:val="000000"/>
        </w:rPr>
        <w:t>a) Cadastro Nacional de Empresas Inidôneas e Suspensas – CEIS</w:t>
      </w:r>
      <w:r w:rsidRPr="00272220">
        <w:rPr>
          <w:rFonts w:ascii="Times New Roman" w:hAnsi="Times New Roman"/>
          <w:color w:val="000000"/>
        </w:rPr>
        <w:t>, mantido pela Controladoria-Geral da União (</w:t>
      </w:r>
      <w:r w:rsidRPr="00272220">
        <w:rPr>
          <w:rFonts w:ascii="Times New Roman" w:hAnsi="Times New Roman"/>
          <w:color w:val="0000FF"/>
        </w:rPr>
        <w:t>www.portaldatransparencia.gov.br/ceis</w:t>
      </w:r>
      <w:r w:rsidRPr="00272220">
        <w:rPr>
          <w:rFonts w:ascii="Times New Roman" w:hAnsi="Times New Roman"/>
          <w:color w:val="000000"/>
        </w:rPr>
        <w:t>);</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b/>
          <w:bCs/>
          <w:color w:val="000000"/>
        </w:rPr>
        <w:lastRenderedPageBreak/>
        <w:t>b) Cadastro Nacional de Condenações Cíveis por Atos de Improbidade Administrativa</w:t>
      </w:r>
      <w:r w:rsidRPr="00272220">
        <w:rPr>
          <w:rFonts w:ascii="Times New Roman" w:hAnsi="Times New Roman"/>
          <w:color w:val="000000"/>
        </w:rPr>
        <w:t>, mantido pelo Conselho Nacional de Justiça(</w:t>
      </w:r>
      <w:r w:rsidRPr="00272220">
        <w:rPr>
          <w:rFonts w:ascii="Times New Roman" w:hAnsi="Times New Roman"/>
          <w:color w:val="0000FF"/>
        </w:rPr>
        <w:t>www.cnj.jus.br/improbidade_adm/consultar_requerido.php</w:t>
      </w:r>
      <w:r w:rsidRPr="00272220">
        <w:rPr>
          <w:rFonts w:ascii="Times New Roman" w:hAnsi="Times New Roman"/>
          <w:color w:val="000000"/>
        </w:rPr>
        <w:t>).</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b/>
          <w:bCs/>
          <w:color w:val="000000"/>
        </w:rPr>
        <w:t>Nota explicativa</w:t>
      </w:r>
      <w:r w:rsidRPr="00272220">
        <w:rPr>
          <w:rFonts w:ascii="Times New Roman" w:hAnsi="Times New Roman"/>
          <w:color w:val="000000"/>
        </w:rPr>
        <w:t xml:space="preserve">: A consulta aos dois cadastros – CEIS e CNJ, na fase de credenciamento, trata-se de verificação da própria condição de participação na licitação, nos termos do </w:t>
      </w:r>
      <w:r w:rsidRPr="00272220">
        <w:rPr>
          <w:rFonts w:ascii="Times New Roman" w:hAnsi="Times New Roman"/>
          <w:b/>
          <w:bCs/>
          <w:color w:val="000000"/>
        </w:rPr>
        <w:t>Acórdão n° 1.793/2011 (Plenário- TCU)</w:t>
      </w:r>
      <w:r w:rsidRPr="00272220">
        <w:rPr>
          <w:rFonts w:ascii="Times New Roman" w:hAnsi="Times New Roman"/>
          <w:color w:val="000000"/>
        </w:rPr>
        <w:t>.</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5.5.1 - Constatada a existência de sanção, o Pregoeiro reputará o licitante inabilitado, por falta de condição de participação.</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 xml:space="preserve">5.6 - A recepção dos envelopes far-se-á de acordo com o estabelecido no </w:t>
      </w:r>
      <w:r w:rsidRPr="00272220">
        <w:rPr>
          <w:rFonts w:ascii="Times New Roman" w:hAnsi="Times New Roman"/>
          <w:b/>
          <w:bCs/>
          <w:color w:val="000000"/>
        </w:rPr>
        <w:t xml:space="preserve">item 1.2 </w:t>
      </w:r>
      <w:r w:rsidRPr="00272220">
        <w:rPr>
          <w:rFonts w:ascii="Times New Roman" w:hAnsi="Times New Roman"/>
          <w:color w:val="000000"/>
        </w:rPr>
        <w:t xml:space="preserve">deste Edital, sendo aceita a remessa por via postal, com aviso de recebimento, desde que seja efetuada a entrega dos mesmos até o dia e horário indicados para protocolo. A Administração Municipal de BARRA BONITA e o Pregoeiro não se responsabilizarão, e nenhum efeito produzirá para o licitante, se os envelopes não forem entregues em tempo hábil para protocolização dentro do prazo estabelecido no </w:t>
      </w:r>
      <w:r w:rsidRPr="00272220">
        <w:rPr>
          <w:rFonts w:ascii="Times New Roman" w:hAnsi="Times New Roman"/>
          <w:b/>
          <w:bCs/>
          <w:color w:val="000000"/>
        </w:rPr>
        <w:t>item 1.2</w:t>
      </w:r>
      <w:r w:rsidRPr="00272220">
        <w:rPr>
          <w:rFonts w:ascii="Times New Roman" w:hAnsi="Times New Roman"/>
          <w:color w:val="000000"/>
        </w:rPr>
        <w:t>, no Setor de Compras e Licitações desta Prefeitura. Em nenhuma hipótese serão recebidas propostas e/ou documentação fora do prazo estabelecido neste Edital.</w:t>
      </w: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r w:rsidRPr="00272220">
        <w:rPr>
          <w:rFonts w:ascii="Times New Roman" w:hAnsi="Times New Roman"/>
          <w:b/>
          <w:bCs/>
          <w:color w:val="000000"/>
        </w:rPr>
        <w:t>5.7 - DO CREDENCIAMENTO DE “ME” E “EPP”</w:t>
      </w:r>
    </w:p>
    <w:p w:rsidR="00272220" w:rsidRPr="00272220" w:rsidRDefault="00272220" w:rsidP="00272220">
      <w:pPr>
        <w:autoSpaceDE w:val="0"/>
        <w:autoSpaceDN w:val="0"/>
        <w:adjustRightInd w:val="0"/>
        <w:spacing w:after="120" w:line="240" w:lineRule="auto"/>
        <w:ind w:firstLine="708"/>
        <w:jc w:val="both"/>
        <w:rPr>
          <w:rFonts w:ascii="Times New Roman" w:hAnsi="Times New Roman"/>
          <w:b/>
          <w:bCs/>
          <w:color w:val="000000"/>
        </w:rPr>
      </w:pPr>
      <w:r w:rsidRPr="00272220">
        <w:rPr>
          <w:rFonts w:ascii="Times New Roman" w:hAnsi="Times New Roman"/>
          <w:color w:val="000000"/>
        </w:rPr>
        <w:t xml:space="preserve">5.7.1 - No caso </w:t>
      </w:r>
      <w:r w:rsidRPr="00272220">
        <w:rPr>
          <w:rFonts w:ascii="Times New Roman" w:hAnsi="Times New Roman"/>
          <w:b/>
          <w:bCs/>
          <w:color w:val="000000"/>
        </w:rPr>
        <w:t xml:space="preserve">da proponente ser Microempresa (ME) ou Empresa de Pequeno Porte (EPP), </w:t>
      </w:r>
      <w:r w:rsidRPr="00272220">
        <w:rPr>
          <w:rFonts w:ascii="Times New Roman" w:hAnsi="Times New Roman"/>
          <w:color w:val="000000"/>
        </w:rPr>
        <w:t xml:space="preserve">nos termos da Lei Complementar nº 123/2006, para que possa gozar dos benefícios previstos nos arts. 42 a 45 da referida Lei, </w:t>
      </w:r>
      <w:r w:rsidRPr="00272220">
        <w:rPr>
          <w:rFonts w:ascii="Times New Roman" w:hAnsi="Times New Roman"/>
          <w:b/>
          <w:bCs/>
          <w:color w:val="000000"/>
        </w:rPr>
        <w:t xml:space="preserve">deverá apresentar </w:t>
      </w:r>
      <w:r w:rsidRPr="00272220">
        <w:rPr>
          <w:rFonts w:ascii="Times New Roman" w:hAnsi="Times New Roman"/>
          <w:color w:val="000000"/>
        </w:rPr>
        <w:t>(FORA DO ENVELOPE) para credenciamento:</w:t>
      </w:r>
    </w:p>
    <w:p w:rsidR="00272220" w:rsidRPr="00272220" w:rsidRDefault="00272220" w:rsidP="00272220">
      <w:pPr>
        <w:autoSpaceDE w:val="0"/>
        <w:autoSpaceDN w:val="0"/>
        <w:adjustRightInd w:val="0"/>
        <w:spacing w:after="120" w:line="240" w:lineRule="auto"/>
        <w:ind w:firstLine="709"/>
        <w:jc w:val="both"/>
        <w:rPr>
          <w:rFonts w:ascii="Times New Roman" w:hAnsi="Times New Roman"/>
          <w:b/>
          <w:bCs/>
          <w:color w:val="000000"/>
        </w:rPr>
      </w:pPr>
      <w:r w:rsidRPr="00272220">
        <w:rPr>
          <w:rFonts w:ascii="Times New Roman" w:hAnsi="Times New Roman"/>
          <w:b/>
          <w:bCs/>
          <w:color w:val="000000"/>
        </w:rPr>
        <w:t xml:space="preserve">a) CERTIDÃO ATUALIZADA DE ENQUADRAMENTO no Estatuto Nacional da Microempresa e Empresa de Pequeno Porte, </w:t>
      </w:r>
      <w:r w:rsidRPr="00272220">
        <w:rPr>
          <w:rFonts w:ascii="Times New Roman" w:hAnsi="Times New Roman"/>
          <w:color w:val="000000"/>
        </w:rPr>
        <w:t xml:space="preserve">fornecida pela </w:t>
      </w:r>
      <w:r w:rsidRPr="00272220">
        <w:rPr>
          <w:rFonts w:ascii="Times New Roman" w:hAnsi="Times New Roman"/>
          <w:b/>
          <w:bCs/>
          <w:color w:val="000000"/>
        </w:rPr>
        <w:t xml:space="preserve">Junta Comercial </w:t>
      </w:r>
      <w:r w:rsidRPr="00272220">
        <w:rPr>
          <w:rFonts w:ascii="Times New Roman" w:hAnsi="Times New Roman"/>
          <w:color w:val="000000"/>
        </w:rPr>
        <w:t xml:space="preserve">da sede da Licitante, </w:t>
      </w:r>
      <w:r w:rsidRPr="00272220">
        <w:rPr>
          <w:rFonts w:ascii="Times New Roman" w:hAnsi="Times New Roman"/>
          <w:b/>
          <w:bCs/>
          <w:color w:val="000000"/>
        </w:rPr>
        <w:t xml:space="preserve">expedida com data não superior a 90 dias </w:t>
      </w:r>
      <w:r w:rsidRPr="00272220">
        <w:rPr>
          <w:rFonts w:ascii="Times New Roman" w:hAnsi="Times New Roman"/>
          <w:color w:val="000000"/>
        </w:rPr>
        <w:t xml:space="preserve">(da sessão) de acordo com a instrução normativa DRNC nº 103/2007, ou </w:t>
      </w:r>
      <w:r w:rsidRPr="00272220">
        <w:rPr>
          <w:rFonts w:ascii="Times New Roman" w:hAnsi="Times New Roman"/>
          <w:b/>
          <w:bCs/>
          <w:color w:val="000000"/>
        </w:rPr>
        <w:t xml:space="preserve">Declaração Atualizada </w:t>
      </w:r>
      <w:r w:rsidRPr="00272220">
        <w:rPr>
          <w:rFonts w:ascii="Times New Roman" w:hAnsi="Times New Roman"/>
          <w:color w:val="000000"/>
        </w:rPr>
        <w:t xml:space="preserve">da Junta Comercial </w:t>
      </w:r>
      <w:r w:rsidRPr="00272220">
        <w:rPr>
          <w:rFonts w:ascii="Times New Roman" w:hAnsi="Times New Roman"/>
          <w:b/>
          <w:bCs/>
          <w:color w:val="000000"/>
        </w:rPr>
        <w:t xml:space="preserve">expedida com data não superior a 90 dias </w:t>
      </w:r>
      <w:r w:rsidRPr="00272220">
        <w:rPr>
          <w:rFonts w:ascii="Times New Roman" w:hAnsi="Times New Roman"/>
          <w:color w:val="000000"/>
        </w:rPr>
        <w:t>(da sessão), atestando seu enquadramento nas hipóteses da LC nº123/2006.</w:t>
      </w:r>
    </w:p>
    <w:p w:rsidR="00272220" w:rsidRPr="00272220" w:rsidRDefault="00272220" w:rsidP="00272220">
      <w:pPr>
        <w:autoSpaceDE w:val="0"/>
        <w:autoSpaceDN w:val="0"/>
        <w:adjustRightInd w:val="0"/>
        <w:spacing w:after="120" w:line="240" w:lineRule="auto"/>
        <w:ind w:firstLine="709"/>
        <w:jc w:val="both"/>
        <w:rPr>
          <w:rFonts w:ascii="Times New Roman" w:hAnsi="Times New Roman"/>
          <w:b/>
          <w:bCs/>
          <w:color w:val="000000"/>
        </w:rPr>
      </w:pPr>
      <w:r w:rsidRPr="00272220">
        <w:rPr>
          <w:rFonts w:ascii="Times New Roman" w:hAnsi="Times New Roman"/>
          <w:b/>
          <w:bCs/>
          <w:color w:val="000000"/>
        </w:rPr>
        <w:t xml:space="preserve">b) DECLARAÇÃO </w:t>
      </w:r>
      <w:r w:rsidRPr="00272220">
        <w:rPr>
          <w:rFonts w:ascii="Times New Roman" w:hAnsi="Times New Roman"/>
          <w:color w:val="000000"/>
        </w:rPr>
        <w:t xml:space="preserve">firmada pelo representante legal da empresa de </w:t>
      </w:r>
      <w:r w:rsidRPr="00272220">
        <w:rPr>
          <w:rFonts w:ascii="Times New Roman" w:hAnsi="Times New Roman"/>
          <w:b/>
          <w:bCs/>
          <w:color w:val="000000"/>
        </w:rPr>
        <w:t>NÃO HAVER NENHUM DOS IMPEDIMENTOS PREVISTOS NO § 4º DO ARTIGO 3º DA LC 123/2006</w:t>
      </w:r>
      <w:r w:rsidRPr="00272220">
        <w:rPr>
          <w:rFonts w:ascii="Times New Roman" w:hAnsi="Times New Roman"/>
          <w:color w:val="000000"/>
        </w:rPr>
        <w:t>(MODELO ANEXO C);</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 xml:space="preserve">5.7.2 - As </w:t>
      </w:r>
      <w:r w:rsidRPr="00272220">
        <w:rPr>
          <w:rFonts w:ascii="Times New Roman" w:hAnsi="Times New Roman"/>
          <w:b/>
          <w:bCs/>
          <w:color w:val="000000"/>
        </w:rPr>
        <w:t>Sociedades Simples</w:t>
      </w:r>
      <w:r w:rsidRPr="00272220">
        <w:rPr>
          <w:rFonts w:ascii="Times New Roman" w:hAnsi="Times New Roman"/>
          <w:color w:val="000000"/>
        </w:rPr>
        <w:t xml:space="preserve">, que não registrarem seus atos na Junta Comercial,deverão apresentar </w:t>
      </w:r>
      <w:r w:rsidRPr="00272220">
        <w:rPr>
          <w:rFonts w:ascii="Times New Roman" w:hAnsi="Times New Roman"/>
          <w:b/>
          <w:bCs/>
          <w:color w:val="000000"/>
        </w:rPr>
        <w:t>Certidão de Registro Civil de Pessoa Jurídica atualizada</w:t>
      </w:r>
      <w:r w:rsidRPr="00272220">
        <w:rPr>
          <w:rFonts w:ascii="Times New Roman" w:hAnsi="Times New Roman"/>
          <w:color w:val="000000"/>
        </w:rPr>
        <w:t xml:space="preserve">, expedida com data não superior a 90 dias (da sessão), atestando seu enquadramento nas hipóteses do artigo 3º da LC nº 123/2006, acompanhada de </w:t>
      </w:r>
      <w:r w:rsidRPr="00272220">
        <w:rPr>
          <w:rFonts w:ascii="Times New Roman" w:hAnsi="Times New Roman"/>
          <w:b/>
          <w:bCs/>
          <w:color w:val="000000"/>
        </w:rPr>
        <w:t xml:space="preserve">declaração </w:t>
      </w:r>
      <w:r w:rsidRPr="00272220">
        <w:rPr>
          <w:rFonts w:ascii="Times New Roman" w:hAnsi="Times New Roman"/>
          <w:color w:val="000000"/>
        </w:rPr>
        <w:t xml:space="preserve">firmada pelo representante legal da empresa de </w:t>
      </w:r>
      <w:r w:rsidRPr="00272220">
        <w:rPr>
          <w:rFonts w:ascii="Times New Roman" w:hAnsi="Times New Roman"/>
          <w:b/>
          <w:bCs/>
          <w:color w:val="000000"/>
        </w:rPr>
        <w:t>não haver nenhum dos impedimentos previstos no § 4º do artigo 3º da LC 123/2006</w:t>
      </w:r>
      <w:r w:rsidRPr="00272220">
        <w:rPr>
          <w:rFonts w:ascii="Times New Roman" w:hAnsi="Times New Roman"/>
          <w:color w:val="000000"/>
        </w:rPr>
        <w:t>(MODELO ANEXO C);</w:t>
      </w:r>
    </w:p>
    <w:p w:rsidR="00272220" w:rsidRPr="00272220" w:rsidRDefault="00272220" w:rsidP="00272220">
      <w:pPr>
        <w:widowControl w:val="0"/>
        <w:autoSpaceDE w:val="0"/>
        <w:autoSpaceDN w:val="0"/>
        <w:adjustRightInd w:val="0"/>
        <w:spacing w:after="120" w:line="240" w:lineRule="auto"/>
        <w:ind w:firstLine="709"/>
        <w:jc w:val="both"/>
        <w:rPr>
          <w:rFonts w:ascii="Times New Roman" w:hAnsi="Times New Roman"/>
          <w:color w:val="000000"/>
        </w:rPr>
      </w:pPr>
      <w:r w:rsidRPr="00272220">
        <w:rPr>
          <w:rFonts w:ascii="Times New Roman" w:hAnsi="Times New Roman"/>
          <w:color w:val="000000"/>
        </w:rPr>
        <w:t xml:space="preserve">5.7.3 - A </w:t>
      </w:r>
      <w:r w:rsidRPr="00272220">
        <w:rPr>
          <w:rFonts w:ascii="Times New Roman" w:hAnsi="Times New Roman"/>
          <w:b/>
          <w:bCs/>
          <w:color w:val="000000"/>
        </w:rPr>
        <w:t xml:space="preserve">pessoa física ou empresário individual (MEI) </w:t>
      </w:r>
      <w:r w:rsidRPr="00272220">
        <w:rPr>
          <w:rFonts w:ascii="Times New Roman" w:hAnsi="Times New Roman"/>
          <w:color w:val="000000"/>
        </w:rPr>
        <w:t xml:space="preserve">enquadrado no limite definido pelo art. 3º da LC 123/06 receberá o mesmo tratamento dado as ME e EPP, mediante apresentação da </w:t>
      </w:r>
      <w:r w:rsidRPr="00272220">
        <w:rPr>
          <w:rFonts w:ascii="Times New Roman" w:hAnsi="Times New Roman"/>
          <w:b/>
          <w:color w:val="000000"/>
        </w:rPr>
        <w:t>Certidão da Condição de Microempreendedor Individual</w:t>
      </w:r>
      <w:r w:rsidRPr="00272220">
        <w:rPr>
          <w:rFonts w:ascii="Times New Roman" w:hAnsi="Times New Roman"/>
          <w:color w:val="000000"/>
        </w:rPr>
        <w:t xml:space="preserve">, expedida com data não superior a 90 dias da data da sessão, acompanhada de </w:t>
      </w:r>
      <w:r w:rsidRPr="00272220">
        <w:rPr>
          <w:rFonts w:ascii="Times New Roman" w:hAnsi="Times New Roman"/>
          <w:b/>
          <w:color w:val="000000"/>
        </w:rPr>
        <w:t xml:space="preserve">Declaração </w:t>
      </w:r>
      <w:r w:rsidRPr="00272220">
        <w:rPr>
          <w:rFonts w:ascii="Times New Roman" w:hAnsi="Times New Roman"/>
          <w:color w:val="000000"/>
        </w:rPr>
        <w:t xml:space="preserve">firmada pelo representante legal da empresa de </w:t>
      </w:r>
      <w:r w:rsidRPr="00272220">
        <w:rPr>
          <w:rFonts w:ascii="Times New Roman" w:hAnsi="Times New Roman"/>
          <w:b/>
          <w:bCs/>
          <w:color w:val="000000"/>
        </w:rPr>
        <w:t>não haver nenhum dos impedimentos previstos no § 4º do artigo 3º da LC 123/2006</w:t>
      </w:r>
      <w:r w:rsidRPr="00272220">
        <w:rPr>
          <w:rFonts w:ascii="Times New Roman" w:hAnsi="Times New Roman"/>
          <w:color w:val="000000"/>
        </w:rPr>
        <w:t>(MODELO ANEXO C);</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 xml:space="preserve">5.8 – Os documentos que comprovam a condição de Microempresa, Empresa de Pequeno Porte e Microempreendedor Individual deverão ser apresentados no ato do Credenciamento, </w:t>
      </w:r>
      <w:r w:rsidRPr="00272220">
        <w:rPr>
          <w:rFonts w:ascii="Times New Roman" w:hAnsi="Times New Roman"/>
          <w:b/>
          <w:bCs/>
          <w:color w:val="000000"/>
        </w:rPr>
        <w:t>FORA DOS ENVELOPES DE PROPOSTA E HABILITAÇÃO.</w:t>
      </w:r>
    </w:p>
    <w:p w:rsidR="00272220" w:rsidRPr="00272220" w:rsidRDefault="00272220" w:rsidP="00272220">
      <w:pPr>
        <w:widowControl w:val="0"/>
        <w:autoSpaceDE w:val="0"/>
        <w:autoSpaceDN w:val="0"/>
        <w:adjustRightInd w:val="0"/>
        <w:spacing w:after="120" w:line="240" w:lineRule="auto"/>
        <w:ind w:firstLine="709"/>
        <w:jc w:val="both"/>
        <w:rPr>
          <w:rFonts w:ascii="Times New Roman" w:hAnsi="Times New Roman"/>
          <w:color w:val="000000"/>
        </w:rPr>
      </w:pPr>
      <w:r w:rsidRPr="00272220">
        <w:rPr>
          <w:rFonts w:ascii="Times New Roman" w:hAnsi="Times New Roman"/>
          <w:color w:val="000000"/>
        </w:rPr>
        <w:t xml:space="preserve">5.9 – A empresa que não comprovar a condição de </w:t>
      </w:r>
      <w:r w:rsidRPr="00272220">
        <w:rPr>
          <w:rFonts w:ascii="Times New Roman" w:hAnsi="Times New Roman"/>
          <w:b/>
          <w:bCs/>
          <w:color w:val="000000"/>
        </w:rPr>
        <w:t>Microempresa ou Empresa de Pequeno Porte</w:t>
      </w:r>
      <w:r w:rsidRPr="00272220">
        <w:rPr>
          <w:rFonts w:ascii="Times New Roman" w:hAnsi="Times New Roman"/>
          <w:color w:val="000000"/>
        </w:rPr>
        <w:t xml:space="preserve">, não apresentar a documentação na forma do item 5.7, este poderá participar do processo licitatório, </w:t>
      </w:r>
      <w:r w:rsidRPr="00272220">
        <w:rPr>
          <w:rFonts w:ascii="Times New Roman" w:hAnsi="Times New Roman"/>
          <w:b/>
          <w:bCs/>
          <w:color w:val="000000"/>
        </w:rPr>
        <w:t xml:space="preserve">sem direito, </w:t>
      </w:r>
      <w:r w:rsidRPr="00272220">
        <w:rPr>
          <w:rFonts w:ascii="Times New Roman" w:hAnsi="Times New Roman"/>
          <w:color w:val="000000"/>
        </w:rPr>
        <w:t xml:space="preserve">entretanto, </w:t>
      </w:r>
      <w:r w:rsidRPr="00272220">
        <w:rPr>
          <w:rFonts w:ascii="Times New Roman" w:hAnsi="Times New Roman"/>
          <w:b/>
          <w:bCs/>
          <w:color w:val="000000"/>
        </w:rPr>
        <w:t xml:space="preserve">à fruição dos benefícios previstos </w:t>
      </w:r>
      <w:r w:rsidRPr="00272220">
        <w:rPr>
          <w:rFonts w:ascii="Times New Roman" w:hAnsi="Times New Roman"/>
          <w:color w:val="000000"/>
        </w:rPr>
        <w:t>no art. 42 a 45 da Lei Complementar nº 123/2006.</w:t>
      </w: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r w:rsidRPr="00272220">
        <w:rPr>
          <w:rFonts w:ascii="Times New Roman" w:hAnsi="Times New Roman"/>
          <w:b/>
          <w:bCs/>
          <w:color w:val="000000"/>
        </w:rPr>
        <w:t>6 - DA PROPOSTA COMERCIAL</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lastRenderedPageBreak/>
        <w:t xml:space="preserve">6.1 - O Envelope </w:t>
      </w:r>
      <w:r w:rsidRPr="00272220">
        <w:rPr>
          <w:rFonts w:ascii="Times New Roman" w:hAnsi="Times New Roman"/>
          <w:b/>
          <w:bCs/>
          <w:color w:val="000000"/>
        </w:rPr>
        <w:t>nº 01 – PROPOSTA COMERCIAL</w:t>
      </w:r>
      <w:r w:rsidRPr="00272220">
        <w:rPr>
          <w:rFonts w:ascii="Times New Roman" w:hAnsi="Times New Roman"/>
          <w:color w:val="000000"/>
        </w:rPr>
        <w:t xml:space="preserve">, deverá conter a </w:t>
      </w:r>
      <w:r w:rsidRPr="00272220">
        <w:rPr>
          <w:rFonts w:ascii="Times New Roman" w:hAnsi="Times New Roman"/>
          <w:b/>
          <w:bCs/>
          <w:color w:val="000000"/>
        </w:rPr>
        <w:t>proposta propriamente dita</w:t>
      </w:r>
      <w:r w:rsidRPr="00272220">
        <w:rPr>
          <w:rFonts w:ascii="Times New Roman" w:hAnsi="Times New Roman"/>
          <w:color w:val="000000"/>
        </w:rPr>
        <w:t xml:space="preserve"> (</w:t>
      </w:r>
      <w:r w:rsidRPr="00272220">
        <w:rPr>
          <w:rFonts w:ascii="Times New Roman" w:hAnsi="Times New Roman"/>
          <w:b/>
          <w:bCs/>
          <w:color w:val="000000"/>
        </w:rPr>
        <w:t>impressa)</w:t>
      </w:r>
      <w:r w:rsidRPr="00272220">
        <w:rPr>
          <w:rFonts w:ascii="Times New Roman" w:hAnsi="Times New Roman"/>
          <w:color w:val="000000"/>
        </w:rPr>
        <w:t>, com carimbo e assinatura, redigida em português, de forma clara e detalhada, sem emendas ou rasuras, devidamente datada, assinada ao seu final e rubricada nas demais folhas.</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6.2 - A proposta será recebida da seguinte forma:</w:t>
      </w:r>
    </w:p>
    <w:p w:rsidR="00272220" w:rsidRPr="00272220" w:rsidRDefault="00272220" w:rsidP="00272220">
      <w:pPr>
        <w:autoSpaceDE w:val="0"/>
        <w:autoSpaceDN w:val="0"/>
        <w:adjustRightInd w:val="0"/>
        <w:spacing w:after="120" w:line="240" w:lineRule="auto"/>
        <w:ind w:firstLine="708"/>
        <w:jc w:val="both"/>
        <w:rPr>
          <w:rFonts w:ascii="Times New Roman" w:hAnsi="Times New Roman"/>
          <w:b/>
          <w:bCs/>
          <w:color w:val="000000"/>
        </w:rPr>
      </w:pPr>
      <w:r w:rsidRPr="00272220">
        <w:rPr>
          <w:rFonts w:ascii="Times New Roman" w:hAnsi="Times New Roman"/>
          <w:color w:val="000000"/>
        </w:rPr>
        <w:t xml:space="preserve">6.2.1 – Apresentar protocolo de proposta digitada em nosso portal de serviços, através do link: </w:t>
      </w:r>
      <w:hyperlink r:id="rId7" w:history="1">
        <w:r w:rsidRPr="00272220">
          <w:rPr>
            <w:rStyle w:val="Hyperlink"/>
            <w:rFonts w:ascii="Times New Roman" w:hAnsi="Times New Roman"/>
          </w:rPr>
          <w:t>https://barrabonita.atende.net</w:t>
        </w:r>
      </w:hyperlink>
      <w:r w:rsidRPr="00272220">
        <w:rPr>
          <w:rFonts w:ascii="Times New Roman" w:hAnsi="Times New Roman"/>
          <w:color w:val="000000"/>
        </w:rPr>
        <w:t xml:space="preserve"> e, este deverá estar INCLUSO NO ENVELOPE DA PROPOSTA. A não apresentação do protocolo não motiva a desclassificação, mas o pregoeiro e equipe de apoio não se responsabilizam por qualquer erro de digitação. </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6.2.2 - A apresentação da proposta deverá conter:</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a) Identificação do fornecedor: Razão social, endereço, CNPJ.</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b) Relação de itens contendo: nº do item, quantidade estimada, unidade de medida, especificação, marca/referência/nome do touro, preço unitário e preço total.</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 xml:space="preserve">e) Local, data, </w:t>
      </w:r>
      <w:r w:rsidRPr="00272220">
        <w:rPr>
          <w:rFonts w:ascii="Times New Roman" w:hAnsi="Times New Roman"/>
          <w:b/>
          <w:color w:val="000000"/>
          <w:u w:val="single"/>
        </w:rPr>
        <w:t>assinatura e identificação do representante legal da licitante</w:t>
      </w:r>
      <w:r w:rsidRPr="00272220">
        <w:rPr>
          <w:rFonts w:ascii="Times New Roman" w:hAnsi="Times New Roman"/>
          <w:color w:val="000000"/>
        </w:rPr>
        <w:t>.</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6.3 - Os preços deverão ser cotados em moeda corrente nacional, com 2 (duas) casas decimais à direita da vírgula, praticados no último dia previsto para a entrega da proposta, sem previsão de encargos financeiros ou expectativa inflacionária.</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6.4 - Nos preços finais deverão estar incluídas quaisquer vantagens, abatimentos, custos,despesas administrativas e operacionais, fretes, impostos, taxas e contribuições sociais, obrigações trabalhistas, previdenciárias, fiscais e comerciais ou ainda fornecimento de peças, mão-de-obra, trabalho em sábados, domingos e feriados ou em horário noturno, que eventualmente incidam sobre a execução do objeto da presente Licitação, bem como deslocamentos até o local de execução dos serviços, despesas salariais ou outras consideradas pelas licitantes.</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6.5 - Fica estabelecido em 60 (sessenta) dias o prazo de validade das propostas, o qual será contado a partir da data da sessão de abertura dos envelopes nº 01. Na contagem do prazo excluir-se-á o dia de início e incluir-se-á o dia de vencimento.</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6.6 - As propostas que tenham sido classificadas, serão verificadas pelo Pregoeiro para constatar a possibilidade de erros aritméticos nos cálculos e na soma. Os erros serão corrigidos pela Comissão da seguinte forma:</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a) nos casos em que houver discrepância entre os valores grafados em algarismos numéricos e por extenso, o valor grafado por extenso prevalecerá;</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b) nos casos em que houver discrepância entre o preço unitário e o valor total obtido pela multiplicação do preço unitário pela quantidade, o preço unitário cotado deverá prevalecer;</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c) nos casos em que houver discrepância entre o valor da soma de parcelas indicada na Proposta e o valor somado das mesmas, prevalecerá o valor somado pelo Pregoeiro.</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6.6.1 - Os preços unitários apresentados no texto da proposta da licitante serão corrigidos pelo Pregoeiro de acordo com o procedimento acima e serão considerados para efeito de ordenação em relação às demais licitantes e como o valor a que se obriga o proponente.</w:t>
      </w: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r w:rsidRPr="00272220">
        <w:rPr>
          <w:rFonts w:ascii="Times New Roman" w:hAnsi="Times New Roman"/>
          <w:b/>
          <w:bCs/>
          <w:color w:val="000000"/>
        </w:rPr>
        <w:t>7 - DA DOCUMENTAÇÃO REFERENTE À HABILITAÇÃO</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 xml:space="preserve">7.1 - O Envelope nº </w:t>
      </w:r>
      <w:r w:rsidRPr="00272220">
        <w:rPr>
          <w:rFonts w:ascii="Times New Roman" w:hAnsi="Times New Roman"/>
          <w:b/>
          <w:bCs/>
          <w:color w:val="000000"/>
        </w:rPr>
        <w:t>02 - DOCUMENTAÇÃO</w:t>
      </w:r>
      <w:r w:rsidRPr="00272220">
        <w:rPr>
          <w:rFonts w:ascii="Times New Roman" w:hAnsi="Times New Roman"/>
          <w:color w:val="000000"/>
        </w:rPr>
        <w:t>, deverá conter os seguintes documentos de</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Habilitação:</w:t>
      </w:r>
    </w:p>
    <w:p w:rsidR="00272220" w:rsidRPr="00272220" w:rsidRDefault="00272220" w:rsidP="00272220">
      <w:pPr>
        <w:pStyle w:val="PargrafodaLista"/>
        <w:numPr>
          <w:ilvl w:val="0"/>
          <w:numId w:val="7"/>
        </w:numPr>
        <w:autoSpaceDE w:val="0"/>
        <w:autoSpaceDN w:val="0"/>
        <w:adjustRightInd w:val="0"/>
        <w:spacing w:after="120" w:line="240" w:lineRule="auto"/>
        <w:ind w:left="851" w:hanging="425"/>
        <w:contextualSpacing w:val="0"/>
        <w:jc w:val="both"/>
        <w:rPr>
          <w:rFonts w:ascii="Times New Roman" w:hAnsi="Times New Roman"/>
          <w:color w:val="000000"/>
        </w:rPr>
      </w:pPr>
      <w:r w:rsidRPr="00272220">
        <w:rPr>
          <w:rFonts w:ascii="Times New Roman" w:hAnsi="Times New Roman"/>
          <w:color w:val="000000"/>
        </w:rPr>
        <w:t xml:space="preserve">Prova de inscrição no </w:t>
      </w:r>
      <w:r w:rsidRPr="00272220">
        <w:rPr>
          <w:rFonts w:ascii="Times New Roman" w:hAnsi="Times New Roman"/>
          <w:b/>
          <w:bCs/>
          <w:color w:val="000000"/>
        </w:rPr>
        <w:t xml:space="preserve">Cadastro Nacional de Pessoa Jurídica (CNPJ), </w:t>
      </w:r>
      <w:r w:rsidRPr="00272220">
        <w:rPr>
          <w:rFonts w:ascii="Times New Roman" w:hAnsi="Times New Roman"/>
          <w:color w:val="000000"/>
        </w:rPr>
        <w:t xml:space="preserve">atualizada,emitida a menos de </w:t>
      </w:r>
      <w:r w:rsidRPr="00272220">
        <w:rPr>
          <w:rFonts w:ascii="Times New Roman" w:hAnsi="Times New Roman"/>
          <w:b/>
          <w:bCs/>
          <w:color w:val="000000"/>
        </w:rPr>
        <w:t xml:space="preserve">120 (cento e vinte) dias </w:t>
      </w:r>
      <w:r w:rsidRPr="00272220">
        <w:rPr>
          <w:rFonts w:ascii="Times New Roman" w:hAnsi="Times New Roman"/>
          <w:color w:val="000000"/>
        </w:rPr>
        <w:t>da data marcada para a abertura da presente Licitação.</w:t>
      </w:r>
    </w:p>
    <w:p w:rsidR="00272220" w:rsidRPr="00272220" w:rsidRDefault="00272220" w:rsidP="00272220">
      <w:pPr>
        <w:pStyle w:val="PargrafodaLista"/>
        <w:numPr>
          <w:ilvl w:val="0"/>
          <w:numId w:val="7"/>
        </w:numPr>
        <w:autoSpaceDE w:val="0"/>
        <w:autoSpaceDN w:val="0"/>
        <w:adjustRightInd w:val="0"/>
        <w:spacing w:after="120" w:line="240" w:lineRule="auto"/>
        <w:ind w:left="851" w:hanging="425"/>
        <w:contextualSpacing w:val="0"/>
        <w:jc w:val="both"/>
        <w:rPr>
          <w:rFonts w:ascii="Times New Roman" w:hAnsi="Times New Roman"/>
          <w:color w:val="000000"/>
        </w:rPr>
      </w:pPr>
      <w:r w:rsidRPr="00272220">
        <w:rPr>
          <w:rFonts w:ascii="Times New Roman" w:hAnsi="Times New Roman"/>
          <w:b/>
          <w:bCs/>
          <w:color w:val="000000"/>
        </w:rPr>
        <w:lastRenderedPageBreak/>
        <w:t xml:space="preserve">Certidão Negativa de Débitos Relativos aos Tributos Federais </w:t>
      </w:r>
      <w:r w:rsidRPr="00272220">
        <w:rPr>
          <w:rFonts w:ascii="Times New Roman" w:hAnsi="Times New Roman"/>
          <w:color w:val="000000"/>
        </w:rPr>
        <w:t>e à Dívida Ativa da União (de acordo com a Portaria Conjunta RFB/PGFN nº 1.751 de 02/10/2014);</w:t>
      </w:r>
    </w:p>
    <w:p w:rsidR="00272220" w:rsidRPr="00272220" w:rsidRDefault="00272220" w:rsidP="00272220">
      <w:pPr>
        <w:pStyle w:val="PargrafodaLista"/>
        <w:numPr>
          <w:ilvl w:val="0"/>
          <w:numId w:val="7"/>
        </w:numPr>
        <w:autoSpaceDE w:val="0"/>
        <w:autoSpaceDN w:val="0"/>
        <w:adjustRightInd w:val="0"/>
        <w:spacing w:after="120" w:line="240" w:lineRule="auto"/>
        <w:ind w:left="851" w:hanging="425"/>
        <w:contextualSpacing w:val="0"/>
        <w:jc w:val="both"/>
        <w:rPr>
          <w:rFonts w:ascii="Times New Roman" w:hAnsi="Times New Roman"/>
          <w:color w:val="000000"/>
        </w:rPr>
      </w:pPr>
      <w:r w:rsidRPr="00272220">
        <w:rPr>
          <w:rFonts w:ascii="Times New Roman" w:hAnsi="Times New Roman"/>
          <w:b/>
          <w:bCs/>
          <w:color w:val="000000"/>
        </w:rPr>
        <w:t xml:space="preserve">Certidão Negativa </w:t>
      </w:r>
      <w:r w:rsidRPr="00272220">
        <w:rPr>
          <w:rFonts w:ascii="Times New Roman" w:hAnsi="Times New Roman"/>
          <w:color w:val="000000"/>
        </w:rPr>
        <w:t xml:space="preserve">(ou Positiva com Efeitos de Negativa) de </w:t>
      </w:r>
      <w:r w:rsidRPr="00272220">
        <w:rPr>
          <w:rFonts w:ascii="Times New Roman" w:hAnsi="Times New Roman"/>
          <w:b/>
          <w:bCs/>
          <w:color w:val="000000"/>
        </w:rPr>
        <w:t>Débitos Estaduais</w:t>
      </w:r>
      <w:r w:rsidRPr="00272220">
        <w:rPr>
          <w:rFonts w:ascii="Times New Roman" w:hAnsi="Times New Roman"/>
          <w:color w:val="000000"/>
        </w:rPr>
        <w:t>;</w:t>
      </w:r>
    </w:p>
    <w:p w:rsidR="00272220" w:rsidRPr="00272220" w:rsidRDefault="00272220" w:rsidP="00272220">
      <w:pPr>
        <w:pStyle w:val="PargrafodaLista"/>
        <w:numPr>
          <w:ilvl w:val="0"/>
          <w:numId w:val="7"/>
        </w:numPr>
        <w:autoSpaceDE w:val="0"/>
        <w:autoSpaceDN w:val="0"/>
        <w:adjustRightInd w:val="0"/>
        <w:spacing w:after="120" w:line="240" w:lineRule="auto"/>
        <w:ind w:left="851" w:hanging="425"/>
        <w:contextualSpacing w:val="0"/>
        <w:jc w:val="both"/>
        <w:rPr>
          <w:rFonts w:ascii="Times New Roman" w:hAnsi="Times New Roman"/>
          <w:color w:val="000000"/>
        </w:rPr>
      </w:pPr>
      <w:r w:rsidRPr="00272220">
        <w:rPr>
          <w:rFonts w:ascii="Times New Roman" w:hAnsi="Times New Roman"/>
          <w:b/>
          <w:bCs/>
          <w:color w:val="000000"/>
        </w:rPr>
        <w:t xml:space="preserve">Certidão Negativa </w:t>
      </w:r>
      <w:r w:rsidRPr="00272220">
        <w:rPr>
          <w:rFonts w:ascii="Times New Roman" w:hAnsi="Times New Roman"/>
          <w:color w:val="000000"/>
        </w:rPr>
        <w:t xml:space="preserve">(ou Positiva com Efeitos de Negativa) de </w:t>
      </w:r>
      <w:r w:rsidRPr="00272220">
        <w:rPr>
          <w:rFonts w:ascii="Times New Roman" w:hAnsi="Times New Roman"/>
          <w:b/>
          <w:bCs/>
          <w:color w:val="000000"/>
        </w:rPr>
        <w:t>Débitos Municipais</w:t>
      </w:r>
      <w:r w:rsidRPr="00272220">
        <w:rPr>
          <w:rFonts w:ascii="Times New Roman" w:hAnsi="Times New Roman"/>
          <w:color w:val="000000"/>
        </w:rPr>
        <w:t>,relativa ao Município da sede do licitante;</w:t>
      </w:r>
    </w:p>
    <w:p w:rsidR="00272220" w:rsidRPr="00272220" w:rsidRDefault="00272220" w:rsidP="00272220">
      <w:pPr>
        <w:pStyle w:val="PargrafodaLista"/>
        <w:numPr>
          <w:ilvl w:val="0"/>
          <w:numId w:val="7"/>
        </w:numPr>
        <w:autoSpaceDE w:val="0"/>
        <w:autoSpaceDN w:val="0"/>
        <w:adjustRightInd w:val="0"/>
        <w:spacing w:after="120" w:line="240" w:lineRule="auto"/>
        <w:ind w:left="851" w:hanging="425"/>
        <w:contextualSpacing w:val="0"/>
        <w:jc w:val="both"/>
        <w:rPr>
          <w:rFonts w:ascii="Times New Roman" w:hAnsi="Times New Roman"/>
          <w:color w:val="000000"/>
        </w:rPr>
      </w:pPr>
      <w:r w:rsidRPr="00272220">
        <w:rPr>
          <w:rFonts w:ascii="Times New Roman" w:hAnsi="Times New Roman"/>
          <w:b/>
          <w:bCs/>
          <w:color w:val="000000"/>
        </w:rPr>
        <w:t xml:space="preserve">Prova de regularidade relativa ao Fundo de Garantia por Tempo de Serviço </w:t>
      </w:r>
      <w:r w:rsidRPr="00272220">
        <w:rPr>
          <w:rFonts w:ascii="Times New Roman" w:hAnsi="Times New Roman"/>
          <w:color w:val="000000"/>
        </w:rPr>
        <w:t xml:space="preserve">(CRFdo </w:t>
      </w:r>
      <w:r w:rsidRPr="00272220">
        <w:rPr>
          <w:rFonts w:ascii="Times New Roman" w:hAnsi="Times New Roman"/>
          <w:b/>
          <w:bCs/>
          <w:color w:val="000000"/>
        </w:rPr>
        <w:t>FGTS</w:t>
      </w:r>
      <w:r w:rsidRPr="00272220">
        <w:rPr>
          <w:rFonts w:ascii="Times New Roman" w:hAnsi="Times New Roman"/>
          <w:color w:val="000000"/>
        </w:rPr>
        <w:t>), demonstrando situação regular no cumprimento dos encargos sociais,instituídos por Lei;</w:t>
      </w:r>
    </w:p>
    <w:p w:rsidR="00272220" w:rsidRPr="00272220" w:rsidRDefault="00272220" w:rsidP="00272220">
      <w:pPr>
        <w:pStyle w:val="PargrafodaLista"/>
        <w:numPr>
          <w:ilvl w:val="0"/>
          <w:numId w:val="7"/>
        </w:numPr>
        <w:autoSpaceDE w:val="0"/>
        <w:autoSpaceDN w:val="0"/>
        <w:adjustRightInd w:val="0"/>
        <w:spacing w:after="120" w:line="240" w:lineRule="auto"/>
        <w:ind w:left="851" w:hanging="425"/>
        <w:contextualSpacing w:val="0"/>
        <w:jc w:val="both"/>
        <w:rPr>
          <w:rFonts w:ascii="Times New Roman" w:hAnsi="Times New Roman"/>
          <w:color w:val="000000"/>
        </w:rPr>
      </w:pPr>
      <w:r w:rsidRPr="00272220">
        <w:rPr>
          <w:rFonts w:ascii="Times New Roman" w:hAnsi="Times New Roman"/>
          <w:b/>
          <w:bCs/>
          <w:color w:val="000000"/>
        </w:rPr>
        <w:t xml:space="preserve">Certidão Negativa de Débitos Trabalhistas CNDT </w:t>
      </w:r>
      <w:r w:rsidRPr="00272220">
        <w:rPr>
          <w:rFonts w:ascii="Times New Roman" w:hAnsi="Times New Roman"/>
          <w:color w:val="000000"/>
        </w:rPr>
        <w:t>(perante a Justiça do Trabalho,</w:t>
      </w:r>
      <w:hyperlink r:id="rId8" w:history="1">
        <w:r w:rsidRPr="00272220">
          <w:rPr>
            <w:rStyle w:val="Hyperlink"/>
            <w:rFonts w:ascii="Times New Roman" w:hAnsi="Times New Roman"/>
          </w:rPr>
          <w:t>www.tst.jus.br</w:t>
        </w:r>
      </w:hyperlink>
      <w:r w:rsidRPr="00272220">
        <w:rPr>
          <w:rFonts w:ascii="Times New Roman" w:hAnsi="Times New Roman"/>
          <w:color w:val="000000"/>
        </w:rPr>
        <w:t>);</w:t>
      </w:r>
    </w:p>
    <w:p w:rsidR="00272220" w:rsidRPr="00272220" w:rsidRDefault="00272220" w:rsidP="00272220">
      <w:pPr>
        <w:pStyle w:val="PargrafodaLista"/>
        <w:numPr>
          <w:ilvl w:val="0"/>
          <w:numId w:val="7"/>
        </w:numPr>
        <w:autoSpaceDE w:val="0"/>
        <w:autoSpaceDN w:val="0"/>
        <w:adjustRightInd w:val="0"/>
        <w:spacing w:after="120" w:line="240" w:lineRule="auto"/>
        <w:ind w:left="851" w:hanging="425"/>
        <w:contextualSpacing w:val="0"/>
        <w:jc w:val="both"/>
        <w:rPr>
          <w:rFonts w:ascii="Times New Roman" w:hAnsi="Times New Roman"/>
          <w:color w:val="000000"/>
        </w:rPr>
      </w:pPr>
      <w:r w:rsidRPr="00272220">
        <w:rPr>
          <w:rFonts w:ascii="Times New Roman" w:hAnsi="Times New Roman"/>
          <w:b/>
        </w:rPr>
        <w:t>Certidão negativa de Falência, Concordata e Recuperação Judicial, emitida pelo poder judiciário;</w:t>
      </w:r>
    </w:p>
    <w:p w:rsidR="00272220" w:rsidRPr="00272220" w:rsidRDefault="00272220" w:rsidP="00272220">
      <w:pPr>
        <w:pStyle w:val="PargrafodaLista"/>
        <w:numPr>
          <w:ilvl w:val="0"/>
          <w:numId w:val="7"/>
        </w:numPr>
        <w:autoSpaceDE w:val="0"/>
        <w:autoSpaceDN w:val="0"/>
        <w:adjustRightInd w:val="0"/>
        <w:spacing w:after="120" w:line="240" w:lineRule="auto"/>
        <w:ind w:left="851" w:hanging="425"/>
        <w:contextualSpacing w:val="0"/>
        <w:jc w:val="both"/>
        <w:rPr>
          <w:rFonts w:ascii="Times New Roman" w:hAnsi="Times New Roman"/>
          <w:b/>
          <w:bCs/>
          <w:color w:val="000000"/>
        </w:rPr>
      </w:pPr>
      <w:r w:rsidRPr="00272220">
        <w:rPr>
          <w:rFonts w:ascii="Times New Roman" w:hAnsi="Times New Roman"/>
          <w:b/>
          <w:bCs/>
          <w:color w:val="000000"/>
        </w:rPr>
        <w:t>Declaração de Inexistência de Trabalhador Menor (Art 7º, inciso XXXIII, CF</w:t>
      </w:r>
      <w:r w:rsidRPr="00272220">
        <w:rPr>
          <w:rFonts w:ascii="Times New Roman" w:hAnsi="Times New Roman"/>
          <w:bCs/>
          <w:color w:val="000000"/>
        </w:rPr>
        <w:t>)(</w:t>
      </w:r>
      <w:r w:rsidRPr="00272220">
        <w:rPr>
          <w:rFonts w:ascii="Times New Roman" w:hAnsi="Times New Roman"/>
          <w:b/>
          <w:bCs/>
          <w:color w:val="000000"/>
        </w:rPr>
        <w:t>Anexo “E”</w:t>
      </w:r>
      <w:r w:rsidRPr="00272220">
        <w:rPr>
          <w:rFonts w:ascii="Times New Roman" w:hAnsi="Times New Roman"/>
          <w:bCs/>
          <w:color w:val="000000"/>
        </w:rPr>
        <w:t>)</w:t>
      </w:r>
      <w:r w:rsidRPr="00272220">
        <w:rPr>
          <w:rFonts w:ascii="Times New Roman" w:hAnsi="Times New Roman"/>
          <w:b/>
          <w:bCs/>
          <w:color w:val="000000"/>
        </w:rPr>
        <w:t>;</w:t>
      </w:r>
    </w:p>
    <w:p w:rsidR="00272220" w:rsidRPr="00272220" w:rsidRDefault="00272220" w:rsidP="00272220">
      <w:pPr>
        <w:pStyle w:val="PargrafodaLista"/>
        <w:numPr>
          <w:ilvl w:val="0"/>
          <w:numId w:val="7"/>
        </w:numPr>
        <w:autoSpaceDE w:val="0"/>
        <w:autoSpaceDN w:val="0"/>
        <w:adjustRightInd w:val="0"/>
        <w:spacing w:after="240" w:line="240" w:lineRule="auto"/>
        <w:ind w:left="850" w:hanging="425"/>
        <w:contextualSpacing w:val="0"/>
        <w:jc w:val="both"/>
        <w:rPr>
          <w:rFonts w:ascii="Times New Roman" w:hAnsi="Times New Roman"/>
          <w:b/>
          <w:bCs/>
          <w:color w:val="000000"/>
        </w:rPr>
      </w:pPr>
      <w:r w:rsidRPr="00272220">
        <w:rPr>
          <w:rFonts w:ascii="Times New Roman" w:hAnsi="Times New Roman"/>
          <w:b/>
          <w:bCs/>
          <w:color w:val="000000"/>
        </w:rPr>
        <w:t>Declaração de Informações Complementares</w:t>
      </w:r>
      <w:r w:rsidRPr="00272220">
        <w:rPr>
          <w:rFonts w:ascii="Times New Roman" w:hAnsi="Times New Roman"/>
          <w:bCs/>
          <w:color w:val="000000"/>
        </w:rPr>
        <w:t>(</w:t>
      </w:r>
      <w:r w:rsidRPr="00272220">
        <w:rPr>
          <w:rFonts w:ascii="Times New Roman" w:hAnsi="Times New Roman"/>
          <w:b/>
          <w:bCs/>
          <w:color w:val="000000"/>
        </w:rPr>
        <w:t>Anexo “F”</w:t>
      </w:r>
      <w:r w:rsidRPr="00272220">
        <w:rPr>
          <w:rFonts w:ascii="Times New Roman" w:hAnsi="Times New Roman"/>
          <w:bCs/>
          <w:color w:val="000000"/>
        </w:rPr>
        <w:t>)</w:t>
      </w:r>
      <w:r w:rsidRPr="00272220">
        <w:rPr>
          <w:rFonts w:ascii="Times New Roman" w:hAnsi="Times New Roman"/>
          <w:b/>
          <w:bCs/>
          <w:color w:val="000000"/>
        </w:rPr>
        <w:t>;</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 xml:space="preserve">7.2 - Quando as certidões apresentadas não tiverem prazo de validade estabelecido pelo competente órgão expedidor, será adotada a vigência de </w:t>
      </w:r>
      <w:r w:rsidRPr="00272220">
        <w:rPr>
          <w:rFonts w:ascii="Times New Roman" w:hAnsi="Times New Roman"/>
          <w:b/>
          <w:bCs/>
          <w:color w:val="000000"/>
        </w:rPr>
        <w:t>90 (noventa) dias consecutivos,</w:t>
      </w:r>
      <w:r w:rsidRPr="00272220">
        <w:rPr>
          <w:rFonts w:ascii="Times New Roman" w:hAnsi="Times New Roman"/>
          <w:color w:val="000000"/>
        </w:rPr>
        <w:t>contados a partir da data de sua expedição. Não se enquadram nesse dispositivo os documentos que, pela própria natureza, não apresentam prazo de validade.</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 xml:space="preserve">7.2.1 - A data que servirá de referência para verificação da validade dos documentos de habilitação é aquela disposta no </w:t>
      </w:r>
      <w:r w:rsidRPr="00272220">
        <w:rPr>
          <w:rFonts w:ascii="Times New Roman" w:hAnsi="Times New Roman"/>
          <w:b/>
          <w:bCs/>
          <w:color w:val="000000"/>
        </w:rPr>
        <w:t>item 1.2</w:t>
      </w:r>
      <w:r w:rsidRPr="00272220">
        <w:rPr>
          <w:rFonts w:ascii="Times New Roman" w:hAnsi="Times New Roman"/>
          <w:color w:val="000000"/>
        </w:rPr>
        <w:t>deste Edital.</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 xml:space="preserve">7.3 - Os documentos exigidos nesta Licitação poderão ser apresentados em </w:t>
      </w:r>
      <w:r w:rsidRPr="00272220">
        <w:rPr>
          <w:rFonts w:ascii="Times New Roman" w:hAnsi="Times New Roman"/>
          <w:b/>
          <w:bCs/>
          <w:color w:val="000000"/>
        </w:rPr>
        <w:t xml:space="preserve">original, </w:t>
      </w:r>
      <w:r w:rsidRPr="00272220">
        <w:rPr>
          <w:rFonts w:ascii="Times New Roman" w:hAnsi="Times New Roman"/>
          <w:color w:val="000000"/>
        </w:rPr>
        <w:t xml:space="preserve">por qualquer processo de </w:t>
      </w:r>
      <w:r w:rsidRPr="00272220">
        <w:rPr>
          <w:rFonts w:ascii="Times New Roman" w:hAnsi="Times New Roman"/>
          <w:b/>
          <w:bCs/>
          <w:color w:val="000000"/>
        </w:rPr>
        <w:t>cópia autenticada por tabelião de notas ou por servidor da Administração</w:t>
      </w:r>
      <w:r w:rsidRPr="00272220">
        <w:rPr>
          <w:rFonts w:ascii="Times New Roman" w:hAnsi="Times New Roman"/>
          <w:color w:val="000000"/>
        </w:rPr>
        <w:t>, ou publicação em órgão da imprensa oficial.</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 xml:space="preserve">7.3.1 - As certidões e certificados exigidos como condição de habilitação poderão, também,ser apresentados em documento extraído diretamente da Internet, ficando, nesse caso, a sua aceitação condicionada à verificação da sua veracidade pelo Pregoeiro ou sua Equipe de Apoio, no respectivo </w:t>
      </w:r>
      <w:r w:rsidRPr="00272220">
        <w:rPr>
          <w:rFonts w:ascii="Times New Roman" w:hAnsi="Times New Roman"/>
          <w:i/>
          <w:iCs/>
          <w:color w:val="000000"/>
        </w:rPr>
        <w:t xml:space="preserve">site </w:t>
      </w:r>
      <w:r w:rsidRPr="00272220">
        <w:rPr>
          <w:rFonts w:ascii="Times New Roman" w:hAnsi="Times New Roman"/>
          <w:color w:val="000000"/>
        </w:rPr>
        <w:t>do órgão emissor.</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7.4 - Sob pena de inabilitação, todos os documentos apresentados, deverão estar em nome da licitante com o respectivo número do CNPJ, nas seguintes condições:</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7.4.1 - se a licitante for a matriz, todos os documentos deverão estar em nome da matriz;</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7.4.2 - se a licitante for a filial, todos os documentos deverão estar em nome da filial.</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7.5 - Caso a obrigação venha a ser cumprida pela filial e a vencedora seja a matriz, ouvice-versa, deverão ser apresentados, na licitação, os documentos de habilitação de ambas, ressalvados aqueles que, pela própria natureza ou em razão de centralização de recolhimentos, comprovadamente, forem emitidos somente em nome da matriz.</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 xml:space="preserve">7.6 - A empresa poderá apresentar os documentos de comprovação de regularidade fiscal,citados no </w:t>
      </w:r>
      <w:r w:rsidRPr="00272220">
        <w:rPr>
          <w:rFonts w:ascii="Times New Roman" w:hAnsi="Times New Roman"/>
          <w:b/>
          <w:bCs/>
          <w:color w:val="000000"/>
        </w:rPr>
        <w:t>item 7.1</w:t>
      </w:r>
      <w:r w:rsidRPr="00272220">
        <w:rPr>
          <w:rFonts w:ascii="Times New Roman" w:hAnsi="Times New Roman"/>
          <w:color w:val="000000"/>
        </w:rPr>
        <w:t>, centralizados junto à matriz desde que apresente documento que comprove o Reconhecimento da Centralização do Recolhimento expedido pelo órgão respectivo, ou que conste na certidão a validade para a matriz e para as filiais.</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 xml:space="preserve">7.7 - As microempresas e empresas de pequeno porte deverão apresentar toda a documentação exigida no </w:t>
      </w:r>
      <w:r w:rsidRPr="00272220">
        <w:rPr>
          <w:rFonts w:ascii="Times New Roman" w:hAnsi="Times New Roman"/>
          <w:b/>
          <w:bCs/>
          <w:color w:val="000000"/>
        </w:rPr>
        <w:t xml:space="preserve">item 7.1, </w:t>
      </w:r>
      <w:r w:rsidRPr="00272220">
        <w:rPr>
          <w:rFonts w:ascii="Times New Roman" w:hAnsi="Times New Roman"/>
          <w:color w:val="000000"/>
        </w:rPr>
        <w:t xml:space="preserve">mesmo que os documentos exigidos nas alíneas </w:t>
      </w:r>
      <w:r w:rsidRPr="00272220">
        <w:rPr>
          <w:rFonts w:ascii="Times New Roman" w:hAnsi="Times New Roman"/>
          <w:b/>
          <w:bCs/>
          <w:color w:val="000000"/>
        </w:rPr>
        <w:t xml:space="preserve">“b” a “e”,relativos à regularidade fiscal, </w:t>
      </w:r>
      <w:r w:rsidRPr="00272220">
        <w:rPr>
          <w:rFonts w:ascii="Times New Roman" w:hAnsi="Times New Roman"/>
          <w:color w:val="000000"/>
        </w:rPr>
        <w:t>apresentem alguma restrição.</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lastRenderedPageBreak/>
        <w:t>7.7.1 - Havendo alguma restrição na comprovação da regularidade fiscal, será assegurado o prazo de 5 (cinco) dias úteis, cujo termo inicial corresponderá ao momento em que o proponente for declarado o vencedor do certame, prorrogáveis por igual período, a critério do Município, para a regularização da documentação, pagamento ou parcelamento do débito, e emissão de eventuais certidões negativas ou positivas com efeito de certidão negativa.</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 xml:space="preserve">7.7.2 - A não-regularização da documentação, no prazo previsto no Item 7.7.1, implicará decadência do direito à contratação, sem prejuízo das sanções previstas no </w:t>
      </w:r>
      <w:r w:rsidRPr="00272220">
        <w:rPr>
          <w:rFonts w:ascii="Times New Roman" w:hAnsi="Times New Roman"/>
          <w:color w:val="0563C2"/>
        </w:rPr>
        <w:t>art. 81 da Lei no 8.666,de 21 de junho de 1993</w:t>
      </w:r>
      <w:r w:rsidRPr="00272220">
        <w:rPr>
          <w:rFonts w:ascii="Times New Roman" w:hAnsi="Times New Roman"/>
          <w:color w:val="000000"/>
        </w:rPr>
        <w:t>, sendo facultado à Administração convocar os licitantes remanescentes, na ordem de classificação, para a assinatura do contrato, ou revogar a licitação.</w:t>
      </w: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r w:rsidRPr="00272220">
        <w:rPr>
          <w:rFonts w:ascii="Times New Roman" w:hAnsi="Times New Roman"/>
          <w:b/>
          <w:bCs/>
          <w:color w:val="000000"/>
        </w:rPr>
        <w:t>8 - DOS PROCEDIMENTOS DE JULGAMENTO</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 xml:space="preserve">8.1 - Aberta a sessão, os interessados ou seus representantes, apresentarão declaração,(conforme modelo constante do </w:t>
      </w:r>
      <w:r w:rsidRPr="00272220">
        <w:rPr>
          <w:rFonts w:ascii="Times New Roman" w:hAnsi="Times New Roman"/>
          <w:b/>
          <w:bCs/>
          <w:color w:val="000000"/>
        </w:rPr>
        <w:t xml:space="preserve">Anexo “D”, </w:t>
      </w:r>
      <w:r w:rsidRPr="00272220">
        <w:rPr>
          <w:rFonts w:ascii="Times New Roman" w:hAnsi="Times New Roman"/>
          <w:color w:val="000000"/>
        </w:rPr>
        <w:t xml:space="preserve">que deverá vir </w:t>
      </w:r>
      <w:r w:rsidRPr="00272220">
        <w:rPr>
          <w:rFonts w:ascii="Times New Roman" w:hAnsi="Times New Roman"/>
          <w:b/>
          <w:bCs/>
          <w:color w:val="000000"/>
        </w:rPr>
        <w:t>anexada por fora do envelope da proposta</w:t>
      </w:r>
      <w:r w:rsidRPr="00272220">
        <w:rPr>
          <w:rFonts w:ascii="Times New Roman" w:hAnsi="Times New Roman"/>
          <w:color w:val="000000"/>
        </w:rPr>
        <w:t xml:space="preserve">), dando ciência de que cumprem plenamente </w:t>
      </w:r>
      <w:r w:rsidRPr="00272220">
        <w:rPr>
          <w:rFonts w:ascii="Times New Roman" w:hAnsi="Times New Roman"/>
          <w:b/>
          <w:bCs/>
          <w:color w:val="000000"/>
        </w:rPr>
        <w:t xml:space="preserve">os requisitos de habilitação </w:t>
      </w:r>
      <w:r w:rsidRPr="00272220">
        <w:rPr>
          <w:rFonts w:ascii="Times New Roman" w:hAnsi="Times New Roman"/>
          <w:color w:val="000000"/>
        </w:rPr>
        <w:t>(inciso VII do Art. 4º da Lei nº 10.520/2002), sendo consignado em ata.</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 xml:space="preserve">8.2 - Serão abertos primeiramente os envelopes contendo as Propostas Comerciais, que deverão estar em conformidade com as exigências do presente edital, sob pena de desclassificação. Isto posto, serão classificadas, </w:t>
      </w:r>
      <w:r w:rsidRPr="00272220">
        <w:rPr>
          <w:rFonts w:ascii="Times New Roman" w:hAnsi="Times New Roman"/>
          <w:b/>
          <w:bCs/>
          <w:color w:val="000000"/>
        </w:rPr>
        <w:t>item a item</w:t>
      </w:r>
      <w:r w:rsidRPr="00272220">
        <w:rPr>
          <w:rFonts w:ascii="Times New Roman" w:hAnsi="Times New Roman"/>
          <w:color w:val="000000"/>
        </w:rPr>
        <w:t>, a proposta de menor preço e aquelas que apresentem valores sucessivos e superiores até o limite de 10% (dez por cento), relativamente à de menor preço.</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8.2.1 - Não havendo pelo menos três ofertas nas condições definidas no item anterior,poderão os autores das melhores propostas, até o máximo de três, oferecer novos lances verbais e sucessivos, quaisquer que sejam os preços oferecidos.</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 xml:space="preserve">8.2.2 - Serão passíveis de </w:t>
      </w:r>
      <w:r w:rsidRPr="00272220">
        <w:rPr>
          <w:rFonts w:ascii="Times New Roman" w:hAnsi="Times New Roman"/>
          <w:b/>
          <w:bCs/>
          <w:color w:val="000000"/>
        </w:rPr>
        <w:t xml:space="preserve">desclassificação </w:t>
      </w:r>
      <w:r w:rsidRPr="00272220">
        <w:rPr>
          <w:rFonts w:ascii="Times New Roman" w:hAnsi="Times New Roman"/>
          <w:color w:val="000000"/>
        </w:rPr>
        <w:t xml:space="preserve">as propostas formais (ou seus itens, de forma individual) que não atenderem os requisitos constantes dos </w:t>
      </w:r>
      <w:r w:rsidRPr="00272220">
        <w:rPr>
          <w:rFonts w:ascii="Times New Roman" w:hAnsi="Times New Roman"/>
          <w:b/>
          <w:bCs/>
          <w:color w:val="000000"/>
        </w:rPr>
        <w:t>itens 6.1 a 6.6</w:t>
      </w:r>
      <w:r w:rsidRPr="00272220">
        <w:rPr>
          <w:rFonts w:ascii="Times New Roman" w:hAnsi="Times New Roman"/>
          <w:color w:val="000000"/>
        </w:rPr>
        <w:t>deste Edital, bem como, quando constatada a oferta de preço manifestamente inexequível.</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8.3 - 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8.3.1 - Caso duas ou mais propostas iniciais apresentem preços iguais, será realizado sorteio para determinação da ordem de oferta dos lances.</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8.3.2 - A oferta dos lances deverá ser efetuada, no momento em que for conferida a palavra à licitante, na ordem decrescente dos preços de cada item do objeto do certame.</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 xml:space="preserve">8.3.3 - A oferta de lance deverá recair sobre o </w:t>
      </w:r>
      <w:r w:rsidRPr="00272220">
        <w:rPr>
          <w:rFonts w:ascii="Times New Roman" w:hAnsi="Times New Roman"/>
          <w:b/>
          <w:bCs/>
          <w:color w:val="000000"/>
        </w:rPr>
        <w:t xml:space="preserve">preço unitário </w:t>
      </w:r>
      <w:r w:rsidRPr="00272220">
        <w:rPr>
          <w:rFonts w:ascii="Times New Roman" w:hAnsi="Times New Roman"/>
          <w:b/>
          <w:color w:val="000000"/>
        </w:rPr>
        <w:t>do item</w:t>
      </w:r>
      <w:r w:rsidRPr="00272220">
        <w:rPr>
          <w:rFonts w:ascii="Times New Roman" w:hAnsi="Times New Roman"/>
          <w:color w:val="000000"/>
        </w:rPr>
        <w:t xml:space="preserve"> objeto desta licitação que tiver sido declarado, pelo Pregoeiro, como alvo de lances naquele momento.</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8.3.3.1 - Os lances verbais ofertados pelas licitantes também deverão ser registrados manualmente e assinados pelos seus representantes legais em formulário próprio que será apresentado às licitantes pelo Pregoeiro, documento esse que constituirá parte integrante da ata circunstanciada lavrada ao final da Sessão Pública do Pregão.</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8.3.3.2 - O Pregoeiro alertará e definirá sobre a variação mínima de preço entre os lances verbais ofertados pelas licitantes, podendo, no curso desta fase, deliberar livremente sobre a mesma.</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8.3.4 - É vedada a oferta de lance com vista ao empate.</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8.3.5 - Dos lances ofertados não caberá retratação.</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8.3.6 - A desistência em apresentar lance verbal, quando convocado pelo Pregoeiro,implicará a exclusão do licitante da etapa de lances verbais e na manutenção do último preço apresentado pelo licitante, para efeito de ordenação das propostas.</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lastRenderedPageBreak/>
        <w:t>8.4 - Caso os licitantes não apresentem lances verbais, será verificada a conformidade entre a proposta escrita de menor preço e o valor estimado para a contratação, podendo, o Pregoeiro, negociar diretamente com o proponente para que seja obtido preço melhor.</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8.5 - O encerramento da etapa competitiva dar-se-á quando, convocadas pelo Pregoeiro,as licitantes manifestarem seu desinteresse em apresentar novos lances.</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8.6 - Encerrada a etapa de lances, será assegurada, como critério de desempate,preferência de contratação para as microempresas e empresas de pequeno porte, conforme previsto no art. 44 da Lei Complementar nº. 123 de dezembro de 2006.</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8.6.1 - Entende- se por empate aquelas situações em que as propostas apresentadas pelas microempresas e empresas de pequeno porte sejam iguais ou até 5% (cinco por cento) superiores à proposta mais bem classificada.</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8.7 - Ocorrendo o empate previsto no item 8.6.1, proceder-se-á da seguinte forma:</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a) a microempresa ou empresa de pequeno porte mais bem classificada poderá apresentar proposta de preço inferior àquela considerada vencedora do certame, situação em que será adjudicado em seu favor o objeto licitado;</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 xml:space="preserve">b) não ocorrendo à contratação da microempresa ou empresa de pequeno porte, na forma da </w:t>
      </w:r>
      <w:r w:rsidRPr="00272220">
        <w:rPr>
          <w:rFonts w:ascii="Times New Roman" w:hAnsi="Times New Roman"/>
          <w:b/>
          <w:bCs/>
          <w:color w:val="000000"/>
        </w:rPr>
        <w:t>alínea “a” deste Item</w:t>
      </w:r>
      <w:r w:rsidRPr="00272220">
        <w:rPr>
          <w:rFonts w:ascii="Times New Roman" w:hAnsi="Times New Roman"/>
          <w:color w:val="000000"/>
        </w:rPr>
        <w:t xml:space="preserve">, serão convocadas as remanescentes que porventura se enquadrem na hipótese prevista no </w:t>
      </w:r>
      <w:r w:rsidRPr="00272220">
        <w:rPr>
          <w:rFonts w:ascii="Times New Roman" w:hAnsi="Times New Roman"/>
          <w:b/>
          <w:bCs/>
          <w:color w:val="000000"/>
        </w:rPr>
        <w:t>Item 8.6.1</w:t>
      </w:r>
      <w:r w:rsidRPr="00272220">
        <w:rPr>
          <w:rFonts w:ascii="Times New Roman" w:hAnsi="Times New Roman"/>
          <w:color w:val="000000"/>
        </w:rPr>
        <w:t>, na ordem classificatória, para o exercício do mesmo direito;</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 xml:space="preserve">c) no caso de equivalência dos valores apresentados pelas microempresas e empresas de pequeno porte que se encontrem no intervalo estabelecido no </w:t>
      </w:r>
      <w:r w:rsidRPr="00272220">
        <w:rPr>
          <w:rFonts w:ascii="Times New Roman" w:hAnsi="Times New Roman"/>
          <w:b/>
          <w:bCs/>
          <w:color w:val="000000"/>
        </w:rPr>
        <w:t>Item 8.6.1</w:t>
      </w:r>
      <w:r w:rsidRPr="00272220">
        <w:rPr>
          <w:rFonts w:ascii="Times New Roman" w:hAnsi="Times New Roman"/>
          <w:color w:val="000000"/>
        </w:rPr>
        <w:t>, será realizado sorteio entre elas para que se identifique aquela que primeiro poderá apresentar melhor oferta.</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 xml:space="preserve">8.7.1 - Na hipótese da não-contratação nos termos previstos no </w:t>
      </w:r>
      <w:r w:rsidRPr="00272220">
        <w:rPr>
          <w:rFonts w:ascii="Times New Roman" w:hAnsi="Times New Roman"/>
          <w:b/>
          <w:bCs/>
          <w:color w:val="000000"/>
        </w:rPr>
        <w:t>Item 8.7</w:t>
      </w:r>
      <w:r w:rsidRPr="00272220">
        <w:rPr>
          <w:rFonts w:ascii="Times New Roman" w:hAnsi="Times New Roman"/>
          <w:color w:val="000000"/>
        </w:rPr>
        <w:t>, o objeto licitado será adjudicado em favor da proposta originalmente vencedora do certame.</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 xml:space="preserve">8.7.2 - O disposto no </w:t>
      </w:r>
      <w:r w:rsidRPr="00272220">
        <w:rPr>
          <w:rFonts w:ascii="Times New Roman" w:hAnsi="Times New Roman"/>
          <w:b/>
          <w:bCs/>
          <w:color w:val="000000"/>
        </w:rPr>
        <w:t xml:space="preserve">Item 8.7 </w:t>
      </w:r>
      <w:r w:rsidRPr="00272220">
        <w:rPr>
          <w:rFonts w:ascii="Times New Roman" w:hAnsi="Times New Roman"/>
          <w:color w:val="000000"/>
        </w:rPr>
        <w:t>somente se aplicará quando a melhor oferta inicial não tiver sido apresentada por microempresa ou empresa de pequeno porte.</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8.7.3 - A microempresa ou empresa de pequeno porte mais bem classificada será convocada para apresentar nova proposta no prazo máximo de 5 (cinco) minutos após o encerramento dos lances, após convocação verbal do Pregoeiro, sob pena de preclusão.</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8.8 - Encerrada a etapa competitiva e ordenadas as ofertas, de acordo com o menor preço apresentado, o Pregoeiro verificará a aceitabilidade da proposta de valor mais baixo comparando o com os valores orçados, decidindo, motivadamente, a respeito.</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 xml:space="preserve">8.9 - Sendo considerada aceitável a proposta comercial da licitante que apresentou o menor preço, o Pregoeiro procederá à abertura de seu Envelope nº 02 - DOCUMENTAÇÃO, para verificação do atendimento das condições de habilitação fixadas no </w:t>
      </w:r>
      <w:r w:rsidRPr="00272220">
        <w:rPr>
          <w:rFonts w:ascii="Times New Roman" w:hAnsi="Times New Roman"/>
          <w:b/>
          <w:bCs/>
          <w:color w:val="000000"/>
        </w:rPr>
        <w:t xml:space="preserve">item 7 </w:t>
      </w:r>
      <w:r w:rsidRPr="00272220">
        <w:rPr>
          <w:rFonts w:ascii="Times New Roman" w:hAnsi="Times New Roman"/>
          <w:color w:val="000000"/>
        </w:rPr>
        <w:t>e subitens, deste Edital.</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 xml:space="preserve">8.10 - Constatada a conformidade da documentação com as exigências impostas pelo edital, a licitante será declarada vencedora, sendo-lhe adjudicado o objeto. Caso contrário, o Pregoeiro </w:t>
      </w:r>
      <w:r w:rsidRPr="00272220">
        <w:rPr>
          <w:rFonts w:ascii="Times New Roman" w:hAnsi="Times New Roman"/>
          <w:b/>
          <w:bCs/>
          <w:color w:val="000000"/>
        </w:rPr>
        <w:t xml:space="preserve">inabilitará </w:t>
      </w:r>
      <w:r w:rsidRPr="00272220">
        <w:rPr>
          <w:rFonts w:ascii="Times New Roman" w:hAnsi="Times New Roman"/>
          <w:color w:val="000000"/>
        </w:rPr>
        <w:t xml:space="preserve">as licitantes que não atenderem todos os requisitos relativos à habilitação, exigíveis no </w:t>
      </w:r>
      <w:r w:rsidRPr="00272220">
        <w:rPr>
          <w:rFonts w:ascii="Times New Roman" w:hAnsi="Times New Roman"/>
          <w:b/>
          <w:bCs/>
          <w:color w:val="000000"/>
        </w:rPr>
        <w:t>item 7 e seus subitens</w:t>
      </w:r>
      <w:r w:rsidRPr="00272220">
        <w:rPr>
          <w:rFonts w:ascii="Times New Roman" w:hAnsi="Times New Roman"/>
          <w:color w:val="000000"/>
        </w:rPr>
        <w:t>, deste Edital.</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8.11 - Se a proposta ou o lance de menor preço não for aceitável ou se a licitante desatender às exigências habilitatórias, o Pregoeiro examinará a proposta ou o lance subseqüente, verificando a sua aceitabilidade e procedendo à sua habilitação, na ordem de classificação, e assim sucessivamente, até a apuração de uma proposta ou lance que atenda ao Edital.</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 xml:space="preserve">8.11.1 - Ocorrendo a situação referida no </w:t>
      </w:r>
      <w:r w:rsidRPr="00272220">
        <w:rPr>
          <w:rFonts w:ascii="Times New Roman" w:hAnsi="Times New Roman"/>
          <w:b/>
          <w:bCs/>
          <w:color w:val="000000"/>
        </w:rPr>
        <w:t>item 8.9</w:t>
      </w:r>
      <w:r w:rsidRPr="00272220">
        <w:rPr>
          <w:rFonts w:ascii="Times New Roman" w:hAnsi="Times New Roman"/>
          <w:color w:val="000000"/>
        </w:rPr>
        <w:t>, o Pregoeiro poderá negociar com a licitante para que seja obtido preço melhor.</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lastRenderedPageBreak/>
        <w:t>8.12 - Observando-se o disposto no art. 43, § 3º, da Lei 8.666/93, excepcionalmente, o Pregoeiro poderá suspender a Sessão Pública para realizar diligências visando esclarecer dúvidas surgidas acerca da especificação do objeto, ou da documentação apresentada.</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8.13 - Caso todas as propostas sejam julgadas desclassificadas (antes da fase de lances verbais) ou todas as licitantes sejam inabilitadas, o Pregoeiro poderá fixar aos licitantes o prazo de 8 (oito) dias úteis para apresentação de outras propostas ou de nova documentação, escoimadas das causas que ensejaram a sua desqualificação (art. 48, § 3º, da Lei 8.666/93).</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8.14 - Encerrado o julgamento das propostas e da habilitação, o Pregoeiro declarará o vencedor, proporcionando, a seguir, a oportunidade às licitantes para que manifestem a intenção de recorrer, registrando na ata da Sessão a síntese de suas razões e a concessão do prazo de 3 (três) dias consecutivos para a apresentação das razões de recurso, bem como o registro de que todas as demais licitantes ficaram intimadas para, querendo, apresentarem contrarrazões do recurso em igual número de dias, que começarão a correr do término do prazo da recorrente, sendo-lhes assegurada vista imediata dos autos.</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8.14.1 - A falta dessa manifestação, imediata e motivada, importará na decadência do direito de recurso por parte da licitante e a adjudicação do objeto da licitação pelo Pregoeiro ao vencedor.</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8.14.2 - A ausência do licitante ou sua saída antes do término da Sessão Pública do Pregão caracterizar-se-á como renúncia ao direito de recorrer.</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8.15 - Da Sessão Pública do Pregão será lavrada ata circunstanciada, contendo, sempre 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8.15.1 - A Ata Circunstanciada deverá ser assinada pelo Pregoeiro, sua Equipe de Apoio e por todos os licitantes presentes, salvo quando algum representante se ausentar antes do término da Sessão, fato que será devidamente consignado em ata.</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8.16 - Caso haja necessidade de adiamento da Sessão Pública, será marcada nova data para continuação dos trabalhos, devendo ficar intimadas, no mesmo ato, as licitantes presentes.</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 xml:space="preserve">8.17 - O Pregoeiro manterá em seu poder os envelopes com a Documentação de Habilitação das licitantes que não restarem vencedoras de qualquer item do objeto desta Licitação, </w:t>
      </w:r>
      <w:r w:rsidRPr="00272220">
        <w:rPr>
          <w:rFonts w:ascii="Times New Roman" w:hAnsi="Times New Roman"/>
          <w:b/>
          <w:bCs/>
          <w:color w:val="000000"/>
        </w:rPr>
        <w:t>pelo prazo de 10 (dez) dias após a assinatura do(s) Contrato(s)</w:t>
      </w:r>
      <w:r w:rsidRPr="00272220">
        <w:rPr>
          <w:rFonts w:ascii="Times New Roman" w:hAnsi="Times New Roman"/>
          <w:color w:val="000000"/>
        </w:rPr>
        <w:t>, devendo os seus responsáveis retirá-los durante esse período, sob pena de inutilização dos mesmos.</w:t>
      </w: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r w:rsidRPr="00272220">
        <w:rPr>
          <w:rFonts w:ascii="Times New Roman" w:hAnsi="Times New Roman"/>
          <w:b/>
          <w:bCs/>
          <w:color w:val="000000"/>
        </w:rPr>
        <w:t>9 - DOS CRITÉRIOS DE JULGAMENTO E ADJUDICAÇÃO</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 xml:space="preserve">9.1 - No julgamento das propostas, será (ão) considerada(s) vencedora(s) a(s) licitante(s)que apresentar (em) o </w:t>
      </w:r>
      <w:r w:rsidRPr="00272220">
        <w:rPr>
          <w:rFonts w:ascii="Times New Roman" w:hAnsi="Times New Roman"/>
          <w:b/>
          <w:bCs/>
          <w:color w:val="000000"/>
        </w:rPr>
        <w:t>MENOR PREÇO POR ITEM</w:t>
      </w:r>
      <w:r w:rsidRPr="00272220">
        <w:rPr>
          <w:rFonts w:ascii="Times New Roman" w:hAnsi="Times New Roman"/>
          <w:color w:val="000000"/>
        </w:rPr>
        <w:t>, desde que atendidas as especificações constantes deste Edital.</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 xml:space="preserve">9.2 - No caso de empate entre duas ou mais propostas, e depois de obedecido ao disposto no artigo 3º, § 2º, da Lei nº 8.666/93, a classificação será feita, obrigatoriamente, </w:t>
      </w:r>
      <w:r w:rsidRPr="00272220">
        <w:rPr>
          <w:rFonts w:ascii="Times New Roman" w:hAnsi="Times New Roman"/>
          <w:b/>
          <w:bCs/>
          <w:color w:val="000000"/>
        </w:rPr>
        <w:t>por sorteio, que será realizado na própria Sessão.</w:t>
      </w:r>
    </w:p>
    <w:p w:rsidR="00272220" w:rsidRPr="00272220" w:rsidRDefault="00272220" w:rsidP="00272220">
      <w:pPr>
        <w:autoSpaceDE w:val="0"/>
        <w:autoSpaceDN w:val="0"/>
        <w:adjustRightInd w:val="0"/>
        <w:spacing w:after="120" w:line="240" w:lineRule="auto"/>
        <w:ind w:firstLine="708"/>
        <w:jc w:val="both"/>
        <w:rPr>
          <w:rFonts w:ascii="Times New Roman" w:hAnsi="Times New Roman"/>
          <w:b/>
          <w:bCs/>
          <w:color w:val="000000"/>
        </w:rPr>
      </w:pPr>
      <w:r w:rsidRPr="00272220">
        <w:rPr>
          <w:rFonts w:ascii="Times New Roman" w:hAnsi="Times New Roman"/>
          <w:color w:val="000000"/>
        </w:rPr>
        <w:t xml:space="preserve">9.3 - A adjudicação do objeto deste PREGÃO será formalizada pelo Pregoeiro, </w:t>
      </w:r>
      <w:r w:rsidRPr="00272220">
        <w:rPr>
          <w:rFonts w:ascii="Times New Roman" w:hAnsi="Times New Roman"/>
          <w:b/>
          <w:bCs/>
          <w:color w:val="000000"/>
        </w:rPr>
        <w:t>PELOMENOR PREÇO POR ITEM</w:t>
      </w:r>
      <w:r w:rsidRPr="00272220">
        <w:rPr>
          <w:rFonts w:ascii="Times New Roman" w:hAnsi="Times New Roman"/>
          <w:color w:val="000000"/>
        </w:rPr>
        <w:t>, à(s) licitante(s) cuja(s) proposta(s) seja(m) considerada(s)vencedora(s).</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9.4 - O resultado da licitação será homologado pela Autoridade Competente.</w:t>
      </w: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r w:rsidRPr="00272220">
        <w:rPr>
          <w:rFonts w:ascii="Times New Roman" w:hAnsi="Times New Roman"/>
          <w:b/>
          <w:bCs/>
          <w:color w:val="000000"/>
        </w:rPr>
        <w:t>10 – DO REGISTRO DOS PREÇOS</w:t>
      </w:r>
    </w:p>
    <w:p w:rsidR="00272220" w:rsidRPr="00272220" w:rsidRDefault="00272220" w:rsidP="00272220">
      <w:pPr>
        <w:widowControl w:val="0"/>
        <w:autoSpaceDE w:val="0"/>
        <w:autoSpaceDN w:val="0"/>
        <w:adjustRightInd w:val="0"/>
        <w:spacing w:after="120" w:line="240" w:lineRule="auto"/>
        <w:ind w:firstLine="709"/>
        <w:jc w:val="both"/>
        <w:rPr>
          <w:rFonts w:ascii="Times New Roman" w:hAnsi="Times New Roman"/>
          <w:color w:val="000000"/>
        </w:rPr>
      </w:pPr>
      <w:r w:rsidRPr="00272220">
        <w:rPr>
          <w:rFonts w:ascii="Times New Roman" w:hAnsi="Times New Roman"/>
          <w:color w:val="000000"/>
        </w:rPr>
        <w:lastRenderedPageBreak/>
        <w:t xml:space="preserve">10.1 - Após a homologação do resultado da licitação e adjudicação do objeto pela autoridade competente, será efetuado o registro dos preços e dos fornecedores correspondentes mediante a assinatura da Ata de Registro de Preços </w:t>
      </w:r>
      <w:r w:rsidRPr="00272220">
        <w:rPr>
          <w:rFonts w:ascii="Times New Roman" w:hAnsi="Times New Roman"/>
          <w:b/>
          <w:bCs/>
          <w:color w:val="000000"/>
        </w:rPr>
        <w:t xml:space="preserve">(Anexo G) </w:t>
      </w:r>
      <w:r w:rsidRPr="00272220">
        <w:rPr>
          <w:rFonts w:ascii="Times New Roman" w:hAnsi="Times New Roman"/>
          <w:color w:val="000000"/>
        </w:rPr>
        <w:t>pelo responsável pelo Órgão Gerenciador e pelas licitantes vencedoras do certame, ficando vedada à transferência ou cessão da Ata de Registro de Preços a terceiros.</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10.1.1 – É facultado à Administração, quando a(s) proponente(s) vencedora(s) não atender(em) à convocação para assinatura da Ata de Registro de Preços, a ser realizada até 5 (cinco) dias após a homologação da licitação, nos termos supra referidos, convocar outro licitante, desde que respeitada a ordem de classificação, para após aprovado o respectivo laudo, comprovados os requisitos habilitatórios e feita a negociação, assinar a ata de registro de preços, sem prejuízo das multas previstas em edital e no contrato e das demais cominações legais.</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 xml:space="preserve">10.1.2 – A convocação para assinatura da Ata de Registro de Preços se fará através da comunicação oficial. Os representantes legais das empresas que tiverem os preços registrados terão o prazo de 5 (cinco) dias úteis para comparecerem ao Departamento de Compras da Prefeitura Municipal de BARRA BONITA para assinarem a Ata, sob pena das sanções previstas no </w:t>
      </w:r>
      <w:r w:rsidRPr="00272220">
        <w:rPr>
          <w:rFonts w:ascii="Times New Roman" w:hAnsi="Times New Roman"/>
          <w:b/>
          <w:bCs/>
          <w:color w:val="000000"/>
        </w:rPr>
        <w:t>item11 deste Edital</w:t>
      </w:r>
      <w:r w:rsidRPr="00272220">
        <w:rPr>
          <w:rFonts w:ascii="Times New Roman" w:hAnsi="Times New Roman"/>
          <w:color w:val="000000"/>
        </w:rPr>
        <w:t>.</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10.2 - Para a assinatura da Ata de Registro de Preços, será considerado o simples fato de a empresa vencedora participar do certame licitatório e ter apresentado sua proposta final, por esta Comissão, como ato concreto, tendo em vista a realização de Pregão Presencial. Em caso de não atendimento ou recusa em fazê-lo, da primeira colocada, fica facultado ao Órgão Gerenciador convocar a segunda colocada para, ao mesmo preço e condições da primeira colocada, estar em condições de fornecer materiais, sem prejuízo das sanções previstas neste Edital.</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 xml:space="preserve">10.3 - A efetivação da contratação de fornecimento se caracterizará pela assinatura da Ata de Registro de Preços que terá validade </w:t>
      </w:r>
      <w:r w:rsidRPr="00272220">
        <w:rPr>
          <w:rFonts w:ascii="Times New Roman" w:hAnsi="Times New Roman"/>
          <w:b/>
          <w:bCs/>
          <w:color w:val="000000"/>
        </w:rPr>
        <w:t>de 12 meses consecutivos</w:t>
      </w:r>
      <w:r w:rsidRPr="00272220">
        <w:rPr>
          <w:rFonts w:ascii="Times New Roman" w:hAnsi="Times New Roman"/>
          <w:color w:val="000000"/>
        </w:rPr>
        <w:t>, contados a partir da sua data de assinatura.</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10.4 - O fornecedor terá seu registro cancelado quando descumprir as condições da Ata de Registro de Preços ou não reduzir o preço registrado quando esse se tornar superior àqueles praticados no mercado.</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10.5 - Os preços relacionados na Ata de Registro de Preços poderão sofrer alterações,obedecidas às disposições contidas no Art 65 da Lei 8.666/93, em decorrência de eventual redução daqueles praticados no mercado, ou de fato que eleve o custo dos bens registrados.</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10.6 - Durante o prazo de validade do Registro de Preços, a Administração poderá ou não contratar todo ou quantidades parciais do objeto deste Pregão.</w:t>
      </w: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r w:rsidRPr="00272220">
        <w:rPr>
          <w:rFonts w:ascii="Times New Roman" w:hAnsi="Times New Roman"/>
          <w:b/>
          <w:bCs/>
          <w:color w:val="000000"/>
        </w:rPr>
        <w:t>11 – DAS PENALIDADES</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 xml:space="preserve">11.1 - A recusa imotivada do adjudicatário em assinar a Ata de Registro de Preços no prazo assinalado neste edital, sujeitá-lo-á à multa de 20% (vinte por cento) sobre o valor total da mesma, contada a partir do primeiro dia após ter expirado o prazo que a empresa teria para assiná-la, nos termos do </w:t>
      </w:r>
      <w:r w:rsidRPr="00272220">
        <w:rPr>
          <w:rFonts w:ascii="Times New Roman" w:hAnsi="Times New Roman"/>
          <w:b/>
          <w:bCs/>
          <w:color w:val="000000"/>
        </w:rPr>
        <w:t xml:space="preserve">item 10.1.1 </w:t>
      </w:r>
      <w:r w:rsidRPr="00272220">
        <w:rPr>
          <w:rFonts w:ascii="Times New Roman" w:hAnsi="Times New Roman"/>
          <w:color w:val="000000"/>
        </w:rPr>
        <w:t>do presente instrumento convocatório.</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11.1.1 - Entende-se por valor total da Ata de Registro de Preços o montante dos preços totais finais oferecidos pela(s) licitante(s) após a etapa de lances, considerando os itens do objeto que lhe tenham sido adjudicados.</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 xml:space="preserve">11.2 - A penalidade de multa, prevista no </w:t>
      </w:r>
      <w:r w:rsidRPr="00272220">
        <w:rPr>
          <w:rFonts w:ascii="Times New Roman" w:hAnsi="Times New Roman"/>
          <w:b/>
          <w:bCs/>
          <w:color w:val="000000"/>
        </w:rPr>
        <w:t xml:space="preserve">item 11.1 </w:t>
      </w:r>
      <w:r w:rsidRPr="00272220">
        <w:rPr>
          <w:rFonts w:ascii="Times New Roman" w:hAnsi="Times New Roman"/>
          <w:color w:val="000000"/>
        </w:rPr>
        <w:t>deste edital, poderá ser aplicada,cumulativamente, com a penalidade disposta no artigo 7º da Lei nº 10.520/02 e artigos 86 e 87 da Lei 8.666/93, garantida a prévia defesa aos licitantes e/ou adjudicatários.</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 xml:space="preserve">11.3 - A Administração Municipal de BARRA BONITA poderá deixar de aplicar as penalidades previstas nesta cláusula, se admitidas as justificativas apresentadas pela(s) licitante(s) </w:t>
      </w:r>
      <w:r w:rsidRPr="00272220">
        <w:rPr>
          <w:rFonts w:ascii="Times New Roman" w:hAnsi="Times New Roman"/>
          <w:color w:val="000000"/>
        </w:rPr>
        <w:lastRenderedPageBreak/>
        <w:t>vencedora(s), nos termos do que dispõe o artigo 43, parágrafo 6º c/c artigo 81, e artigo 87, “caput”, da Lei nº 8.666/93.</w:t>
      </w: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r w:rsidRPr="00272220">
        <w:rPr>
          <w:rFonts w:ascii="Times New Roman" w:hAnsi="Times New Roman"/>
          <w:b/>
          <w:bCs/>
          <w:color w:val="000000"/>
        </w:rPr>
        <w:t>12 – DO CONTRATO E DOS PREÇOS</w:t>
      </w:r>
    </w:p>
    <w:p w:rsidR="00272220" w:rsidRPr="00272220" w:rsidRDefault="00272220" w:rsidP="00272220">
      <w:pPr>
        <w:widowControl w:val="0"/>
        <w:autoSpaceDE w:val="0"/>
        <w:autoSpaceDN w:val="0"/>
        <w:adjustRightInd w:val="0"/>
        <w:spacing w:after="120" w:line="240" w:lineRule="auto"/>
        <w:ind w:firstLine="709"/>
        <w:jc w:val="both"/>
        <w:rPr>
          <w:rFonts w:ascii="Times New Roman" w:hAnsi="Times New Roman"/>
          <w:color w:val="000000"/>
        </w:rPr>
      </w:pPr>
      <w:r w:rsidRPr="00272220">
        <w:rPr>
          <w:rFonts w:ascii="Times New Roman" w:hAnsi="Times New Roman"/>
          <w:color w:val="000000"/>
        </w:rPr>
        <w:t>12.1 - A contratação do objeto licitado será efetivada mediante Autorização de Fornecimento e assinatura da Ata de Registro de Preços.</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 xml:space="preserve">12.2 - A existência de preços registrados </w:t>
      </w:r>
      <w:r w:rsidRPr="00272220">
        <w:rPr>
          <w:rFonts w:ascii="Times New Roman" w:hAnsi="Times New Roman"/>
          <w:b/>
          <w:bCs/>
          <w:color w:val="000000"/>
        </w:rPr>
        <w:t xml:space="preserve">não obriga </w:t>
      </w:r>
      <w:r w:rsidRPr="00272220">
        <w:rPr>
          <w:rFonts w:ascii="Times New Roman" w:hAnsi="Times New Roman"/>
          <w:color w:val="000000"/>
        </w:rPr>
        <w:t>a Administração a firmar as contratações que deles poderão advir, facultando-se a realização de licitação específica para a aquisição pretendida, sendo assegurado ao beneficiário do registro preferência de fornecimento em igualdade de condições.</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 xml:space="preserve">12.3 - Os preços, durante a vigência da Ata, serão fixos e irreajustáveis, </w:t>
      </w:r>
      <w:r w:rsidRPr="00272220">
        <w:rPr>
          <w:rFonts w:ascii="Times New Roman" w:hAnsi="Times New Roman"/>
          <w:b/>
          <w:bCs/>
          <w:color w:val="000000"/>
        </w:rPr>
        <w:t xml:space="preserve">exceto </w:t>
      </w:r>
      <w:r w:rsidRPr="00272220">
        <w:rPr>
          <w:rFonts w:ascii="Times New Roman" w:hAnsi="Times New Roman"/>
          <w:color w:val="000000"/>
        </w:rPr>
        <w:t xml:space="preserve">nas hipóteses devidamente comprovadas, de ocorrência de </w:t>
      </w:r>
      <w:r w:rsidRPr="00272220">
        <w:rPr>
          <w:rFonts w:ascii="Times New Roman" w:hAnsi="Times New Roman"/>
          <w:b/>
          <w:bCs/>
          <w:color w:val="000000"/>
        </w:rPr>
        <w:t xml:space="preserve">situação prevista na alínea “d” do inciso II do art. 65 da Lei 8666/93 </w:t>
      </w:r>
      <w:r w:rsidRPr="00272220">
        <w:rPr>
          <w:rFonts w:ascii="Times New Roman" w:hAnsi="Times New Roman"/>
          <w:color w:val="000000"/>
        </w:rPr>
        <w:t>ou de redução dos preços praticados no mercado.</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12.3.1 - Caso o contratado requeira o reequilíbrio econômico-financeiro do contrato, com fundamento do artigo 65, II, “d”, da Lei n° 8.666/93, não poderá haver interrupção/suspensão do fornecimento do objeto contratado durante o processamento e análise do pedido, bem como no caso de indeferimento da pretensão”.</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12.4 – Mesmo comprovada a ocorrência da situação prevista na alínea “d” do inciso II do art. 65 da Lei 8666/93, a Administração, se julgar conveniente, poderá optar por cancelar a Ata e iniciar outro processo licitatório.</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12.5 - O presente Edital e seus Anexos, bem como a proposta do licitante vencedor deste certame, farão parte integrante da Ata de Registro de Preços, independente de transcrição.</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12.6 - O Município realizará durante o prazo de vigência da Ata de Registro de Preços,pesquisas periódicas de preços com a finalidade de obter os valores praticados no mercado para os itens da presente licitação.</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12.6.1 – Quando os preços registrados se apresentarem superiores aos praticados pelo mercado (conforme pesquisa realizada), o órgão gerenciador deverá:</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a) convocar o fornecedor, visando a negociação para redução de preços e sua adequação ao praticado no mercado;</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b) frustrada a negociação, o fornecedor será liberado do compromisso assumido; e</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c) convocar os demais fornecedores, visando a igual oportunidade de negociação.</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12.7 – Não havendo êxito nas negociações, o órgão gerenciador devera proceder a revogação da Ata de Registro de Preços, adotando as medidas cabíveis para obtenção da contratação mais vantajosa.</w:t>
      </w: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r w:rsidRPr="00272220">
        <w:rPr>
          <w:rFonts w:ascii="Times New Roman" w:hAnsi="Times New Roman"/>
          <w:b/>
          <w:bCs/>
          <w:color w:val="000000"/>
        </w:rPr>
        <w:t>13 – DA ENTREGA</w:t>
      </w:r>
    </w:p>
    <w:p w:rsidR="00272220" w:rsidRPr="00272220" w:rsidRDefault="00272220" w:rsidP="00272220">
      <w:pPr>
        <w:autoSpaceDE w:val="0"/>
        <w:autoSpaceDN w:val="0"/>
        <w:adjustRightInd w:val="0"/>
        <w:spacing w:after="120" w:line="240" w:lineRule="auto"/>
        <w:ind w:firstLine="708"/>
        <w:jc w:val="both"/>
        <w:rPr>
          <w:rFonts w:ascii="Times New Roman" w:hAnsi="Times New Roman"/>
        </w:rPr>
      </w:pPr>
      <w:r w:rsidRPr="00272220">
        <w:rPr>
          <w:rFonts w:ascii="Times New Roman" w:hAnsi="Times New Roman"/>
          <w:bCs/>
        </w:rPr>
        <w:t>13.1 –</w:t>
      </w:r>
      <w:r w:rsidRPr="00272220">
        <w:rPr>
          <w:rFonts w:ascii="Times New Roman" w:hAnsi="Times New Roman"/>
        </w:rPr>
        <w:t xml:space="preserve"> Os produtos/serviços deverão ser entregues/prestados conforme solicitação da</w:t>
      </w:r>
      <w:r w:rsidRPr="00272220">
        <w:rPr>
          <w:rFonts w:ascii="Times New Roman" w:hAnsi="Times New Roman"/>
          <w:b/>
        </w:rPr>
        <w:t>, na Secretaria de Administração, sito na Av. Buenos Aires, s/n, centro, ou ainda em outro local designado pelo requisitante</w:t>
      </w:r>
      <w:r w:rsidRPr="00272220">
        <w:rPr>
          <w:rFonts w:ascii="Times New Roman" w:hAnsi="Times New Roman"/>
        </w:rPr>
        <w:t xml:space="preserve">, devendo ocorrer em </w:t>
      </w:r>
      <w:r w:rsidRPr="00272220">
        <w:rPr>
          <w:rFonts w:ascii="Times New Roman" w:hAnsi="Times New Roman"/>
          <w:b/>
        </w:rPr>
        <w:t>até 15 dias</w:t>
      </w:r>
      <w:r w:rsidRPr="00272220">
        <w:rPr>
          <w:rFonts w:ascii="Times New Roman" w:hAnsi="Times New Roman"/>
        </w:rPr>
        <w:t xml:space="preserve"> consecutivos após a emissão da Autorização de Fornecimento emitida pelo Município.</w:t>
      </w:r>
    </w:p>
    <w:p w:rsidR="00272220" w:rsidRPr="00272220" w:rsidRDefault="00272220" w:rsidP="00272220">
      <w:pPr>
        <w:widowControl w:val="0"/>
        <w:spacing w:after="120" w:line="240" w:lineRule="auto"/>
        <w:ind w:firstLine="708"/>
        <w:jc w:val="both"/>
        <w:rPr>
          <w:rFonts w:ascii="Times New Roman" w:hAnsi="Times New Roman"/>
        </w:rPr>
      </w:pPr>
      <w:r w:rsidRPr="00272220">
        <w:rPr>
          <w:rFonts w:ascii="Times New Roman" w:hAnsi="Times New Roman"/>
        </w:rPr>
        <w:t xml:space="preserve">13.2 – </w:t>
      </w:r>
      <w:r w:rsidRPr="00272220">
        <w:rPr>
          <w:rFonts w:ascii="Times New Roman" w:hAnsi="Times New Roman"/>
          <w:b/>
        </w:rPr>
        <w:t>O Município de BARRA BONITA emitirá as Autorizações de Fornecimento, de FORMA PARCELADA</w:t>
      </w:r>
      <w:r w:rsidRPr="00272220">
        <w:rPr>
          <w:rFonts w:ascii="Times New Roman" w:hAnsi="Times New Roman"/>
        </w:rPr>
        <w:t>, de acordo com suas necessidades.</w:t>
      </w:r>
    </w:p>
    <w:p w:rsidR="00272220" w:rsidRPr="00272220" w:rsidRDefault="00272220" w:rsidP="00272220">
      <w:pPr>
        <w:spacing w:after="120" w:line="240" w:lineRule="auto"/>
        <w:ind w:firstLine="708"/>
        <w:jc w:val="both"/>
        <w:rPr>
          <w:rFonts w:ascii="Times New Roman" w:hAnsi="Times New Roman"/>
        </w:rPr>
      </w:pPr>
      <w:r w:rsidRPr="00272220">
        <w:rPr>
          <w:rFonts w:ascii="Times New Roman" w:hAnsi="Times New Roman"/>
        </w:rPr>
        <w:t>13.3 – A contratada é obrigada a substituir, às suas expensas, no todo ou em parte, o objeto desta licitação, em caso de defeito ou incorreção decorrente da produção e/ou fabricação, ou uso de produto diverso do que foi relacionado em sua proposta.</w:t>
      </w:r>
    </w:p>
    <w:p w:rsidR="00272220" w:rsidRPr="00272220" w:rsidRDefault="00272220" w:rsidP="00272220">
      <w:pPr>
        <w:widowControl w:val="0"/>
        <w:spacing w:after="120" w:line="240" w:lineRule="auto"/>
        <w:ind w:firstLine="708"/>
        <w:jc w:val="both"/>
        <w:rPr>
          <w:rFonts w:ascii="Times New Roman" w:hAnsi="Times New Roman"/>
          <w:color w:val="000000"/>
        </w:rPr>
      </w:pPr>
      <w:r w:rsidRPr="00272220">
        <w:rPr>
          <w:rFonts w:ascii="Times New Roman" w:hAnsi="Times New Roman"/>
          <w:color w:val="000000"/>
        </w:rPr>
        <w:lastRenderedPageBreak/>
        <w:t>13.4 - Imediatamente após a entrega dos materiais, objeto desta Licitação, os mesmos serão devidamente inspecionados pelo Setor Responsável. No caso de se constatar qualquer irregularidade ou incompatibilidade nos itens fornecidos em relação à proposta comercial da contratada ou em relação às condições expressas neste Edital.</w:t>
      </w:r>
    </w:p>
    <w:p w:rsidR="00272220" w:rsidRPr="00272220" w:rsidRDefault="00272220" w:rsidP="00272220">
      <w:pPr>
        <w:widowControl w:val="0"/>
        <w:spacing w:after="120" w:line="240" w:lineRule="auto"/>
        <w:ind w:firstLine="708"/>
        <w:jc w:val="both"/>
        <w:rPr>
          <w:rFonts w:ascii="Times New Roman" w:hAnsi="Times New Roman"/>
          <w:color w:val="000000"/>
        </w:rPr>
      </w:pPr>
      <w:r w:rsidRPr="00272220">
        <w:rPr>
          <w:rFonts w:ascii="Times New Roman" w:hAnsi="Times New Roman"/>
          <w:color w:val="000000"/>
        </w:rPr>
        <w:t>13.5 – Na hipótese da não aceitação do objeto, o mesmo deverá ser retirado pelo fornecedor no prazo de 5 (cinco) dias contados da notificação da não aceitação, para reposição no prazo máximo de 5 (cinco) dias.</w:t>
      </w:r>
    </w:p>
    <w:p w:rsidR="00272220" w:rsidRPr="00272220" w:rsidRDefault="00272220" w:rsidP="00272220">
      <w:pPr>
        <w:widowControl w:val="0"/>
        <w:spacing w:after="120" w:line="240" w:lineRule="auto"/>
        <w:ind w:firstLine="708"/>
        <w:jc w:val="both"/>
        <w:rPr>
          <w:rFonts w:ascii="Times New Roman" w:hAnsi="Times New Roman"/>
          <w:color w:val="000000"/>
        </w:rPr>
      </w:pPr>
      <w:r w:rsidRPr="00272220">
        <w:rPr>
          <w:rFonts w:ascii="Times New Roman" w:hAnsi="Times New Roman"/>
          <w:color w:val="000000"/>
        </w:rPr>
        <w:t>13.6 – Cada Secretaria terá o prazo máximo de 05 (cinco) dias para processar a conferencia do que foi entregue, lavrando termo de recebimento definitivo ou notificando a DETENTORA DA ATA para substituição do objeto entregue em desacordo com as especificações.</w:t>
      </w:r>
    </w:p>
    <w:p w:rsidR="00272220" w:rsidRPr="00272220" w:rsidRDefault="00272220" w:rsidP="00272220">
      <w:pPr>
        <w:widowControl w:val="0"/>
        <w:spacing w:after="120" w:line="240" w:lineRule="auto"/>
        <w:ind w:firstLine="708"/>
        <w:jc w:val="both"/>
        <w:rPr>
          <w:rFonts w:ascii="Times New Roman" w:hAnsi="Times New Roman"/>
          <w:b/>
          <w:color w:val="FF0000"/>
        </w:rPr>
      </w:pPr>
      <w:r w:rsidRPr="00272220">
        <w:rPr>
          <w:rFonts w:ascii="Times New Roman" w:hAnsi="Times New Roman"/>
          <w:color w:val="000000"/>
        </w:rPr>
        <w:t>13.7 – O recebimento provisório ou definitivo não exclui a responsabilidade da DETENTORA DA ATA pela perfeita execução do Empenho, ficando a mesma obrigada a substituir, no todo ou em parte, o objeto do Empenho, se a qualquer tempo se verificar vícios, defeitos ou incorreções.</w:t>
      </w:r>
    </w:p>
    <w:p w:rsidR="00272220" w:rsidRPr="00272220" w:rsidRDefault="00272220" w:rsidP="00272220">
      <w:pPr>
        <w:widowControl w:val="0"/>
        <w:autoSpaceDE w:val="0"/>
        <w:autoSpaceDN w:val="0"/>
        <w:adjustRightInd w:val="0"/>
        <w:spacing w:after="120" w:line="240" w:lineRule="auto"/>
        <w:ind w:firstLine="709"/>
        <w:jc w:val="both"/>
        <w:rPr>
          <w:rFonts w:ascii="Times New Roman" w:hAnsi="Times New Roman"/>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r w:rsidRPr="00272220">
        <w:rPr>
          <w:rFonts w:ascii="Times New Roman" w:hAnsi="Times New Roman"/>
          <w:b/>
          <w:bCs/>
          <w:color w:val="000000"/>
        </w:rPr>
        <w:t>14 - DAS CONDIÇÕES DE PAGAMENTO E DA DOTAÇÃO ORÇAMENTÁRIA</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 xml:space="preserve">14.1 – O Município efetuará o pagamento do objeto desta licitação, ao(s) licitante(s)vencedor(es) </w:t>
      </w:r>
      <w:r w:rsidRPr="00272220">
        <w:rPr>
          <w:rFonts w:ascii="Times New Roman" w:hAnsi="Times New Roman"/>
          <w:b/>
          <w:bCs/>
          <w:color w:val="000000"/>
        </w:rPr>
        <w:t xml:space="preserve">no prazo de 10 dias </w:t>
      </w:r>
      <w:r w:rsidRPr="00272220">
        <w:rPr>
          <w:rFonts w:ascii="Times New Roman" w:hAnsi="Times New Roman"/>
          <w:color w:val="000000"/>
        </w:rPr>
        <w:t>mediante apresentação das notas fiscais. A nota fiscal deverá conter todas as especificações dos materiais, conforme itens, objeto deste Edital, devidamente atestada pelo responsável do recebimento.</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14.2 - A(s) despesa(s) decorrente(s) do fornecimento do objeto desta licitação correrão às dotações informadas nas Autorizações de Fornecimento.</w:t>
      </w: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r w:rsidRPr="00272220">
        <w:rPr>
          <w:rFonts w:ascii="Times New Roman" w:hAnsi="Times New Roman"/>
          <w:b/>
          <w:bCs/>
          <w:color w:val="000000"/>
        </w:rPr>
        <w:t>15 - DO CANCELAMENTO DA ATA DE REGISTRO DE PREÇOS</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15.1 - A Ata de Registro de Preços poderá ser cancelada pela Administração:</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15.1.1 - Automaticamente:</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15.1.1.1 - por decurso de prazo de vigência;</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15.1.1.2 - quando não restarem fornecedores registrados;</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15.1.1.3 - pela Administração Municipal, quando caracterizado o interesse público.</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15.2 - O Proponente terá o seu registro de preços cancelado na Ata, por intermédio de processo administrativo específico, assegurado o contraditório e ampla defesa:</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15.2.1 - A pedido, quando:</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15.2.1.1 - comprovar estar impossibilitado de cumprir as exigências da Ata, por ocorrência de casos fortuitos ou de força maior;</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15.2.1.2 - o seu preço registrado se tornar, comprovadamente, inexequível em função da elevação dos preços de mercado dos insumos que compõem o custo do serviço.</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15.2.1.3 - A solicitação dos fornecedores para cancelamento dos preços registrados deverá ser formulada com a antecedência de 30 (trinta) dias, facultada à Administração a aplicação das penalidades previstas no Item 11 deste Edital, caso não aceitas as razões do pedido.</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15.2.2 - Por iniciativa da Administração Municipal, quando:</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15.2.2.1 - O fornecedor perder qualquer condição de habilitação exigida no processo licitatório, ou seja, não cumprir o estabelecido no item 7.1 do Edital;</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15.2.2.2 - por razões de interesse público, devidamente motivadas e justificadas;</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lastRenderedPageBreak/>
        <w:t>15.2.2.3 - o fornecedor não cumprir as obrigações decorrentes desta Ata de Registro de</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Preços;</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15.2.2.4 - o fornecedor não comparecer ou se recusar a retirar, no prazo estabelecido, os pedidos decorrentes desta Ata de Registro de Preços;</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15.2.2.5 - caracterizada qualquer hipótese de inexecução total ou parcial das condições estabelecidas nesta Ata de Registro de Preço ou nos pedidos dela decorrentes;</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15.2.2.6 – não aceitar reduzir seu preço registrado, na hipótese de este se tornar superior àqueles praticados no mercado.</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15.3 - A comunicação do cancelamento do preço registrado, nos casos previstos, será feita pessoalmente, por meio de documento oficial ou através de publicação no Diário Oficial do Município.</w:t>
      </w:r>
    </w:p>
    <w:p w:rsidR="00272220" w:rsidRPr="00272220" w:rsidRDefault="00272220" w:rsidP="00272220">
      <w:pPr>
        <w:widowControl w:val="0"/>
        <w:spacing w:after="120" w:line="240" w:lineRule="auto"/>
        <w:jc w:val="both"/>
        <w:rPr>
          <w:rFonts w:ascii="Times New Roman" w:hAnsi="Times New Roman"/>
          <w:b/>
        </w:rPr>
      </w:pPr>
    </w:p>
    <w:p w:rsidR="00272220" w:rsidRPr="00272220" w:rsidRDefault="00272220" w:rsidP="00272220">
      <w:pPr>
        <w:widowControl w:val="0"/>
        <w:spacing w:after="120" w:line="240" w:lineRule="auto"/>
        <w:jc w:val="both"/>
        <w:rPr>
          <w:rFonts w:ascii="Times New Roman" w:hAnsi="Times New Roman"/>
          <w:b/>
        </w:rPr>
      </w:pPr>
      <w:r w:rsidRPr="00272220">
        <w:rPr>
          <w:rFonts w:ascii="Times New Roman" w:hAnsi="Times New Roman"/>
          <w:b/>
        </w:rPr>
        <w:t>16 - DAS OBRIGAÇÕES DAS PARTES</w:t>
      </w:r>
    </w:p>
    <w:p w:rsidR="00272220" w:rsidRPr="00272220" w:rsidRDefault="00272220" w:rsidP="00272220">
      <w:pPr>
        <w:widowControl w:val="0"/>
        <w:spacing w:after="120" w:line="240" w:lineRule="auto"/>
        <w:ind w:firstLine="709"/>
        <w:jc w:val="both"/>
        <w:rPr>
          <w:rFonts w:ascii="Times New Roman" w:hAnsi="Times New Roman"/>
          <w:color w:val="000000"/>
        </w:rPr>
      </w:pPr>
      <w:r w:rsidRPr="00272220">
        <w:rPr>
          <w:rFonts w:ascii="Times New Roman" w:hAnsi="Times New Roman"/>
          <w:color w:val="000000"/>
        </w:rPr>
        <w:t xml:space="preserve">16.1 - Caberá à </w:t>
      </w:r>
      <w:r w:rsidRPr="00272220">
        <w:rPr>
          <w:rFonts w:ascii="Times New Roman" w:hAnsi="Times New Roman"/>
          <w:b/>
          <w:color w:val="000000"/>
        </w:rPr>
        <w:t>CONTRATANTE</w:t>
      </w:r>
      <w:r w:rsidRPr="00272220">
        <w:rPr>
          <w:rFonts w:ascii="Times New Roman" w:hAnsi="Times New Roman"/>
          <w:color w:val="000000"/>
        </w:rPr>
        <w:t>:</w:t>
      </w:r>
    </w:p>
    <w:p w:rsidR="00272220" w:rsidRPr="00272220" w:rsidRDefault="00272220" w:rsidP="00272220">
      <w:pPr>
        <w:widowControl w:val="0"/>
        <w:numPr>
          <w:ilvl w:val="0"/>
          <w:numId w:val="2"/>
        </w:numPr>
        <w:spacing w:after="120" w:line="240" w:lineRule="auto"/>
        <w:ind w:left="284" w:hanging="284"/>
        <w:jc w:val="both"/>
        <w:rPr>
          <w:rFonts w:ascii="Times New Roman" w:hAnsi="Times New Roman"/>
          <w:color w:val="000000"/>
        </w:rPr>
      </w:pPr>
      <w:r w:rsidRPr="00272220">
        <w:rPr>
          <w:rFonts w:ascii="Times New Roman" w:hAnsi="Times New Roman"/>
          <w:color w:val="000000"/>
        </w:rPr>
        <w:t>Emitir a Autorização de Fornecimento, com todas as informações necessárias, em favor da CONTRATADA;</w:t>
      </w:r>
    </w:p>
    <w:p w:rsidR="00272220" w:rsidRPr="00272220" w:rsidRDefault="00272220" w:rsidP="00272220">
      <w:pPr>
        <w:widowControl w:val="0"/>
        <w:numPr>
          <w:ilvl w:val="0"/>
          <w:numId w:val="2"/>
        </w:numPr>
        <w:spacing w:after="120" w:line="240" w:lineRule="auto"/>
        <w:ind w:left="284" w:hanging="284"/>
        <w:jc w:val="both"/>
        <w:rPr>
          <w:rFonts w:ascii="Times New Roman" w:hAnsi="Times New Roman"/>
          <w:color w:val="000000"/>
        </w:rPr>
      </w:pPr>
      <w:r w:rsidRPr="00272220">
        <w:rPr>
          <w:rFonts w:ascii="Times New Roman" w:hAnsi="Times New Roman"/>
          <w:color w:val="000000"/>
        </w:rPr>
        <w:t>Responsabilizar-se pela lavratura do respectivo contrato/Ata de Registro de Preços, com base nas disposições estabelecidas neste Termo de Referência, e ainda, em consonância com a Lei Federal nº 8.666/93 e suas alterações;</w:t>
      </w:r>
    </w:p>
    <w:p w:rsidR="00272220" w:rsidRPr="00272220" w:rsidRDefault="00272220" w:rsidP="00272220">
      <w:pPr>
        <w:widowControl w:val="0"/>
        <w:numPr>
          <w:ilvl w:val="0"/>
          <w:numId w:val="2"/>
        </w:numPr>
        <w:spacing w:after="120" w:line="240" w:lineRule="auto"/>
        <w:ind w:left="284" w:hanging="284"/>
        <w:jc w:val="both"/>
        <w:rPr>
          <w:rFonts w:ascii="Times New Roman" w:hAnsi="Times New Roman"/>
          <w:color w:val="000000"/>
        </w:rPr>
      </w:pPr>
      <w:r w:rsidRPr="00272220">
        <w:rPr>
          <w:rFonts w:ascii="Times New Roman" w:hAnsi="Times New Roman"/>
          <w:color w:val="000000"/>
        </w:rPr>
        <w:t>Assegurar os recursos orçamentários e financeiros para custear a aquisição dos itens;</w:t>
      </w:r>
    </w:p>
    <w:p w:rsidR="00272220" w:rsidRPr="00272220" w:rsidRDefault="00272220" w:rsidP="00272220">
      <w:pPr>
        <w:widowControl w:val="0"/>
        <w:numPr>
          <w:ilvl w:val="0"/>
          <w:numId w:val="2"/>
        </w:numPr>
        <w:spacing w:after="120" w:line="240" w:lineRule="auto"/>
        <w:ind w:left="284" w:hanging="284"/>
        <w:jc w:val="both"/>
        <w:rPr>
          <w:rFonts w:ascii="Times New Roman" w:hAnsi="Times New Roman"/>
          <w:color w:val="000000"/>
        </w:rPr>
      </w:pPr>
      <w:r w:rsidRPr="00272220">
        <w:rPr>
          <w:rFonts w:ascii="Times New Roman" w:hAnsi="Times New Roman"/>
          <w:color w:val="000000"/>
        </w:rPr>
        <w:t>Atestar as faturas correspondentes ao recebimento dos itens, por intermédio do servidor competente;</w:t>
      </w:r>
    </w:p>
    <w:p w:rsidR="00272220" w:rsidRPr="00272220" w:rsidRDefault="00272220" w:rsidP="00272220">
      <w:pPr>
        <w:widowControl w:val="0"/>
        <w:numPr>
          <w:ilvl w:val="0"/>
          <w:numId w:val="2"/>
        </w:numPr>
        <w:spacing w:after="120" w:line="240" w:lineRule="auto"/>
        <w:ind w:left="284" w:hanging="284"/>
        <w:jc w:val="both"/>
        <w:rPr>
          <w:rFonts w:ascii="Times New Roman" w:hAnsi="Times New Roman"/>
          <w:color w:val="000000"/>
        </w:rPr>
      </w:pPr>
      <w:r w:rsidRPr="00272220">
        <w:rPr>
          <w:rFonts w:ascii="Times New Roman" w:hAnsi="Times New Roman"/>
          <w:color w:val="000000"/>
        </w:rPr>
        <w:t>Efetuar, em favor da empresa CONTRATADA, o pagamento, nas condições estabelecidas no edital e seus anexos.</w:t>
      </w:r>
    </w:p>
    <w:p w:rsidR="00272220" w:rsidRPr="00272220" w:rsidRDefault="00272220" w:rsidP="00272220">
      <w:pPr>
        <w:widowControl w:val="0"/>
        <w:spacing w:after="120" w:line="240" w:lineRule="auto"/>
        <w:ind w:firstLine="709"/>
        <w:jc w:val="both"/>
        <w:rPr>
          <w:rFonts w:ascii="Times New Roman" w:hAnsi="Times New Roman"/>
          <w:color w:val="000000"/>
        </w:rPr>
      </w:pPr>
      <w:r w:rsidRPr="00272220">
        <w:rPr>
          <w:rFonts w:ascii="Times New Roman" w:hAnsi="Times New Roman"/>
          <w:color w:val="000000"/>
        </w:rPr>
        <w:t xml:space="preserve">16.2 - Caberá à </w:t>
      </w:r>
      <w:r w:rsidRPr="00272220">
        <w:rPr>
          <w:rFonts w:ascii="Times New Roman" w:hAnsi="Times New Roman"/>
          <w:b/>
          <w:color w:val="000000"/>
        </w:rPr>
        <w:t>CONTRATADA:</w:t>
      </w:r>
    </w:p>
    <w:p w:rsidR="00272220" w:rsidRPr="00272220" w:rsidRDefault="00272220" w:rsidP="00272220">
      <w:pPr>
        <w:widowControl w:val="0"/>
        <w:numPr>
          <w:ilvl w:val="0"/>
          <w:numId w:val="3"/>
        </w:numPr>
        <w:spacing w:after="120" w:line="240" w:lineRule="auto"/>
        <w:ind w:left="284" w:hanging="284"/>
        <w:jc w:val="both"/>
        <w:rPr>
          <w:rFonts w:ascii="Times New Roman" w:hAnsi="Times New Roman"/>
          <w:color w:val="000000"/>
        </w:rPr>
      </w:pPr>
      <w:r w:rsidRPr="00272220">
        <w:rPr>
          <w:rFonts w:ascii="Times New Roman" w:hAnsi="Times New Roman"/>
          <w:color w:val="000000"/>
        </w:rPr>
        <w:t>Tomar todas as providências necessárias à fiel execução do objeto deste Edital;</w:t>
      </w:r>
    </w:p>
    <w:p w:rsidR="00272220" w:rsidRPr="00272220" w:rsidRDefault="00272220" w:rsidP="00272220">
      <w:pPr>
        <w:widowControl w:val="0"/>
        <w:numPr>
          <w:ilvl w:val="0"/>
          <w:numId w:val="3"/>
        </w:numPr>
        <w:spacing w:after="120" w:line="240" w:lineRule="auto"/>
        <w:ind w:left="284" w:hanging="284"/>
        <w:jc w:val="both"/>
        <w:rPr>
          <w:rFonts w:ascii="Times New Roman" w:hAnsi="Times New Roman"/>
          <w:color w:val="000000"/>
        </w:rPr>
      </w:pPr>
      <w:r w:rsidRPr="00272220">
        <w:rPr>
          <w:rFonts w:ascii="Times New Roman" w:hAnsi="Times New Roman"/>
          <w:color w:val="000000"/>
        </w:rPr>
        <w:t>Manter, durante o período de vigência do Contrato/Ata de Registro de Preços, todas as condições e qualificações exigidas na licitação;</w:t>
      </w:r>
    </w:p>
    <w:p w:rsidR="00272220" w:rsidRPr="00272220" w:rsidRDefault="00272220" w:rsidP="00272220">
      <w:pPr>
        <w:widowControl w:val="0"/>
        <w:numPr>
          <w:ilvl w:val="0"/>
          <w:numId w:val="3"/>
        </w:numPr>
        <w:spacing w:after="120" w:line="240" w:lineRule="auto"/>
        <w:ind w:left="284" w:hanging="284"/>
        <w:jc w:val="both"/>
        <w:rPr>
          <w:rFonts w:ascii="Times New Roman" w:hAnsi="Times New Roman"/>
          <w:color w:val="000000"/>
        </w:rPr>
      </w:pPr>
      <w:r w:rsidRPr="00272220">
        <w:rPr>
          <w:rFonts w:ascii="Times New Roman" w:hAnsi="Times New Roman"/>
          <w:color w:val="000000"/>
        </w:rPr>
        <w:t>Promover a entrega dos itens dentro dos parâmetros e rotinas estabelecidos.</w:t>
      </w:r>
    </w:p>
    <w:p w:rsidR="00272220" w:rsidRPr="00272220" w:rsidRDefault="00272220" w:rsidP="00272220">
      <w:pPr>
        <w:widowControl w:val="0"/>
        <w:numPr>
          <w:ilvl w:val="0"/>
          <w:numId w:val="3"/>
        </w:numPr>
        <w:spacing w:after="120" w:line="240" w:lineRule="auto"/>
        <w:ind w:left="284" w:hanging="284"/>
        <w:jc w:val="both"/>
        <w:rPr>
          <w:rFonts w:ascii="Times New Roman" w:hAnsi="Times New Roman"/>
          <w:color w:val="000000"/>
        </w:rPr>
      </w:pPr>
      <w:r w:rsidRPr="00272220">
        <w:rPr>
          <w:rFonts w:ascii="Times New Roman" w:hAnsi="Times New Roman"/>
          <w:color w:val="000000"/>
        </w:rPr>
        <w:t>Prestar todos os esclarecimentos que lhe forem solicitados pela CONTRATANTE;</w:t>
      </w:r>
    </w:p>
    <w:p w:rsidR="00272220" w:rsidRPr="00272220" w:rsidRDefault="00272220" w:rsidP="00272220">
      <w:pPr>
        <w:widowControl w:val="0"/>
        <w:numPr>
          <w:ilvl w:val="0"/>
          <w:numId w:val="3"/>
        </w:numPr>
        <w:spacing w:after="120" w:line="240" w:lineRule="auto"/>
        <w:ind w:left="284" w:hanging="284"/>
        <w:jc w:val="both"/>
        <w:rPr>
          <w:rFonts w:ascii="Times New Roman" w:hAnsi="Times New Roman"/>
          <w:color w:val="000000"/>
        </w:rPr>
      </w:pPr>
      <w:r w:rsidRPr="00272220">
        <w:rPr>
          <w:rFonts w:ascii="Times New Roman" w:hAnsi="Times New Roman"/>
          <w:color w:val="000000"/>
        </w:rPr>
        <w:t>Adotar medidas para a entrega dos itens solicitados, observando todas as condições e especificações aprovadas pela CONTRATANTE;</w:t>
      </w:r>
    </w:p>
    <w:p w:rsidR="00272220" w:rsidRPr="00272220" w:rsidRDefault="00272220" w:rsidP="00272220">
      <w:pPr>
        <w:widowControl w:val="0"/>
        <w:numPr>
          <w:ilvl w:val="0"/>
          <w:numId w:val="3"/>
        </w:numPr>
        <w:spacing w:after="120" w:line="240" w:lineRule="auto"/>
        <w:ind w:left="284" w:hanging="284"/>
        <w:jc w:val="both"/>
        <w:rPr>
          <w:rFonts w:ascii="Times New Roman" w:hAnsi="Times New Roman"/>
          <w:color w:val="000000"/>
        </w:rPr>
      </w:pPr>
      <w:r w:rsidRPr="00272220">
        <w:rPr>
          <w:rFonts w:ascii="Times New Roman" w:hAnsi="Times New Roman"/>
          <w:color w:val="000000"/>
        </w:rPr>
        <w:t>Cumprir, impreterivelmente, todos os prazos e condições exigidas e observar as datas, horários e locais de entrega dos itens solicitados.</w:t>
      </w:r>
    </w:p>
    <w:p w:rsidR="00272220" w:rsidRPr="00272220" w:rsidRDefault="00272220" w:rsidP="00272220">
      <w:pPr>
        <w:widowControl w:val="0"/>
        <w:numPr>
          <w:ilvl w:val="0"/>
          <w:numId w:val="3"/>
        </w:numPr>
        <w:spacing w:after="120" w:line="240" w:lineRule="auto"/>
        <w:ind w:left="284" w:hanging="284"/>
        <w:jc w:val="both"/>
        <w:rPr>
          <w:rFonts w:ascii="Times New Roman" w:hAnsi="Times New Roman"/>
          <w:color w:val="000000"/>
        </w:rPr>
      </w:pPr>
      <w:r w:rsidRPr="00272220">
        <w:rPr>
          <w:rFonts w:ascii="Times New Roman" w:hAnsi="Times New Roman"/>
          <w:color w:val="000000"/>
        </w:rPr>
        <w:t>Providenciar a imediata troca do item julgado inadequado ou que não atenda as especificações.</w:t>
      </w:r>
    </w:p>
    <w:p w:rsidR="00272220" w:rsidRPr="00272220" w:rsidRDefault="00272220" w:rsidP="00272220">
      <w:pPr>
        <w:widowControl w:val="0"/>
        <w:numPr>
          <w:ilvl w:val="0"/>
          <w:numId w:val="3"/>
        </w:numPr>
        <w:spacing w:after="120" w:line="240" w:lineRule="auto"/>
        <w:ind w:left="284" w:hanging="284"/>
        <w:jc w:val="both"/>
        <w:rPr>
          <w:rFonts w:ascii="Times New Roman" w:hAnsi="Times New Roman"/>
          <w:color w:val="000000"/>
        </w:rPr>
      </w:pPr>
      <w:r w:rsidRPr="00272220">
        <w:rPr>
          <w:rFonts w:ascii="Times New Roman" w:hAnsi="Times New Roman"/>
          <w:color w:val="000000"/>
        </w:rPr>
        <w:t>Responder e responsabilizar-se por quaisquer danos causados direta ou indiretamente a bens de propriedade da CONTRATANTE ou de terceiros, quando estes tenham sido ocasionados por seus empregadores/profissionais por ocasião das entregas efetuadas.</w:t>
      </w:r>
    </w:p>
    <w:p w:rsidR="00272220" w:rsidRPr="00272220" w:rsidRDefault="00272220" w:rsidP="00272220">
      <w:pPr>
        <w:widowControl w:val="0"/>
        <w:numPr>
          <w:ilvl w:val="0"/>
          <w:numId w:val="3"/>
        </w:numPr>
        <w:spacing w:after="120" w:line="240" w:lineRule="auto"/>
        <w:ind w:left="284" w:hanging="284"/>
        <w:jc w:val="both"/>
        <w:rPr>
          <w:rFonts w:ascii="Times New Roman" w:hAnsi="Times New Roman"/>
          <w:color w:val="000000"/>
        </w:rPr>
      </w:pPr>
      <w:r w:rsidRPr="00272220">
        <w:rPr>
          <w:rFonts w:ascii="Times New Roman" w:hAnsi="Times New Roman"/>
          <w:color w:val="000000"/>
        </w:rPr>
        <w:t>Responsabilizar-se pelo transporte/entrega dos itens solicitados.</w:t>
      </w:r>
    </w:p>
    <w:p w:rsidR="00272220" w:rsidRPr="00272220" w:rsidRDefault="00272220" w:rsidP="00272220">
      <w:pPr>
        <w:widowControl w:val="0"/>
        <w:numPr>
          <w:ilvl w:val="0"/>
          <w:numId w:val="3"/>
        </w:numPr>
        <w:spacing w:after="120" w:line="240" w:lineRule="auto"/>
        <w:ind w:left="284" w:hanging="284"/>
        <w:jc w:val="both"/>
        <w:rPr>
          <w:rFonts w:ascii="Times New Roman" w:hAnsi="Times New Roman"/>
          <w:color w:val="000000"/>
        </w:rPr>
      </w:pPr>
      <w:r w:rsidRPr="00272220">
        <w:rPr>
          <w:rFonts w:ascii="Times New Roman" w:hAnsi="Times New Roman"/>
          <w:color w:val="000000"/>
        </w:rPr>
        <w:t>Encaminhar à CONTRATANTE a Nota Fiscal Eletrônica correspondente aos itens juntamente com a mercadoria entregue.</w:t>
      </w: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r w:rsidRPr="00272220">
        <w:rPr>
          <w:rFonts w:ascii="Times New Roman" w:hAnsi="Times New Roman"/>
          <w:b/>
          <w:bCs/>
          <w:color w:val="000000"/>
        </w:rPr>
        <w:lastRenderedPageBreak/>
        <w:t>17 – DA AUTORIZAÇÃO DE FORNECIMENTO</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17.1 – O compromisso de fornecimento estará caracterizado após o recebimento da Autorização de Fornecimento, que será emitido de acordo com o valor constante na Ata de Registro de Preços ou em seus Aditivos.</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17.2 – Na Autorização de Fornecimento irá, obrigatoriamente, o número do processo licitatório que deu origem ao registro de preços, o tipo e a quantidade do material solicitado, valor, local e prazo de entrega.</w:t>
      </w: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r w:rsidRPr="00272220">
        <w:rPr>
          <w:rFonts w:ascii="Times New Roman" w:hAnsi="Times New Roman"/>
          <w:b/>
          <w:bCs/>
          <w:color w:val="000000"/>
        </w:rPr>
        <w:t>18 – DO PRAZO DE VALIDADE DO REGISTRO DE PREÇOS</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 xml:space="preserve">18.1 – A validade dos preços registrados será de até </w:t>
      </w:r>
      <w:r w:rsidRPr="00272220">
        <w:rPr>
          <w:rFonts w:ascii="Times New Roman" w:hAnsi="Times New Roman"/>
          <w:b/>
          <w:bCs/>
          <w:color w:val="000000"/>
        </w:rPr>
        <w:t xml:space="preserve">12 meses </w:t>
      </w:r>
      <w:r w:rsidRPr="00272220">
        <w:rPr>
          <w:rFonts w:ascii="Times New Roman" w:hAnsi="Times New Roman"/>
          <w:color w:val="000000"/>
        </w:rPr>
        <w:t>após a data da homologação.</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p>
    <w:p w:rsidR="00272220" w:rsidRPr="00272220" w:rsidRDefault="00272220" w:rsidP="00272220">
      <w:pPr>
        <w:widowControl w:val="0"/>
        <w:spacing w:after="120"/>
        <w:ind w:right="-1"/>
        <w:jc w:val="both"/>
        <w:rPr>
          <w:rFonts w:ascii="Times New Roman" w:hAnsi="Times New Roman"/>
          <w:b/>
          <w:color w:val="000000"/>
        </w:rPr>
      </w:pPr>
      <w:r w:rsidRPr="00272220">
        <w:rPr>
          <w:rFonts w:ascii="Times New Roman" w:hAnsi="Times New Roman"/>
          <w:b/>
          <w:color w:val="000000"/>
        </w:rPr>
        <w:t>19 – DOS ORGÃOS E UNIDADES PARTICIPANTES</w:t>
      </w:r>
    </w:p>
    <w:p w:rsidR="00272220" w:rsidRPr="00272220" w:rsidRDefault="00272220" w:rsidP="00272220">
      <w:pPr>
        <w:widowControl w:val="0"/>
        <w:spacing w:after="120"/>
        <w:ind w:right="-1" w:firstLine="709"/>
        <w:jc w:val="both"/>
        <w:rPr>
          <w:rFonts w:ascii="Times New Roman" w:hAnsi="Times New Roman"/>
          <w:color w:val="000000"/>
        </w:rPr>
      </w:pPr>
      <w:r w:rsidRPr="00272220">
        <w:rPr>
          <w:rFonts w:ascii="Times New Roman" w:hAnsi="Times New Roman"/>
          <w:color w:val="000000"/>
        </w:rPr>
        <w:t>19.1 – Utilizará a Ata de Registro de Preços decorrente deste Pregão, todas as Secretarias que compõem a Administração Municipal.</w:t>
      </w: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r w:rsidRPr="00272220">
        <w:rPr>
          <w:rFonts w:ascii="Times New Roman" w:hAnsi="Times New Roman"/>
          <w:b/>
          <w:bCs/>
          <w:color w:val="000000"/>
        </w:rPr>
        <w:t>20 - DA IMPUGNAÇÃO DO EDITAL E DOS RECURSOS ADMINISTRATIVOS</w:t>
      </w:r>
    </w:p>
    <w:p w:rsidR="00272220" w:rsidRPr="00272220" w:rsidRDefault="00272220" w:rsidP="00272220">
      <w:pPr>
        <w:widowControl w:val="0"/>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20.1 - Até 02 (dois) dias úteis antes da data fixada para o recebimento das propostas,qualquer pessoa poderá solicitar esclarecimentos, providências ou impugnar o ato convocatório do Pregão.</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20.1.1 - A impugnação será dirigida ao Departamento de Compras desta Prefeitura, que a encaminhará, devidamente informada, à Autoridade Competente para apreciação e decisão no prazo de 24 (vinte e quatro) horas.</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20.1.2 – No caso de acolhimento da petição contra o Ato Convocatório, será designada nova data para realização do certame;</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20.2 - Tendo a licitante manifestado a intenção de recorrer na Sessão do Pregão, terá ela o prazo de 03 (três) dias consecutivos para apresentação das razões de recurso.</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20.2.1 – Não serão acolhidas as impugnações e os recursos imotivados, apresentados intempestivamente e/ou subscritos por representante não habilitado ou não identificado no processo para responder pelo proponente.</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20.3 - O recurso deverá ser dirigido o Pregoeiro que poderá reconsiderar sua decisão, ou,fazê-lo subir, devidamente informado, para apreciação e decisão.</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20.4 - As demais licitantes, já intimadas na Sessão Pública acima referida, terão o prazo de 03 (três) dias consecutivos para apresentarem as contrarrazões, que começará a correr do término do prazo da recorrente.</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20.5 - A manifestação na Sessão Pública e a motivação, no caso de recurso, são pressupostos de admissibilidade dos recursos.</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20.6 - Decididos os recursos, o Pregoeiro fará a adjudicação do objeto do certame à(s)licitante(s) vencedora(s).</w:t>
      </w: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r w:rsidRPr="00272220">
        <w:rPr>
          <w:rFonts w:ascii="Times New Roman" w:hAnsi="Times New Roman"/>
          <w:b/>
          <w:bCs/>
          <w:color w:val="000000"/>
        </w:rPr>
        <w:t>21 – DISPOSIÇÕES GERAIS</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21.1 – É facultado ao Pregoeiro, auxiliada pela Equipe de Apoio, proceder, em qualquer fase da licitação, diligências destinadas a esclarecer ou a complementar a instrução do processo, vedada a inclusão posterior de documento ou informação que deveria constar originalmente da proposta.</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 xml:space="preserve">21.2 - Esclarecimentos relativos a presente licitação e às condições para atendimento das obrigações necessárias ao cumprimento de seu objeto, serão prestados diretamente no Departamento de Compras e Licitações, no endereço citado no preâmbulo deste Edital, ou através do e-mail </w:t>
      </w:r>
      <w:r w:rsidRPr="00272220">
        <w:rPr>
          <w:rFonts w:ascii="Times New Roman" w:hAnsi="Times New Roman"/>
          <w:color w:val="0563C2"/>
        </w:rPr>
        <w:lastRenderedPageBreak/>
        <w:t>compras@barrabonita.sc.gov.br</w:t>
      </w:r>
      <w:r w:rsidRPr="00272220">
        <w:rPr>
          <w:rFonts w:ascii="Times New Roman" w:hAnsi="Times New Roman"/>
          <w:color w:val="000000"/>
        </w:rPr>
        <w:t>, ou telefone (49)3649-0004 de segunda à sexta-feira, das 07:45 às 11:45 e das 13:00 às 17:00.</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 xml:space="preserve">21.3 - A Administração de BARRA BONITA reserva-se o direito de </w:t>
      </w:r>
      <w:r w:rsidRPr="00272220">
        <w:rPr>
          <w:rFonts w:ascii="Times New Roman" w:hAnsi="Times New Roman"/>
          <w:b/>
          <w:bCs/>
          <w:color w:val="000000"/>
        </w:rPr>
        <w:t xml:space="preserve">filmar e/ou gravar </w:t>
      </w:r>
      <w:r w:rsidRPr="00272220">
        <w:rPr>
          <w:rFonts w:ascii="Times New Roman" w:hAnsi="Times New Roman"/>
          <w:color w:val="000000"/>
        </w:rPr>
        <w:t>as Sessões Públicas deste Pregão.</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21.4 – A apresentação da proposta de preços implica na aceitação plena e total das condições deste pregão, sujeitando-se, o licitante, às sanções previstas nos artigos 86 a 88, da Lei n. 8.666/93.</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 xml:space="preserve">21.5 - Os casos omissos neste Edital serão resolvidos à luz das disposições contidas nas Leis Federais nº 8.666, de 21 de junho de 1993, Lei nº 10.520, de 17 de julho de 2002, Lei Complementar 123, de 15/12/2006, e, se for o caso, conforme disposições da Lei nº 8.078/90 (Código de Defesa do Consumidor), Código Civil e legislações pertinentes à matéria. </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21.6 - No interesse da Administração, e sem que caiba às participantes qualquer reclamação ou indenização, poderá ser:</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a) adiada a abertura da licitação;</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b) anulada ou revogada no todo ou em parte.</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c) alterados os termos do Edital, obedecendo ao disposto no § 4º do art. 21 da Lei 8.666/93.</w:t>
      </w:r>
    </w:p>
    <w:p w:rsidR="00272220" w:rsidRPr="00272220" w:rsidRDefault="00272220" w:rsidP="00272220">
      <w:pPr>
        <w:autoSpaceDE w:val="0"/>
        <w:autoSpaceDN w:val="0"/>
        <w:adjustRightInd w:val="0"/>
        <w:spacing w:after="120" w:line="240" w:lineRule="auto"/>
        <w:ind w:firstLine="708"/>
        <w:jc w:val="both"/>
        <w:rPr>
          <w:rFonts w:ascii="Times New Roman" w:hAnsi="Times New Roman"/>
          <w:color w:val="000000"/>
        </w:rPr>
      </w:pPr>
      <w:r w:rsidRPr="00272220">
        <w:rPr>
          <w:rFonts w:ascii="Times New Roman" w:hAnsi="Times New Roman"/>
          <w:color w:val="000000"/>
        </w:rPr>
        <w:t>21.7 - O foro competente para dirimir possíveis dúvidas e/ou litígios pertinentes ao objeto da presente licitação é o da Comarca de São Miguel do Oeste/SC, excluído qualquer outro.</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BARRA BONITA, SC, 3 de dezembro de 2019.</w:t>
      </w:r>
    </w:p>
    <w:p w:rsidR="00272220" w:rsidRPr="00272220" w:rsidRDefault="00272220" w:rsidP="00272220">
      <w:pPr>
        <w:autoSpaceDE w:val="0"/>
        <w:autoSpaceDN w:val="0"/>
        <w:adjustRightInd w:val="0"/>
        <w:spacing w:after="0" w:line="240" w:lineRule="auto"/>
        <w:jc w:val="both"/>
        <w:rPr>
          <w:rFonts w:ascii="Times New Roman" w:hAnsi="Times New Roman"/>
          <w:b/>
          <w:bCs/>
          <w:color w:val="000000"/>
        </w:rPr>
      </w:pPr>
    </w:p>
    <w:p w:rsidR="00272220" w:rsidRPr="00272220" w:rsidRDefault="00272220" w:rsidP="00272220">
      <w:pPr>
        <w:autoSpaceDE w:val="0"/>
        <w:autoSpaceDN w:val="0"/>
        <w:adjustRightInd w:val="0"/>
        <w:spacing w:after="0" w:line="240" w:lineRule="auto"/>
        <w:jc w:val="both"/>
        <w:rPr>
          <w:rFonts w:ascii="Times New Roman" w:hAnsi="Times New Roman"/>
          <w:b/>
          <w:bCs/>
          <w:color w:val="000000"/>
        </w:rPr>
      </w:pPr>
    </w:p>
    <w:p w:rsidR="00272220" w:rsidRPr="00272220" w:rsidRDefault="00272220" w:rsidP="00272220">
      <w:pPr>
        <w:autoSpaceDE w:val="0"/>
        <w:autoSpaceDN w:val="0"/>
        <w:adjustRightInd w:val="0"/>
        <w:spacing w:after="0" w:line="240" w:lineRule="auto"/>
        <w:jc w:val="both"/>
        <w:rPr>
          <w:rFonts w:ascii="Times New Roman" w:hAnsi="Times New Roman"/>
          <w:b/>
          <w:bCs/>
          <w:color w:val="000000"/>
        </w:rPr>
      </w:pPr>
    </w:p>
    <w:p w:rsidR="00272220" w:rsidRPr="00272220" w:rsidRDefault="00272220" w:rsidP="00272220">
      <w:pPr>
        <w:autoSpaceDE w:val="0"/>
        <w:autoSpaceDN w:val="0"/>
        <w:adjustRightInd w:val="0"/>
        <w:spacing w:after="0" w:line="240" w:lineRule="auto"/>
        <w:jc w:val="both"/>
        <w:rPr>
          <w:rFonts w:ascii="Times New Roman" w:hAnsi="Times New Roman"/>
          <w:b/>
          <w:bCs/>
          <w:color w:val="000000"/>
        </w:rPr>
      </w:pPr>
    </w:p>
    <w:p w:rsidR="00272220" w:rsidRPr="00272220" w:rsidRDefault="00272220" w:rsidP="00272220">
      <w:pPr>
        <w:autoSpaceDE w:val="0"/>
        <w:autoSpaceDN w:val="0"/>
        <w:adjustRightInd w:val="0"/>
        <w:spacing w:after="120" w:line="240" w:lineRule="auto"/>
        <w:jc w:val="center"/>
        <w:rPr>
          <w:rFonts w:ascii="Times New Roman" w:hAnsi="Times New Roman"/>
          <w:b/>
          <w:bCs/>
          <w:color w:val="000000"/>
        </w:rPr>
      </w:pPr>
      <w:r w:rsidRPr="00272220">
        <w:rPr>
          <w:rFonts w:ascii="Times New Roman" w:hAnsi="Times New Roman"/>
          <w:b/>
          <w:bCs/>
          <w:color w:val="000000"/>
        </w:rPr>
        <w:t>MOACIR PIROCA</w:t>
      </w:r>
    </w:p>
    <w:p w:rsidR="00272220" w:rsidRPr="00272220" w:rsidRDefault="00272220" w:rsidP="00272220">
      <w:pPr>
        <w:autoSpaceDE w:val="0"/>
        <w:autoSpaceDN w:val="0"/>
        <w:adjustRightInd w:val="0"/>
        <w:spacing w:after="0" w:line="240" w:lineRule="auto"/>
        <w:jc w:val="center"/>
        <w:rPr>
          <w:rFonts w:ascii="Times New Roman" w:hAnsi="Times New Roman"/>
          <w:b/>
          <w:bCs/>
          <w:color w:val="000000"/>
        </w:rPr>
      </w:pPr>
      <w:r w:rsidRPr="00272220">
        <w:rPr>
          <w:rFonts w:ascii="Times New Roman" w:hAnsi="Times New Roman"/>
          <w:b/>
          <w:bCs/>
          <w:color w:val="000000"/>
        </w:rPr>
        <w:t>Prefeito Municipal</w:t>
      </w:r>
    </w:p>
    <w:p w:rsidR="00272220" w:rsidRPr="00272220" w:rsidRDefault="00272220" w:rsidP="00272220">
      <w:pPr>
        <w:autoSpaceDE w:val="0"/>
        <w:autoSpaceDN w:val="0"/>
        <w:adjustRightInd w:val="0"/>
        <w:spacing w:after="0" w:line="240" w:lineRule="auto"/>
        <w:jc w:val="both"/>
        <w:rPr>
          <w:rFonts w:ascii="Times New Roman" w:hAnsi="Times New Roman"/>
          <w:b/>
          <w:bCs/>
          <w:color w:val="000000"/>
        </w:rPr>
      </w:pPr>
    </w:p>
    <w:p w:rsidR="00272220" w:rsidRPr="00272220" w:rsidRDefault="00272220" w:rsidP="00272220">
      <w:pPr>
        <w:autoSpaceDE w:val="0"/>
        <w:autoSpaceDN w:val="0"/>
        <w:adjustRightInd w:val="0"/>
        <w:spacing w:after="0" w:line="240" w:lineRule="auto"/>
        <w:jc w:val="center"/>
        <w:rPr>
          <w:rFonts w:ascii="Times New Roman" w:hAnsi="Times New Roman"/>
          <w:b/>
          <w:bCs/>
          <w:color w:val="000000"/>
        </w:rPr>
      </w:pPr>
    </w:p>
    <w:p w:rsidR="00272220" w:rsidRPr="00272220" w:rsidRDefault="00272220" w:rsidP="00272220">
      <w:pPr>
        <w:autoSpaceDE w:val="0"/>
        <w:autoSpaceDN w:val="0"/>
        <w:adjustRightInd w:val="0"/>
        <w:spacing w:after="0" w:line="240" w:lineRule="auto"/>
        <w:jc w:val="center"/>
        <w:rPr>
          <w:rFonts w:ascii="Times New Roman" w:hAnsi="Times New Roman"/>
          <w:b/>
          <w:bCs/>
          <w:color w:val="000000"/>
        </w:rPr>
      </w:pPr>
    </w:p>
    <w:p w:rsidR="00272220" w:rsidRPr="00272220" w:rsidRDefault="00272220" w:rsidP="00272220">
      <w:pPr>
        <w:autoSpaceDE w:val="0"/>
        <w:autoSpaceDN w:val="0"/>
        <w:adjustRightInd w:val="0"/>
        <w:spacing w:after="120" w:line="240" w:lineRule="auto"/>
        <w:rPr>
          <w:rFonts w:ascii="Times New Roman" w:hAnsi="Times New Roman"/>
          <w:color w:val="000000"/>
        </w:rPr>
      </w:pPr>
      <w:r w:rsidRPr="00272220">
        <w:rPr>
          <w:rFonts w:ascii="Times New Roman" w:hAnsi="Times New Roman"/>
          <w:color w:val="000000"/>
        </w:rPr>
        <w:t>Visto e aprovado pela Assessoria Jurídica:</w:t>
      </w:r>
    </w:p>
    <w:p w:rsidR="00272220" w:rsidRPr="00272220" w:rsidRDefault="00272220" w:rsidP="00272220">
      <w:pPr>
        <w:pStyle w:val="Ttulo"/>
        <w:spacing w:after="240"/>
        <w:rPr>
          <w:rFonts w:ascii="Times New Roman" w:hAnsi="Times New Roman"/>
          <w:color w:val="000000"/>
          <w:sz w:val="22"/>
          <w:szCs w:val="22"/>
        </w:rPr>
      </w:pPr>
    </w:p>
    <w:p w:rsidR="00272220" w:rsidRPr="00272220" w:rsidRDefault="00272220" w:rsidP="00272220">
      <w:pPr>
        <w:pStyle w:val="Ttulo"/>
        <w:spacing w:after="240"/>
        <w:rPr>
          <w:rFonts w:ascii="Times New Roman" w:hAnsi="Times New Roman"/>
          <w:color w:val="000000"/>
          <w:sz w:val="22"/>
          <w:szCs w:val="22"/>
        </w:rPr>
      </w:pPr>
    </w:p>
    <w:p w:rsidR="00272220" w:rsidRPr="00272220" w:rsidRDefault="00272220" w:rsidP="00272220">
      <w:pPr>
        <w:pStyle w:val="Ttulo"/>
        <w:spacing w:after="240"/>
        <w:rPr>
          <w:rFonts w:ascii="Times New Roman" w:hAnsi="Times New Roman"/>
          <w:color w:val="000000"/>
          <w:sz w:val="22"/>
          <w:szCs w:val="22"/>
        </w:rPr>
      </w:pPr>
    </w:p>
    <w:p w:rsidR="00272220" w:rsidRPr="00272220" w:rsidRDefault="00272220" w:rsidP="00272220">
      <w:pPr>
        <w:pStyle w:val="Ttulo"/>
        <w:spacing w:after="240"/>
        <w:rPr>
          <w:rFonts w:ascii="Times New Roman" w:hAnsi="Times New Roman"/>
          <w:color w:val="000000"/>
          <w:sz w:val="22"/>
          <w:szCs w:val="22"/>
        </w:rPr>
      </w:pPr>
    </w:p>
    <w:p w:rsidR="00272220" w:rsidRPr="00272220" w:rsidRDefault="00272220" w:rsidP="00272220">
      <w:pPr>
        <w:pStyle w:val="Ttulo"/>
        <w:spacing w:after="240"/>
        <w:rPr>
          <w:rFonts w:ascii="Times New Roman" w:hAnsi="Times New Roman"/>
          <w:color w:val="000000"/>
          <w:sz w:val="22"/>
          <w:szCs w:val="22"/>
        </w:rPr>
      </w:pPr>
    </w:p>
    <w:p w:rsidR="00272220" w:rsidRPr="00272220" w:rsidRDefault="00272220" w:rsidP="00272220">
      <w:pPr>
        <w:pStyle w:val="Ttulo"/>
        <w:spacing w:after="240"/>
        <w:rPr>
          <w:rFonts w:ascii="Times New Roman" w:hAnsi="Times New Roman"/>
          <w:color w:val="000000"/>
          <w:sz w:val="22"/>
          <w:szCs w:val="22"/>
        </w:rPr>
      </w:pPr>
    </w:p>
    <w:p w:rsidR="00272220" w:rsidRPr="00272220" w:rsidRDefault="00272220" w:rsidP="00272220">
      <w:pPr>
        <w:pStyle w:val="Ttulo"/>
        <w:spacing w:after="240"/>
        <w:jc w:val="left"/>
        <w:rPr>
          <w:rFonts w:ascii="Times New Roman" w:hAnsi="Times New Roman"/>
          <w:color w:val="000000"/>
          <w:sz w:val="22"/>
          <w:szCs w:val="22"/>
        </w:rPr>
      </w:pPr>
    </w:p>
    <w:p w:rsidR="00272220" w:rsidRDefault="00272220" w:rsidP="00272220">
      <w:pPr>
        <w:pStyle w:val="Ttulo"/>
        <w:spacing w:after="240"/>
        <w:rPr>
          <w:rFonts w:ascii="Times New Roman" w:hAnsi="Times New Roman"/>
          <w:color w:val="000000"/>
          <w:sz w:val="22"/>
          <w:szCs w:val="22"/>
        </w:rPr>
      </w:pPr>
    </w:p>
    <w:p w:rsidR="00272220" w:rsidRDefault="00272220" w:rsidP="00272220">
      <w:pPr>
        <w:pStyle w:val="Ttulo"/>
        <w:spacing w:after="240"/>
        <w:rPr>
          <w:rFonts w:ascii="Times New Roman" w:hAnsi="Times New Roman"/>
          <w:color w:val="000000"/>
          <w:sz w:val="22"/>
          <w:szCs w:val="22"/>
        </w:rPr>
      </w:pPr>
    </w:p>
    <w:p w:rsidR="00272220" w:rsidRDefault="00272220" w:rsidP="00272220">
      <w:pPr>
        <w:pStyle w:val="Ttulo"/>
        <w:spacing w:after="240"/>
        <w:rPr>
          <w:rFonts w:ascii="Times New Roman" w:hAnsi="Times New Roman"/>
          <w:color w:val="000000"/>
          <w:sz w:val="22"/>
          <w:szCs w:val="22"/>
        </w:rPr>
      </w:pPr>
    </w:p>
    <w:p w:rsidR="00272220" w:rsidRDefault="00272220" w:rsidP="00272220">
      <w:pPr>
        <w:pStyle w:val="Ttulo"/>
        <w:spacing w:after="240"/>
        <w:rPr>
          <w:rFonts w:ascii="Times New Roman" w:hAnsi="Times New Roman"/>
          <w:color w:val="000000"/>
          <w:sz w:val="22"/>
          <w:szCs w:val="22"/>
        </w:rPr>
      </w:pPr>
    </w:p>
    <w:p w:rsidR="00272220" w:rsidRPr="00272220" w:rsidRDefault="00272220" w:rsidP="00272220">
      <w:pPr>
        <w:pStyle w:val="Ttulo"/>
        <w:spacing w:after="240"/>
        <w:rPr>
          <w:rFonts w:ascii="Times New Roman" w:hAnsi="Times New Roman"/>
          <w:color w:val="000000"/>
          <w:sz w:val="22"/>
          <w:szCs w:val="22"/>
        </w:rPr>
      </w:pPr>
    </w:p>
    <w:p w:rsidR="00272220" w:rsidRPr="00272220" w:rsidRDefault="00272220" w:rsidP="00272220">
      <w:pPr>
        <w:pStyle w:val="Ttulo"/>
        <w:numPr>
          <w:ilvl w:val="0"/>
          <w:numId w:val="1"/>
        </w:numPr>
        <w:tabs>
          <w:tab w:val="left" w:pos="0"/>
        </w:tabs>
        <w:spacing w:after="240"/>
        <w:rPr>
          <w:rFonts w:ascii="Times New Roman" w:hAnsi="Times New Roman"/>
          <w:color w:val="000000"/>
          <w:sz w:val="22"/>
          <w:szCs w:val="22"/>
        </w:rPr>
      </w:pPr>
      <w:r w:rsidRPr="00272220">
        <w:rPr>
          <w:rFonts w:ascii="Times New Roman" w:hAnsi="Times New Roman"/>
          <w:color w:val="000000"/>
          <w:sz w:val="22"/>
          <w:szCs w:val="22"/>
        </w:rPr>
        <w:t xml:space="preserve">PROCESSO LICITATÓRIO Nº </w:t>
      </w:r>
      <w:r w:rsidRPr="00272220">
        <w:rPr>
          <w:rFonts w:ascii="Times New Roman" w:hAnsi="Times New Roman"/>
          <w:sz w:val="22"/>
          <w:szCs w:val="22"/>
        </w:rPr>
        <w:t>106/2019</w:t>
      </w:r>
    </w:p>
    <w:p w:rsidR="00272220" w:rsidRPr="00272220" w:rsidRDefault="00272220" w:rsidP="00272220">
      <w:pPr>
        <w:pStyle w:val="Ttulo"/>
        <w:numPr>
          <w:ilvl w:val="0"/>
          <w:numId w:val="1"/>
        </w:numPr>
        <w:spacing w:after="240"/>
        <w:rPr>
          <w:rFonts w:ascii="Times New Roman" w:hAnsi="Times New Roman"/>
          <w:sz w:val="22"/>
          <w:szCs w:val="22"/>
        </w:rPr>
      </w:pPr>
      <w:r w:rsidRPr="00272220">
        <w:rPr>
          <w:rFonts w:ascii="Times New Roman" w:hAnsi="Times New Roman"/>
          <w:color w:val="000000"/>
          <w:sz w:val="22"/>
          <w:szCs w:val="22"/>
        </w:rPr>
        <w:t xml:space="preserve">PREGÃO PRESENCIAL Nº </w:t>
      </w:r>
      <w:r w:rsidRPr="00272220">
        <w:rPr>
          <w:rFonts w:ascii="Times New Roman" w:hAnsi="Times New Roman"/>
          <w:sz w:val="22"/>
          <w:szCs w:val="22"/>
        </w:rPr>
        <w:t>106/2019</w:t>
      </w:r>
    </w:p>
    <w:p w:rsidR="00272220" w:rsidRPr="00272220" w:rsidRDefault="00272220" w:rsidP="00272220">
      <w:pPr>
        <w:pStyle w:val="Ttulo6"/>
        <w:keepNext w:val="0"/>
        <w:keepLines w:val="0"/>
        <w:widowControl w:val="0"/>
        <w:numPr>
          <w:ilvl w:val="5"/>
          <w:numId w:val="1"/>
        </w:numPr>
        <w:suppressAutoHyphens/>
        <w:spacing w:before="0" w:after="240" w:line="240" w:lineRule="auto"/>
        <w:jc w:val="center"/>
        <w:rPr>
          <w:rFonts w:ascii="Times New Roman" w:hAnsi="Times New Roman"/>
          <w:b/>
          <w:color w:val="000000"/>
          <w:u w:val="single"/>
        </w:rPr>
      </w:pPr>
      <w:r w:rsidRPr="00272220">
        <w:rPr>
          <w:rFonts w:ascii="Times New Roman" w:hAnsi="Times New Roman"/>
          <w:b/>
          <w:color w:val="000000"/>
          <w:u w:val="single"/>
        </w:rPr>
        <w:t>ANEXO “A”</w:t>
      </w:r>
    </w:p>
    <w:p w:rsidR="00272220" w:rsidRPr="00272220" w:rsidRDefault="00272220" w:rsidP="00272220">
      <w:pPr>
        <w:spacing w:after="240" w:line="240" w:lineRule="auto"/>
        <w:jc w:val="center"/>
        <w:rPr>
          <w:rFonts w:ascii="Times New Roman" w:hAnsi="Times New Roman"/>
          <w:b/>
        </w:rPr>
      </w:pPr>
      <w:r w:rsidRPr="00272220">
        <w:rPr>
          <w:rFonts w:ascii="Times New Roman" w:hAnsi="Times New Roman"/>
          <w:b/>
        </w:rPr>
        <w:t>TERMO DE REFERÊNCIA</w:t>
      </w:r>
    </w:p>
    <w:p w:rsidR="00272220" w:rsidRPr="00272220" w:rsidRDefault="00272220" w:rsidP="00272220">
      <w:pPr>
        <w:spacing w:after="120" w:line="240" w:lineRule="auto"/>
        <w:jc w:val="both"/>
        <w:rPr>
          <w:rFonts w:ascii="Times New Roman" w:hAnsi="Times New Roman"/>
          <w:b/>
        </w:rPr>
      </w:pPr>
      <w:r w:rsidRPr="00272220">
        <w:rPr>
          <w:rFonts w:ascii="Times New Roman" w:hAnsi="Times New Roman"/>
          <w:b/>
        </w:rPr>
        <w:t>1 – OBJETO</w:t>
      </w:r>
    </w:p>
    <w:p w:rsidR="00272220" w:rsidRPr="00272220" w:rsidRDefault="00C61CDC" w:rsidP="00272220">
      <w:pPr>
        <w:pStyle w:val="PargrafodaLista"/>
        <w:spacing w:after="120" w:line="240" w:lineRule="auto"/>
        <w:ind w:left="0"/>
        <w:jc w:val="both"/>
        <w:rPr>
          <w:rFonts w:ascii="Times New Roman" w:hAnsi="Times New Roman"/>
          <w:b/>
          <w:bCs/>
          <w:lang w:eastAsia="pt-BR"/>
        </w:rPr>
      </w:pPr>
      <w:fldSimple w:instr=" DOCVARIABLE &quot;ObjetoLicitacao&quot; \* MERGEFORMAT ">
        <w:r w:rsidR="00272220" w:rsidRPr="00272220">
          <w:rPr>
            <w:rFonts w:ascii="Times New Roman" w:hAnsi="Times New Roman"/>
            <w:b/>
            <w:bCs/>
            <w:lang w:eastAsia="pt-BR"/>
          </w:rPr>
          <w:t>Aquisição de combustível para frota de veículos para exercício de 2020</w:t>
        </w:r>
      </w:fldSimple>
      <w:r w:rsidR="00272220" w:rsidRPr="00272220">
        <w:rPr>
          <w:rFonts w:ascii="Times New Roman" w:hAnsi="Times New Roman"/>
          <w:b/>
          <w:bCs/>
          <w:lang w:eastAsia="pt-BR"/>
        </w:rPr>
        <w:t>.</w:t>
      </w:r>
    </w:p>
    <w:p w:rsidR="00272220" w:rsidRPr="00272220" w:rsidRDefault="00272220" w:rsidP="00272220">
      <w:pPr>
        <w:pStyle w:val="PargrafodaLista"/>
        <w:spacing w:after="120" w:line="240" w:lineRule="auto"/>
        <w:ind w:left="0"/>
        <w:jc w:val="both"/>
        <w:rPr>
          <w:rFonts w:ascii="Times New Roman" w:hAnsi="Times New Roman"/>
          <w:color w:val="000000"/>
        </w:rPr>
      </w:pPr>
    </w:p>
    <w:p w:rsidR="00272220" w:rsidRPr="00272220" w:rsidRDefault="00272220" w:rsidP="00272220">
      <w:pPr>
        <w:pStyle w:val="PargrafodaLista"/>
        <w:numPr>
          <w:ilvl w:val="1"/>
          <w:numId w:val="10"/>
        </w:numPr>
        <w:spacing w:after="120" w:line="240" w:lineRule="auto"/>
        <w:jc w:val="both"/>
        <w:rPr>
          <w:rFonts w:ascii="Times New Roman" w:hAnsi="Times New Roman"/>
          <w:bCs/>
          <w:color w:val="000000"/>
        </w:rPr>
      </w:pPr>
      <w:r w:rsidRPr="00272220">
        <w:rPr>
          <w:rFonts w:ascii="Times New Roman" w:hAnsi="Times New Roman"/>
          <w:color w:val="000000"/>
        </w:rPr>
        <w:t>– Os itens devem ser entregues na quantidade estabelecida na ordem de co</w:t>
      </w:r>
      <w:r>
        <w:rPr>
          <w:rFonts w:ascii="Times New Roman" w:hAnsi="Times New Roman"/>
          <w:color w:val="000000"/>
        </w:rPr>
        <w:t>mpras emitida pelas Secretarias</w:t>
      </w:r>
      <w:r w:rsidRPr="00272220">
        <w:rPr>
          <w:rFonts w:ascii="Times New Roman" w:hAnsi="Times New Roman"/>
          <w:color w:val="000000"/>
        </w:rPr>
        <w:t xml:space="preserve">, no prazo de 15 (quinze) dias. </w:t>
      </w:r>
    </w:p>
    <w:p w:rsidR="00272220" w:rsidRPr="00272220" w:rsidRDefault="00272220" w:rsidP="00272220">
      <w:pPr>
        <w:pStyle w:val="PargrafodaLista"/>
        <w:spacing w:after="120" w:line="240" w:lineRule="auto"/>
        <w:ind w:left="375"/>
        <w:jc w:val="both"/>
        <w:rPr>
          <w:rFonts w:ascii="Times New Roman" w:hAnsi="Times New Roman"/>
          <w:bCs/>
          <w:color w:val="000000"/>
        </w:rPr>
      </w:pPr>
    </w:p>
    <w:p w:rsidR="00272220" w:rsidRPr="00272220" w:rsidRDefault="00272220" w:rsidP="00272220">
      <w:pPr>
        <w:pStyle w:val="PargrafodaLista"/>
        <w:numPr>
          <w:ilvl w:val="1"/>
          <w:numId w:val="10"/>
        </w:numPr>
        <w:spacing w:after="120" w:line="240" w:lineRule="auto"/>
        <w:jc w:val="both"/>
        <w:rPr>
          <w:rFonts w:ascii="Times New Roman" w:hAnsi="Times New Roman"/>
          <w:bCs/>
          <w:color w:val="000000"/>
        </w:rPr>
      </w:pPr>
      <w:r w:rsidRPr="00272220">
        <w:rPr>
          <w:rFonts w:ascii="Times New Roman" w:hAnsi="Times New Roman"/>
          <w:color w:val="000000"/>
        </w:rPr>
        <w:t>Constatada que não houve a entrega de todos os itens ou com qualidade não condizentes com os interesses da administração procederá à devolução.</w:t>
      </w:r>
    </w:p>
    <w:p w:rsidR="00272220" w:rsidRPr="00272220" w:rsidRDefault="00272220" w:rsidP="00272220">
      <w:pPr>
        <w:pStyle w:val="PargrafodaLista"/>
        <w:rPr>
          <w:rFonts w:ascii="Times New Roman" w:hAnsi="Times New Roman"/>
          <w:bCs/>
          <w:lang w:eastAsia="pt-BR"/>
        </w:rPr>
      </w:pPr>
    </w:p>
    <w:p w:rsidR="00272220" w:rsidRPr="00272220" w:rsidRDefault="00272220" w:rsidP="00272220">
      <w:pPr>
        <w:jc w:val="both"/>
        <w:rPr>
          <w:rFonts w:ascii="Times New Roman" w:hAnsi="Times New Roman"/>
          <w:bCs/>
          <w:color w:val="000000"/>
          <w:lang w:eastAsia="pt-BR"/>
        </w:rPr>
      </w:pPr>
      <w:r w:rsidRPr="00272220">
        <w:rPr>
          <w:rFonts w:ascii="Times New Roman" w:hAnsi="Times New Roman"/>
          <w:b/>
          <w:bCs/>
          <w:color w:val="000000"/>
          <w:lang w:eastAsia="pt-BR"/>
        </w:rPr>
        <w:t>1.</w:t>
      </w:r>
      <w:r>
        <w:rPr>
          <w:rFonts w:ascii="Times New Roman" w:hAnsi="Times New Roman"/>
          <w:b/>
          <w:bCs/>
          <w:color w:val="000000"/>
          <w:lang w:eastAsia="pt-BR"/>
        </w:rPr>
        <w:t xml:space="preserve">3 </w:t>
      </w:r>
      <w:r w:rsidRPr="00272220">
        <w:rPr>
          <w:rFonts w:ascii="Times New Roman" w:hAnsi="Times New Roman"/>
          <w:b/>
          <w:bCs/>
          <w:color w:val="000000"/>
          <w:lang w:eastAsia="pt-BR"/>
        </w:rPr>
        <w:t>-</w:t>
      </w:r>
      <w:r w:rsidRPr="00272220">
        <w:rPr>
          <w:rFonts w:ascii="Times New Roman" w:hAnsi="Times New Roman"/>
          <w:bCs/>
          <w:color w:val="000000"/>
          <w:lang w:eastAsia="pt-BR"/>
        </w:rPr>
        <w:t xml:space="preserve"> Compreende o objeto da presente licitação, os seguintes itens: </w:t>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41"/>
        <w:gridCol w:w="1252"/>
        <w:gridCol w:w="758"/>
        <w:gridCol w:w="767"/>
        <w:gridCol w:w="3575"/>
        <w:gridCol w:w="1125"/>
        <w:gridCol w:w="1194"/>
      </w:tblGrid>
      <w:tr w:rsidR="00272220" w:rsidRPr="007622B4" w:rsidTr="00A83A8F">
        <w:trPr>
          <w:jc w:val="center"/>
        </w:trPr>
        <w:tc>
          <w:tcPr>
            <w:tcW w:w="600" w:type="dxa"/>
            <w:tcBorders>
              <w:top w:val="single" w:sz="4" w:space="0" w:color="auto"/>
              <w:left w:val="single" w:sz="4" w:space="0" w:color="auto"/>
              <w:bottom w:val="single" w:sz="4" w:space="0" w:color="auto"/>
              <w:right w:val="single" w:sz="4" w:space="0" w:color="auto"/>
            </w:tcBorders>
            <w:hideMark/>
          </w:tcPr>
          <w:p w:rsidR="00272220" w:rsidRPr="007622B4" w:rsidRDefault="00272220" w:rsidP="00A83A8F">
            <w:pPr>
              <w:jc w:val="center"/>
              <w:rPr>
                <w:rFonts w:ascii="Arial" w:hAnsi="Arial" w:cs="Arial"/>
                <w:b/>
                <w:bCs/>
                <w:sz w:val="16"/>
                <w:szCs w:val="24"/>
                <w:lang w:eastAsia="pt-BR"/>
              </w:rPr>
            </w:pPr>
            <w:r w:rsidRPr="007622B4">
              <w:rPr>
                <w:rFonts w:ascii="Arial" w:hAnsi="Arial" w:cs="Arial"/>
                <w:b/>
                <w:bCs/>
                <w:sz w:val="16"/>
                <w:szCs w:val="24"/>
                <w:lang w:eastAsia="pt-BR"/>
              </w:rPr>
              <w:t>Item</w:t>
            </w:r>
          </w:p>
        </w:tc>
        <w:tc>
          <w:tcPr>
            <w:tcW w:w="1260" w:type="dxa"/>
            <w:tcBorders>
              <w:top w:val="single" w:sz="4" w:space="0" w:color="auto"/>
              <w:left w:val="single" w:sz="4" w:space="0" w:color="auto"/>
              <w:bottom w:val="single" w:sz="4" w:space="0" w:color="auto"/>
              <w:right w:val="single" w:sz="4" w:space="0" w:color="auto"/>
            </w:tcBorders>
            <w:hideMark/>
          </w:tcPr>
          <w:p w:rsidR="00272220" w:rsidRPr="007622B4" w:rsidRDefault="00272220" w:rsidP="00A83A8F">
            <w:pPr>
              <w:jc w:val="center"/>
              <w:rPr>
                <w:rFonts w:ascii="Arial" w:hAnsi="Arial" w:cs="Arial"/>
                <w:b/>
                <w:bCs/>
                <w:sz w:val="16"/>
                <w:szCs w:val="24"/>
                <w:lang w:eastAsia="pt-BR"/>
              </w:rPr>
            </w:pPr>
            <w:r w:rsidRPr="007622B4">
              <w:rPr>
                <w:rFonts w:ascii="Arial" w:hAnsi="Arial" w:cs="Arial"/>
                <w:b/>
                <w:bCs/>
                <w:sz w:val="16"/>
                <w:szCs w:val="24"/>
                <w:lang w:eastAsia="pt-BR"/>
              </w:rPr>
              <w:t>Quantidade</w:t>
            </w:r>
          </w:p>
        </w:tc>
        <w:tc>
          <w:tcPr>
            <w:tcW w:w="720" w:type="dxa"/>
            <w:tcBorders>
              <w:top w:val="single" w:sz="4" w:space="0" w:color="auto"/>
              <w:left w:val="single" w:sz="4" w:space="0" w:color="auto"/>
              <w:bottom w:val="single" w:sz="4" w:space="0" w:color="auto"/>
              <w:right w:val="single" w:sz="4" w:space="0" w:color="auto"/>
            </w:tcBorders>
            <w:hideMark/>
          </w:tcPr>
          <w:p w:rsidR="00272220" w:rsidRPr="007622B4" w:rsidRDefault="00272220" w:rsidP="00A83A8F">
            <w:pPr>
              <w:jc w:val="center"/>
              <w:rPr>
                <w:rFonts w:ascii="Arial" w:hAnsi="Arial" w:cs="Arial"/>
                <w:b/>
                <w:bCs/>
                <w:sz w:val="16"/>
                <w:szCs w:val="24"/>
                <w:lang w:eastAsia="pt-BR"/>
              </w:rPr>
            </w:pPr>
            <w:r w:rsidRPr="007622B4">
              <w:rPr>
                <w:rFonts w:ascii="Arial" w:hAnsi="Arial" w:cs="Arial"/>
                <w:b/>
                <w:bCs/>
                <w:sz w:val="16"/>
                <w:szCs w:val="24"/>
                <w:lang w:eastAsia="pt-BR"/>
              </w:rPr>
              <w:t>Unid.</w:t>
            </w:r>
          </w:p>
        </w:tc>
        <w:tc>
          <w:tcPr>
            <w:tcW w:w="720" w:type="dxa"/>
            <w:tcBorders>
              <w:top w:val="single" w:sz="4" w:space="0" w:color="auto"/>
              <w:left w:val="single" w:sz="4" w:space="0" w:color="auto"/>
              <w:bottom w:val="single" w:sz="4" w:space="0" w:color="auto"/>
              <w:right w:val="single" w:sz="4" w:space="0" w:color="auto"/>
            </w:tcBorders>
            <w:hideMark/>
          </w:tcPr>
          <w:p w:rsidR="00272220" w:rsidRPr="007622B4" w:rsidRDefault="00272220" w:rsidP="00A83A8F">
            <w:pPr>
              <w:jc w:val="center"/>
              <w:rPr>
                <w:rFonts w:ascii="Arial" w:hAnsi="Arial" w:cs="Arial"/>
                <w:b/>
                <w:bCs/>
                <w:sz w:val="16"/>
                <w:szCs w:val="24"/>
                <w:lang w:eastAsia="pt-BR"/>
              </w:rPr>
            </w:pPr>
            <w:r w:rsidRPr="007622B4">
              <w:rPr>
                <w:rFonts w:ascii="Arial" w:hAnsi="Arial" w:cs="Arial"/>
                <w:b/>
                <w:bCs/>
                <w:sz w:val="16"/>
                <w:szCs w:val="24"/>
                <w:lang w:eastAsia="pt-BR"/>
              </w:rPr>
              <w:t>Marca</w:t>
            </w:r>
          </w:p>
        </w:tc>
        <w:tc>
          <w:tcPr>
            <w:tcW w:w="5695" w:type="dxa"/>
            <w:tcBorders>
              <w:top w:val="single" w:sz="4" w:space="0" w:color="auto"/>
              <w:left w:val="single" w:sz="4" w:space="0" w:color="auto"/>
              <w:bottom w:val="single" w:sz="4" w:space="0" w:color="auto"/>
              <w:right w:val="single" w:sz="4" w:space="0" w:color="auto"/>
            </w:tcBorders>
            <w:hideMark/>
          </w:tcPr>
          <w:p w:rsidR="00272220" w:rsidRPr="007622B4" w:rsidRDefault="00272220" w:rsidP="00A83A8F">
            <w:pPr>
              <w:jc w:val="center"/>
              <w:rPr>
                <w:rFonts w:ascii="Arial" w:hAnsi="Arial" w:cs="Arial"/>
                <w:b/>
                <w:bCs/>
                <w:sz w:val="16"/>
                <w:szCs w:val="24"/>
                <w:lang w:eastAsia="pt-BR"/>
              </w:rPr>
            </w:pPr>
            <w:r w:rsidRPr="007622B4">
              <w:rPr>
                <w:rFonts w:ascii="Arial" w:hAnsi="Arial" w:cs="Arial"/>
                <w:b/>
                <w:bCs/>
                <w:sz w:val="16"/>
                <w:szCs w:val="24"/>
                <w:lang w:eastAsia="pt-BR"/>
              </w:rPr>
              <w:t>Descrição</w:t>
            </w:r>
          </w:p>
        </w:tc>
        <w:tc>
          <w:tcPr>
            <w:tcW w:w="1260" w:type="dxa"/>
            <w:tcBorders>
              <w:top w:val="single" w:sz="4" w:space="0" w:color="auto"/>
              <w:left w:val="single" w:sz="4" w:space="0" w:color="auto"/>
              <w:bottom w:val="single" w:sz="4" w:space="0" w:color="auto"/>
              <w:right w:val="single" w:sz="4" w:space="0" w:color="auto"/>
            </w:tcBorders>
            <w:hideMark/>
          </w:tcPr>
          <w:p w:rsidR="00272220" w:rsidRPr="00C3447D" w:rsidRDefault="00272220" w:rsidP="00A83A8F">
            <w:pPr>
              <w:jc w:val="center"/>
              <w:rPr>
                <w:rFonts w:ascii="Arial" w:hAnsi="Arial" w:cs="Arial"/>
                <w:b/>
                <w:bCs/>
                <w:sz w:val="16"/>
                <w:szCs w:val="24"/>
                <w:lang w:eastAsia="pt-BR"/>
              </w:rPr>
            </w:pPr>
            <w:r w:rsidRPr="00C3447D">
              <w:rPr>
                <w:rFonts w:ascii="Arial" w:hAnsi="Arial" w:cs="Arial"/>
                <w:b/>
                <w:bCs/>
                <w:sz w:val="16"/>
                <w:szCs w:val="24"/>
                <w:lang w:eastAsia="pt-BR"/>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272220" w:rsidRPr="00C3447D" w:rsidRDefault="00272220" w:rsidP="00A83A8F">
            <w:pPr>
              <w:jc w:val="center"/>
              <w:rPr>
                <w:rFonts w:ascii="Arial" w:hAnsi="Arial" w:cs="Arial"/>
                <w:b/>
                <w:bCs/>
                <w:sz w:val="16"/>
                <w:szCs w:val="24"/>
                <w:lang w:eastAsia="pt-BR"/>
              </w:rPr>
            </w:pPr>
            <w:r w:rsidRPr="00C3447D">
              <w:rPr>
                <w:rFonts w:ascii="Arial" w:hAnsi="Arial" w:cs="Arial"/>
                <w:b/>
                <w:bCs/>
                <w:sz w:val="16"/>
                <w:szCs w:val="24"/>
                <w:lang w:eastAsia="pt-BR"/>
              </w:rPr>
              <w:t>Preço Total</w:t>
            </w:r>
          </w:p>
        </w:tc>
      </w:tr>
      <w:tr w:rsidR="00272220" w:rsidRPr="007622B4" w:rsidTr="00D0353F">
        <w:trPr>
          <w:trHeight w:val="511"/>
          <w:jc w:val="center"/>
        </w:trPr>
        <w:tc>
          <w:tcPr>
            <w:tcW w:w="600" w:type="dxa"/>
            <w:tcBorders>
              <w:top w:val="single" w:sz="4" w:space="0" w:color="auto"/>
              <w:left w:val="single" w:sz="4" w:space="0" w:color="auto"/>
              <w:bottom w:val="single" w:sz="4" w:space="0" w:color="auto"/>
              <w:right w:val="single" w:sz="4" w:space="0" w:color="auto"/>
            </w:tcBorders>
            <w:hideMark/>
          </w:tcPr>
          <w:p w:rsidR="00272220" w:rsidRPr="007622B4" w:rsidRDefault="00272220" w:rsidP="00A83A8F">
            <w:pPr>
              <w:jc w:val="center"/>
              <w:rPr>
                <w:rFonts w:ascii="Arial" w:hAnsi="Arial" w:cs="Arial"/>
                <w:sz w:val="15"/>
                <w:szCs w:val="15"/>
                <w:lang w:eastAsia="pt-BR"/>
              </w:rPr>
            </w:pPr>
            <w:r w:rsidRPr="007622B4">
              <w:rPr>
                <w:rFonts w:ascii="Arial" w:hAnsi="Arial" w:cs="Arial"/>
                <w:sz w:val="15"/>
                <w:szCs w:val="15"/>
                <w:lang w:eastAsia="pt-BR"/>
              </w:rPr>
              <w:t>1</w:t>
            </w:r>
          </w:p>
        </w:tc>
        <w:tc>
          <w:tcPr>
            <w:tcW w:w="1440" w:type="dxa"/>
            <w:tcBorders>
              <w:top w:val="single" w:sz="4" w:space="0" w:color="auto"/>
              <w:left w:val="single" w:sz="4" w:space="0" w:color="auto"/>
              <w:bottom w:val="single" w:sz="4" w:space="0" w:color="auto"/>
              <w:right w:val="single" w:sz="4" w:space="0" w:color="auto"/>
            </w:tcBorders>
            <w:hideMark/>
          </w:tcPr>
          <w:p w:rsidR="00272220" w:rsidRPr="007622B4" w:rsidRDefault="00272220" w:rsidP="00A83A8F">
            <w:pPr>
              <w:jc w:val="right"/>
              <w:rPr>
                <w:rFonts w:ascii="Arial" w:hAnsi="Arial" w:cs="Arial"/>
                <w:sz w:val="15"/>
                <w:szCs w:val="15"/>
                <w:lang w:eastAsia="pt-BR"/>
              </w:rPr>
            </w:pPr>
            <w:r w:rsidRPr="007622B4">
              <w:rPr>
                <w:rFonts w:ascii="Arial" w:hAnsi="Arial" w:cs="Arial"/>
                <w:sz w:val="15"/>
                <w:szCs w:val="15"/>
                <w:lang w:eastAsia="pt-BR"/>
              </w:rPr>
              <w:t xml:space="preserve">35.000,00 </w:t>
            </w:r>
          </w:p>
        </w:tc>
        <w:tc>
          <w:tcPr>
            <w:tcW w:w="900" w:type="dxa"/>
            <w:tcBorders>
              <w:top w:val="single" w:sz="4" w:space="0" w:color="auto"/>
              <w:left w:val="single" w:sz="4" w:space="0" w:color="auto"/>
              <w:bottom w:val="single" w:sz="4" w:space="0" w:color="auto"/>
              <w:right w:val="single" w:sz="4" w:space="0" w:color="auto"/>
            </w:tcBorders>
            <w:hideMark/>
          </w:tcPr>
          <w:p w:rsidR="00272220" w:rsidRPr="007622B4" w:rsidRDefault="00272220" w:rsidP="00A83A8F">
            <w:pPr>
              <w:jc w:val="center"/>
              <w:rPr>
                <w:rFonts w:ascii="Arial" w:hAnsi="Arial" w:cs="Arial"/>
                <w:sz w:val="15"/>
                <w:szCs w:val="15"/>
                <w:lang w:eastAsia="pt-BR"/>
              </w:rPr>
            </w:pPr>
            <w:r w:rsidRPr="007622B4">
              <w:rPr>
                <w:rFonts w:ascii="Arial" w:hAnsi="Arial" w:cs="Arial"/>
                <w:sz w:val="15"/>
                <w:szCs w:val="15"/>
                <w:lang w:eastAsia="pt-BR"/>
              </w:rPr>
              <w:t>LITRO</w:t>
            </w:r>
          </w:p>
        </w:tc>
        <w:tc>
          <w:tcPr>
            <w:tcW w:w="900" w:type="dxa"/>
            <w:tcBorders>
              <w:top w:val="single" w:sz="4" w:space="0" w:color="auto"/>
              <w:left w:val="single" w:sz="4" w:space="0" w:color="auto"/>
              <w:bottom w:val="single" w:sz="4" w:space="0" w:color="auto"/>
              <w:right w:val="single" w:sz="4" w:space="0" w:color="auto"/>
            </w:tcBorders>
            <w:hideMark/>
          </w:tcPr>
          <w:p w:rsidR="00272220" w:rsidRPr="007622B4" w:rsidRDefault="00272220" w:rsidP="00A83A8F">
            <w:pPr>
              <w:rPr>
                <w:rFonts w:ascii="Arial" w:hAnsi="Arial" w:cs="Arial"/>
                <w:sz w:val="16"/>
                <w:szCs w:val="24"/>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272220" w:rsidRPr="007622B4" w:rsidRDefault="00272220" w:rsidP="00A83A8F">
            <w:pPr>
              <w:spacing w:before="100" w:beforeAutospacing="1" w:after="100" w:afterAutospacing="1"/>
              <w:jc w:val="both"/>
              <w:rPr>
                <w:szCs w:val="24"/>
                <w:lang w:eastAsia="pt-BR"/>
              </w:rPr>
            </w:pPr>
            <w:r w:rsidRPr="007622B4">
              <w:rPr>
                <w:rFonts w:ascii="Arial" w:hAnsi="Arial" w:cs="Arial"/>
                <w:sz w:val="16"/>
                <w:szCs w:val="24"/>
                <w:lang w:eastAsia="pt-BR"/>
              </w:rPr>
              <w:t>oleo diesel S10</w:t>
            </w:r>
          </w:p>
        </w:tc>
        <w:tc>
          <w:tcPr>
            <w:tcW w:w="1440" w:type="dxa"/>
            <w:tcBorders>
              <w:top w:val="single" w:sz="4" w:space="0" w:color="auto"/>
              <w:left w:val="single" w:sz="4" w:space="0" w:color="auto"/>
              <w:bottom w:val="single" w:sz="4" w:space="0" w:color="auto"/>
              <w:right w:val="single" w:sz="4" w:space="0" w:color="auto"/>
            </w:tcBorders>
            <w:hideMark/>
          </w:tcPr>
          <w:p w:rsidR="00272220" w:rsidRPr="00C3447D" w:rsidRDefault="0055492A" w:rsidP="00A83A8F">
            <w:pPr>
              <w:jc w:val="right"/>
              <w:rPr>
                <w:rFonts w:ascii="Arial" w:hAnsi="Arial" w:cs="Arial"/>
                <w:sz w:val="15"/>
                <w:szCs w:val="15"/>
                <w:lang w:eastAsia="pt-BR"/>
              </w:rPr>
            </w:pPr>
            <w:r w:rsidRPr="00C3447D">
              <w:rPr>
                <w:rFonts w:ascii="Arial" w:hAnsi="Arial" w:cs="Arial"/>
                <w:sz w:val="15"/>
                <w:szCs w:val="15"/>
                <w:lang w:eastAsia="pt-BR"/>
              </w:rPr>
              <w:t>3,75</w:t>
            </w:r>
            <w:r w:rsidR="00272220" w:rsidRPr="00C3447D">
              <w:rPr>
                <w:rFonts w:ascii="Arial" w:hAnsi="Arial" w:cs="Arial"/>
                <w:sz w:val="15"/>
                <w:szCs w:val="15"/>
                <w:lang w:eastAsia="pt-BR"/>
              </w:rPr>
              <w:t xml:space="preserve"> </w:t>
            </w:r>
          </w:p>
        </w:tc>
        <w:tc>
          <w:tcPr>
            <w:tcW w:w="1440" w:type="dxa"/>
            <w:tcBorders>
              <w:top w:val="single" w:sz="4" w:space="0" w:color="auto"/>
              <w:left w:val="single" w:sz="4" w:space="0" w:color="auto"/>
              <w:bottom w:val="single" w:sz="4" w:space="0" w:color="auto"/>
              <w:right w:val="single" w:sz="4" w:space="0" w:color="auto"/>
            </w:tcBorders>
            <w:hideMark/>
          </w:tcPr>
          <w:p w:rsidR="00272220" w:rsidRPr="00C3447D" w:rsidRDefault="0055492A" w:rsidP="00A83A8F">
            <w:pPr>
              <w:jc w:val="right"/>
              <w:rPr>
                <w:rFonts w:ascii="Arial" w:hAnsi="Arial" w:cs="Arial"/>
                <w:sz w:val="15"/>
                <w:szCs w:val="15"/>
                <w:lang w:eastAsia="pt-BR"/>
              </w:rPr>
            </w:pPr>
            <w:r w:rsidRPr="00C3447D">
              <w:rPr>
                <w:rFonts w:ascii="Arial" w:hAnsi="Arial" w:cs="Arial"/>
                <w:sz w:val="15"/>
                <w:szCs w:val="15"/>
                <w:lang w:eastAsia="pt-BR"/>
              </w:rPr>
              <w:t>131.250,00</w:t>
            </w:r>
          </w:p>
        </w:tc>
      </w:tr>
      <w:tr w:rsidR="00272220" w:rsidRPr="007622B4" w:rsidTr="00A83A8F">
        <w:trPr>
          <w:jc w:val="center"/>
        </w:trPr>
        <w:tc>
          <w:tcPr>
            <w:tcW w:w="600" w:type="dxa"/>
            <w:tcBorders>
              <w:top w:val="single" w:sz="4" w:space="0" w:color="auto"/>
              <w:left w:val="single" w:sz="4" w:space="0" w:color="auto"/>
              <w:bottom w:val="single" w:sz="4" w:space="0" w:color="auto"/>
              <w:right w:val="single" w:sz="4" w:space="0" w:color="auto"/>
            </w:tcBorders>
            <w:hideMark/>
          </w:tcPr>
          <w:p w:rsidR="00272220" w:rsidRPr="007622B4" w:rsidRDefault="00272220" w:rsidP="00A83A8F">
            <w:pPr>
              <w:jc w:val="center"/>
              <w:rPr>
                <w:rFonts w:ascii="Arial" w:hAnsi="Arial" w:cs="Arial"/>
                <w:sz w:val="15"/>
                <w:szCs w:val="15"/>
                <w:lang w:eastAsia="pt-BR"/>
              </w:rPr>
            </w:pPr>
            <w:r w:rsidRPr="007622B4">
              <w:rPr>
                <w:rFonts w:ascii="Arial" w:hAnsi="Arial" w:cs="Arial"/>
                <w:sz w:val="15"/>
                <w:szCs w:val="15"/>
                <w:lang w:eastAsia="pt-BR"/>
              </w:rPr>
              <w:t>2</w:t>
            </w:r>
          </w:p>
        </w:tc>
        <w:tc>
          <w:tcPr>
            <w:tcW w:w="1440" w:type="dxa"/>
            <w:tcBorders>
              <w:top w:val="single" w:sz="4" w:space="0" w:color="auto"/>
              <w:left w:val="single" w:sz="4" w:space="0" w:color="auto"/>
              <w:bottom w:val="single" w:sz="4" w:space="0" w:color="auto"/>
              <w:right w:val="single" w:sz="4" w:space="0" w:color="auto"/>
            </w:tcBorders>
            <w:hideMark/>
          </w:tcPr>
          <w:p w:rsidR="00272220" w:rsidRPr="007622B4" w:rsidRDefault="00272220" w:rsidP="00A83A8F">
            <w:pPr>
              <w:jc w:val="right"/>
              <w:rPr>
                <w:rFonts w:ascii="Arial" w:hAnsi="Arial" w:cs="Arial"/>
                <w:sz w:val="15"/>
                <w:szCs w:val="15"/>
                <w:lang w:eastAsia="pt-BR"/>
              </w:rPr>
            </w:pPr>
            <w:r w:rsidRPr="007622B4">
              <w:rPr>
                <w:rFonts w:ascii="Arial" w:hAnsi="Arial" w:cs="Arial"/>
                <w:sz w:val="15"/>
                <w:szCs w:val="15"/>
                <w:lang w:eastAsia="pt-BR"/>
              </w:rPr>
              <w:t xml:space="preserve">44.000,00 </w:t>
            </w:r>
          </w:p>
        </w:tc>
        <w:tc>
          <w:tcPr>
            <w:tcW w:w="900" w:type="dxa"/>
            <w:tcBorders>
              <w:top w:val="single" w:sz="4" w:space="0" w:color="auto"/>
              <w:left w:val="single" w:sz="4" w:space="0" w:color="auto"/>
              <w:bottom w:val="single" w:sz="4" w:space="0" w:color="auto"/>
              <w:right w:val="single" w:sz="4" w:space="0" w:color="auto"/>
            </w:tcBorders>
            <w:hideMark/>
          </w:tcPr>
          <w:p w:rsidR="00272220" w:rsidRPr="007622B4" w:rsidRDefault="00272220" w:rsidP="00A83A8F">
            <w:pPr>
              <w:jc w:val="center"/>
              <w:rPr>
                <w:rFonts w:ascii="Arial" w:hAnsi="Arial" w:cs="Arial"/>
                <w:sz w:val="15"/>
                <w:szCs w:val="15"/>
                <w:lang w:eastAsia="pt-BR"/>
              </w:rPr>
            </w:pPr>
            <w:r w:rsidRPr="007622B4">
              <w:rPr>
                <w:rFonts w:ascii="Arial" w:hAnsi="Arial" w:cs="Arial"/>
                <w:sz w:val="15"/>
                <w:szCs w:val="15"/>
                <w:lang w:eastAsia="pt-BR"/>
              </w:rPr>
              <w:t>UNID</w:t>
            </w:r>
          </w:p>
        </w:tc>
        <w:tc>
          <w:tcPr>
            <w:tcW w:w="900" w:type="dxa"/>
            <w:tcBorders>
              <w:top w:val="single" w:sz="4" w:space="0" w:color="auto"/>
              <w:left w:val="single" w:sz="4" w:space="0" w:color="auto"/>
              <w:bottom w:val="single" w:sz="4" w:space="0" w:color="auto"/>
              <w:right w:val="single" w:sz="4" w:space="0" w:color="auto"/>
            </w:tcBorders>
            <w:hideMark/>
          </w:tcPr>
          <w:p w:rsidR="00272220" w:rsidRPr="007622B4" w:rsidRDefault="00272220" w:rsidP="00A83A8F">
            <w:pPr>
              <w:rPr>
                <w:rFonts w:ascii="Arial" w:hAnsi="Arial" w:cs="Arial"/>
                <w:sz w:val="16"/>
                <w:szCs w:val="24"/>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272220" w:rsidRPr="007622B4" w:rsidRDefault="00272220" w:rsidP="00A83A8F">
            <w:pPr>
              <w:spacing w:before="100" w:beforeAutospacing="1" w:after="100" w:afterAutospacing="1"/>
              <w:jc w:val="both"/>
              <w:rPr>
                <w:szCs w:val="24"/>
                <w:lang w:eastAsia="pt-BR"/>
              </w:rPr>
            </w:pPr>
            <w:r w:rsidRPr="007622B4">
              <w:rPr>
                <w:rFonts w:ascii="Arial" w:hAnsi="Arial" w:cs="Arial"/>
                <w:sz w:val="16"/>
                <w:szCs w:val="24"/>
                <w:lang w:eastAsia="pt-BR"/>
              </w:rPr>
              <w:t xml:space="preserve">GASOLINA COMUM </w:t>
            </w:r>
          </w:p>
        </w:tc>
        <w:tc>
          <w:tcPr>
            <w:tcW w:w="1440" w:type="dxa"/>
            <w:tcBorders>
              <w:top w:val="single" w:sz="4" w:space="0" w:color="auto"/>
              <w:left w:val="single" w:sz="4" w:space="0" w:color="auto"/>
              <w:bottom w:val="single" w:sz="4" w:space="0" w:color="auto"/>
              <w:right w:val="single" w:sz="4" w:space="0" w:color="auto"/>
            </w:tcBorders>
            <w:hideMark/>
          </w:tcPr>
          <w:p w:rsidR="00272220" w:rsidRPr="00C3447D" w:rsidRDefault="0055492A" w:rsidP="00A83A8F">
            <w:pPr>
              <w:jc w:val="right"/>
              <w:rPr>
                <w:rFonts w:ascii="Arial" w:hAnsi="Arial" w:cs="Arial"/>
                <w:sz w:val="15"/>
                <w:szCs w:val="15"/>
                <w:lang w:eastAsia="pt-BR"/>
              </w:rPr>
            </w:pPr>
            <w:r w:rsidRPr="00C3447D">
              <w:rPr>
                <w:rFonts w:ascii="Arial" w:hAnsi="Arial" w:cs="Arial"/>
                <w:sz w:val="15"/>
                <w:szCs w:val="15"/>
                <w:lang w:eastAsia="pt-BR"/>
              </w:rPr>
              <w:t>4,48</w:t>
            </w:r>
            <w:r w:rsidR="00272220" w:rsidRPr="00C3447D">
              <w:rPr>
                <w:rFonts w:ascii="Arial" w:hAnsi="Arial" w:cs="Arial"/>
                <w:sz w:val="15"/>
                <w:szCs w:val="15"/>
                <w:lang w:eastAsia="pt-BR"/>
              </w:rPr>
              <w:t xml:space="preserve"> </w:t>
            </w:r>
          </w:p>
        </w:tc>
        <w:tc>
          <w:tcPr>
            <w:tcW w:w="1440" w:type="dxa"/>
            <w:tcBorders>
              <w:top w:val="single" w:sz="4" w:space="0" w:color="auto"/>
              <w:left w:val="single" w:sz="4" w:space="0" w:color="auto"/>
              <w:bottom w:val="single" w:sz="4" w:space="0" w:color="auto"/>
              <w:right w:val="single" w:sz="4" w:space="0" w:color="auto"/>
            </w:tcBorders>
            <w:hideMark/>
          </w:tcPr>
          <w:p w:rsidR="00272220" w:rsidRPr="00C3447D" w:rsidRDefault="0055492A" w:rsidP="00A83A8F">
            <w:pPr>
              <w:jc w:val="right"/>
              <w:rPr>
                <w:rFonts w:ascii="Arial" w:hAnsi="Arial" w:cs="Arial"/>
                <w:sz w:val="15"/>
                <w:szCs w:val="15"/>
                <w:lang w:eastAsia="pt-BR"/>
              </w:rPr>
            </w:pPr>
            <w:r w:rsidRPr="00C3447D">
              <w:rPr>
                <w:rFonts w:ascii="Arial" w:hAnsi="Arial" w:cs="Arial"/>
                <w:sz w:val="15"/>
                <w:szCs w:val="15"/>
                <w:lang w:eastAsia="pt-BR"/>
              </w:rPr>
              <w:t>197.120,00</w:t>
            </w:r>
          </w:p>
        </w:tc>
      </w:tr>
      <w:tr w:rsidR="00272220" w:rsidRPr="007622B4" w:rsidTr="00A83A8F">
        <w:trPr>
          <w:jc w:val="center"/>
        </w:trPr>
        <w:tc>
          <w:tcPr>
            <w:tcW w:w="600" w:type="dxa"/>
            <w:tcBorders>
              <w:top w:val="single" w:sz="4" w:space="0" w:color="auto"/>
              <w:left w:val="single" w:sz="4" w:space="0" w:color="auto"/>
              <w:bottom w:val="single" w:sz="4" w:space="0" w:color="auto"/>
              <w:right w:val="single" w:sz="4" w:space="0" w:color="auto"/>
            </w:tcBorders>
            <w:hideMark/>
          </w:tcPr>
          <w:p w:rsidR="00272220" w:rsidRPr="007622B4" w:rsidRDefault="00272220" w:rsidP="00A83A8F">
            <w:pPr>
              <w:jc w:val="center"/>
              <w:rPr>
                <w:rFonts w:ascii="Arial" w:hAnsi="Arial" w:cs="Arial"/>
                <w:sz w:val="15"/>
                <w:szCs w:val="15"/>
                <w:lang w:eastAsia="pt-BR"/>
              </w:rPr>
            </w:pPr>
            <w:r w:rsidRPr="007622B4">
              <w:rPr>
                <w:rFonts w:ascii="Arial" w:hAnsi="Arial" w:cs="Arial"/>
                <w:sz w:val="15"/>
                <w:szCs w:val="15"/>
                <w:lang w:eastAsia="pt-BR"/>
              </w:rPr>
              <w:t>3</w:t>
            </w:r>
          </w:p>
        </w:tc>
        <w:tc>
          <w:tcPr>
            <w:tcW w:w="1440" w:type="dxa"/>
            <w:tcBorders>
              <w:top w:val="single" w:sz="4" w:space="0" w:color="auto"/>
              <w:left w:val="single" w:sz="4" w:space="0" w:color="auto"/>
              <w:bottom w:val="single" w:sz="4" w:space="0" w:color="auto"/>
              <w:right w:val="single" w:sz="4" w:space="0" w:color="auto"/>
            </w:tcBorders>
            <w:hideMark/>
          </w:tcPr>
          <w:p w:rsidR="00272220" w:rsidRPr="007622B4" w:rsidRDefault="00272220" w:rsidP="00A83A8F">
            <w:pPr>
              <w:jc w:val="right"/>
              <w:rPr>
                <w:rFonts w:ascii="Arial" w:hAnsi="Arial" w:cs="Arial"/>
                <w:sz w:val="15"/>
                <w:szCs w:val="15"/>
                <w:lang w:eastAsia="pt-BR"/>
              </w:rPr>
            </w:pPr>
            <w:r w:rsidRPr="007622B4">
              <w:rPr>
                <w:rFonts w:ascii="Arial" w:hAnsi="Arial" w:cs="Arial"/>
                <w:sz w:val="15"/>
                <w:szCs w:val="15"/>
                <w:lang w:eastAsia="pt-BR"/>
              </w:rPr>
              <w:t xml:space="preserve">85.000,00 </w:t>
            </w:r>
          </w:p>
        </w:tc>
        <w:tc>
          <w:tcPr>
            <w:tcW w:w="900" w:type="dxa"/>
            <w:tcBorders>
              <w:top w:val="single" w:sz="4" w:space="0" w:color="auto"/>
              <w:left w:val="single" w:sz="4" w:space="0" w:color="auto"/>
              <w:bottom w:val="single" w:sz="4" w:space="0" w:color="auto"/>
              <w:right w:val="single" w:sz="4" w:space="0" w:color="auto"/>
            </w:tcBorders>
            <w:hideMark/>
          </w:tcPr>
          <w:p w:rsidR="00272220" w:rsidRPr="007622B4" w:rsidRDefault="00272220" w:rsidP="00A83A8F">
            <w:pPr>
              <w:jc w:val="center"/>
              <w:rPr>
                <w:rFonts w:ascii="Arial" w:hAnsi="Arial" w:cs="Arial"/>
                <w:sz w:val="15"/>
                <w:szCs w:val="15"/>
                <w:lang w:eastAsia="pt-BR"/>
              </w:rPr>
            </w:pPr>
            <w:r w:rsidRPr="007622B4">
              <w:rPr>
                <w:rFonts w:ascii="Arial" w:hAnsi="Arial" w:cs="Arial"/>
                <w:sz w:val="15"/>
                <w:szCs w:val="15"/>
                <w:lang w:eastAsia="pt-BR"/>
              </w:rPr>
              <w:t>UNID</w:t>
            </w:r>
          </w:p>
        </w:tc>
        <w:tc>
          <w:tcPr>
            <w:tcW w:w="900" w:type="dxa"/>
            <w:tcBorders>
              <w:top w:val="single" w:sz="4" w:space="0" w:color="auto"/>
              <w:left w:val="single" w:sz="4" w:space="0" w:color="auto"/>
              <w:bottom w:val="single" w:sz="4" w:space="0" w:color="auto"/>
              <w:right w:val="single" w:sz="4" w:space="0" w:color="auto"/>
            </w:tcBorders>
            <w:hideMark/>
          </w:tcPr>
          <w:p w:rsidR="00272220" w:rsidRPr="007622B4" w:rsidRDefault="00272220" w:rsidP="00A83A8F">
            <w:pPr>
              <w:rPr>
                <w:rFonts w:ascii="Arial" w:hAnsi="Arial" w:cs="Arial"/>
                <w:sz w:val="16"/>
                <w:szCs w:val="24"/>
                <w:lang w:eastAsia="pt-BR"/>
              </w:rPr>
            </w:pPr>
          </w:p>
        </w:tc>
        <w:tc>
          <w:tcPr>
            <w:tcW w:w="5402" w:type="dxa"/>
            <w:tcBorders>
              <w:top w:val="single" w:sz="4" w:space="0" w:color="auto"/>
              <w:left w:val="single" w:sz="4" w:space="0" w:color="auto"/>
              <w:bottom w:val="single" w:sz="4" w:space="0" w:color="auto"/>
              <w:right w:val="single" w:sz="4" w:space="0" w:color="auto"/>
            </w:tcBorders>
            <w:hideMark/>
          </w:tcPr>
          <w:p w:rsidR="00272220" w:rsidRPr="007622B4" w:rsidRDefault="00272220" w:rsidP="00A83A8F">
            <w:pPr>
              <w:spacing w:before="100" w:beforeAutospacing="1" w:after="100" w:afterAutospacing="1"/>
              <w:jc w:val="both"/>
              <w:rPr>
                <w:szCs w:val="24"/>
                <w:lang w:eastAsia="pt-BR"/>
              </w:rPr>
            </w:pPr>
            <w:r w:rsidRPr="007622B4">
              <w:rPr>
                <w:rFonts w:ascii="Arial" w:hAnsi="Arial" w:cs="Arial"/>
                <w:sz w:val="16"/>
                <w:szCs w:val="24"/>
                <w:lang w:eastAsia="pt-BR"/>
              </w:rPr>
              <w:t xml:space="preserve">OLEO DIESEL COMUM </w:t>
            </w:r>
          </w:p>
        </w:tc>
        <w:tc>
          <w:tcPr>
            <w:tcW w:w="1440" w:type="dxa"/>
            <w:tcBorders>
              <w:top w:val="single" w:sz="4" w:space="0" w:color="auto"/>
              <w:left w:val="single" w:sz="4" w:space="0" w:color="auto"/>
              <w:bottom w:val="single" w:sz="4" w:space="0" w:color="auto"/>
              <w:right w:val="single" w:sz="4" w:space="0" w:color="auto"/>
            </w:tcBorders>
            <w:hideMark/>
          </w:tcPr>
          <w:p w:rsidR="00272220" w:rsidRPr="00C3447D" w:rsidRDefault="00272220" w:rsidP="00A83A8F">
            <w:pPr>
              <w:jc w:val="right"/>
              <w:rPr>
                <w:rFonts w:ascii="Arial" w:hAnsi="Arial" w:cs="Arial"/>
                <w:sz w:val="15"/>
                <w:szCs w:val="15"/>
                <w:lang w:eastAsia="pt-BR"/>
              </w:rPr>
            </w:pPr>
            <w:r w:rsidRPr="00C3447D">
              <w:rPr>
                <w:rFonts w:ascii="Arial" w:hAnsi="Arial" w:cs="Arial"/>
                <w:sz w:val="15"/>
                <w:szCs w:val="15"/>
                <w:lang w:eastAsia="pt-BR"/>
              </w:rPr>
              <w:t xml:space="preserve">3,39 </w:t>
            </w:r>
          </w:p>
        </w:tc>
        <w:tc>
          <w:tcPr>
            <w:tcW w:w="1440" w:type="dxa"/>
            <w:tcBorders>
              <w:top w:val="single" w:sz="4" w:space="0" w:color="auto"/>
              <w:left w:val="single" w:sz="4" w:space="0" w:color="auto"/>
              <w:bottom w:val="single" w:sz="4" w:space="0" w:color="auto"/>
              <w:right w:val="single" w:sz="4" w:space="0" w:color="auto"/>
            </w:tcBorders>
            <w:hideMark/>
          </w:tcPr>
          <w:p w:rsidR="00272220" w:rsidRPr="00C3447D" w:rsidRDefault="0055492A" w:rsidP="00A83A8F">
            <w:pPr>
              <w:jc w:val="right"/>
              <w:rPr>
                <w:rFonts w:ascii="Arial" w:hAnsi="Arial" w:cs="Arial"/>
                <w:sz w:val="15"/>
                <w:szCs w:val="15"/>
                <w:lang w:eastAsia="pt-BR"/>
              </w:rPr>
            </w:pPr>
            <w:r w:rsidRPr="00C3447D">
              <w:rPr>
                <w:rFonts w:ascii="Arial" w:hAnsi="Arial" w:cs="Arial"/>
                <w:sz w:val="15"/>
                <w:szCs w:val="15"/>
                <w:lang w:eastAsia="pt-BR"/>
              </w:rPr>
              <w:t>313.650,00</w:t>
            </w:r>
          </w:p>
        </w:tc>
      </w:tr>
      <w:tr w:rsidR="0055492A" w:rsidRPr="007622B4" w:rsidTr="00A83A8F">
        <w:trPr>
          <w:jc w:val="center"/>
        </w:trPr>
        <w:tc>
          <w:tcPr>
            <w:tcW w:w="600" w:type="dxa"/>
            <w:tcBorders>
              <w:top w:val="single" w:sz="4" w:space="0" w:color="auto"/>
              <w:left w:val="single" w:sz="4" w:space="0" w:color="auto"/>
              <w:bottom w:val="single" w:sz="4" w:space="0" w:color="auto"/>
              <w:right w:val="single" w:sz="4" w:space="0" w:color="auto"/>
            </w:tcBorders>
          </w:tcPr>
          <w:p w:rsidR="0055492A" w:rsidRPr="007622B4" w:rsidRDefault="0055492A" w:rsidP="00A83A8F">
            <w:pPr>
              <w:jc w:val="center"/>
              <w:rPr>
                <w:rFonts w:ascii="Arial" w:hAnsi="Arial" w:cs="Arial"/>
                <w:sz w:val="15"/>
                <w:szCs w:val="15"/>
                <w:lang w:eastAsia="pt-BR"/>
              </w:rPr>
            </w:pPr>
          </w:p>
        </w:tc>
        <w:tc>
          <w:tcPr>
            <w:tcW w:w="1440" w:type="dxa"/>
            <w:tcBorders>
              <w:top w:val="single" w:sz="4" w:space="0" w:color="auto"/>
              <w:left w:val="single" w:sz="4" w:space="0" w:color="auto"/>
              <w:bottom w:val="single" w:sz="4" w:space="0" w:color="auto"/>
              <w:right w:val="single" w:sz="4" w:space="0" w:color="auto"/>
            </w:tcBorders>
          </w:tcPr>
          <w:p w:rsidR="0055492A" w:rsidRPr="007622B4" w:rsidRDefault="0055492A" w:rsidP="00A83A8F">
            <w:pPr>
              <w:jc w:val="right"/>
              <w:rPr>
                <w:rFonts w:ascii="Arial" w:hAnsi="Arial" w:cs="Arial"/>
                <w:sz w:val="15"/>
                <w:szCs w:val="15"/>
                <w:lang w:eastAsia="pt-BR"/>
              </w:rPr>
            </w:pPr>
          </w:p>
        </w:tc>
        <w:tc>
          <w:tcPr>
            <w:tcW w:w="900" w:type="dxa"/>
            <w:tcBorders>
              <w:top w:val="single" w:sz="4" w:space="0" w:color="auto"/>
              <w:left w:val="single" w:sz="4" w:space="0" w:color="auto"/>
              <w:bottom w:val="single" w:sz="4" w:space="0" w:color="auto"/>
              <w:right w:val="single" w:sz="4" w:space="0" w:color="auto"/>
            </w:tcBorders>
          </w:tcPr>
          <w:p w:rsidR="0055492A" w:rsidRPr="007622B4" w:rsidRDefault="0055492A" w:rsidP="00A83A8F">
            <w:pPr>
              <w:jc w:val="center"/>
              <w:rPr>
                <w:rFonts w:ascii="Arial" w:hAnsi="Arial" w:cs="Arial"/>
                <w:sz w:val="15"/>
                <w:szCs w:val="15"/>
                <w:lang w:eastAsia="pt-BR"/>
              </w:rPr>
            </w:pPr>
          </w:p>
        </w:tc>
        <w:tc>
          <w:tcPr>
            <w:tcW w:w="900" w:type="dxa"/>
            <w:tcBorders>
              <w:top w:val="single" w:sz="4" w:space="0" w:color="auto"/>
              <w:left w:val="single" w:sz="4" w:space="0" w:color="auto"/>
              <w:bottom w:val="single" w:sz="4" w:space="0" w:color="auto"/>
              <w:right w:val="single" w:sz="4" w:space="0" w:color="auto"/>
            </w:tcBorders>
          </w:tcPr>
          <w:p w:rsidR="0055492A" w:rsidRPr="007622B4" w:rsidRDefault="0055492A" w:rsidP="00A83A8F">
            <w:pPr>
              <w:rPr>
                <w:rFonts w:ascii="Arial" w:hAnsi="Arial" w:cs="Arial"/>
                <w:sz w:val="16"/>
                <w:szCs w:val="24"/>
                <w:lang w:eastAsia="pt-BR"/>
              </w:rPr>
            </w:pPr>
          </w:p>
        </w:tc>
        <w:tc>
          <w:tcPr>
            <w:tcW w:w="5402" w:type="dxa"/>
            <w:tcBorders>
              <w:top w:val="single" w:sz="4" w:space="0" w:color="auto"/>
              <w:left w:val="single" w:sz="4" w:space="0" w:color="auto"/>
              <w:bottom w:val="single" w:sz="4" w:space="0" w:color="auto"/>
              <w:right w:val="single" w:sz="4" w:space="0" w:color="auto"/>
            </w:tcBorders>
          </w:tcPr>
          <w:p w:rsidR="0055492A" w:rsidRPr="007622B4" w:rsidRDefault="0055492A" w:rsidP="00A83A8F">
            <w:pPr>
              <w:spacing w:before="100" w:beforeAutospacing="1" w:after="100" w:afterAutospacing="1"/>
              <w:jc w:val="both"/>
              <w:rPr>
                <w:rFonts w:ascii="Arial" w:hAnsi="Arial" w:cs="Arial"/>
                <w:sz w:val="16"/>
                <w:szCs w:val="24"/>
                <w:lang w:eastAsia="pt-BR"/>
              </w:rPr>
            </w:pPr>
            <w:r>
              <w:rPr>
                <w:rFonts w:ascii="Arial" w:hAnsi="Arial" w:cs="Arial"/>
                <w:sz w:val="16"/>
                <w:szCs w:val="24"/>
                <w:lang w:eastAsia="pt-BR"/>
              </w:rPr>
              <w:t>TOTAL</w:t>
            </w:r>
          </w:p>
        </w:tc>
        <w:tc>
          <w:tcPr>
            <w:tcW w:w="1440" w:type="dxa"/>
            <w:tcBorders>
              <w:top w:val="single" w:sz="4" w:space="0" w:color="auto"/>
              <w:left w:val="single" w:sz="4" w:space="0" w:color="auto"/>
              <w:bottom w:val="single" w:sz="4" w:space="0" w:color="auto"/>
              <w:right w:val="single" w:sz="4" w:space="0" w:color="auto"/>
            </w:tcBorders>
          </w:tcPr>
          <w:p w:rsidR="0055492A" w:rsidRPr="00C3447D" w:rsidRDefault="0055492A" w:rsidP="00A83A8F">
            <w:pPr>
              <w:jc w:val="right"/>
              <w:rPr>
                <w:rFonts w:ascii="Arial" w:hAnsi="Arial" w:cs="Arial"/>
                <w:sz w:val="15"/>
                <w:szCs w:val="15"/>
                <w:lang w:eastAsia="pt-BR"/>
              </w:rPr>
            </w:pPr>
          </w:p>
        </w:tc>
        <w:tc>
          <w:tcPr>
            <w:tcW w:w="1440" w:type="dxa"/>
            <w:tcBorders>
              <w:top w:val="single" w:sz="4" w:space="0" w:color="auto"/>
              <w:left w:val="single" w:sz="4" w:space="0" w:color="auto"/>
              <w:bottom w:val="single" w:sz="4" w:space="0" w:color="auto"/>
              <w:right w:val="single" w:sz="4" w:space="0" w:color="auto"/>
            </w:tcBorders>
          </w:tcPr>
          <w:p w:rsidR="0055492A" w:rsidRPr="00C3447D" w:rsidRDefault="0055492A" w:rsidP="00A83A8F">
            <w:pPr>
              <w:jc w:val="right"/>
              <w:rPr>
                <w:rFonts w:ascii="Arial" w:hAnsi="Arial" w:cs="Arial"/>
                <w:sz w:val="15"/>
                <w:szCs w:val="15"/>
                <w:lang w:eastAsia="pt-BR"/>
              </w:rPr>
            </w:pPr>
            <w:r w:rsidRPr="00C3447D">
              <w:rPr>
                <w:rFonts w:ascii="Arial" w:hAnsi="Arial" w:cs="Arial"/>
                <w:sz w:val="15"/>
                <w:szCs w:val="15"/>
                <w:lang w:eastAsia="pt-BR"/>
              </w:rPr>
              <w:t>R$ 642.020,00</w:t>
            </w:r>
          </w:p>
        </w:tc>
      </w:tr>
    </w:tbl>
    <w:p w:rsidR="00272220" w:rsidRPr="00272220" w:rsidRDefault="00272220" w:rsidP="00272220">
      <w:pPr>
        <w:pStyle w:val="PargrafodaLista"/>
        <w:autoSpaceDE w:val="0"/>
        <w:autoSpaceDN w:val="0"/>
        <w:adjustRightInd w:val="0"/>
        <w:spacing w:after="120" w:line="240" w:lineRule="auto"/>
        <w:ind w:left="1080"/>
        <w:jc w:val="both"/>
        <w:rPr>
          <w:rFonts w:ascii="Times New Roman" w:hAnsi="Times New Roman"/>
          <w:b/>
        </w:rPr>
      </w:pPr>
    </w:p>
    <w:p w:rsidR="00272220" w:rsidRPr="00272220" w:rsidRDefault="00272220" w:rsidP="00272220">
      <w:pPr>
        <w:autoSpaceDE w:val="0"/>
        <w:autoSpaceDN w:val="0"/>
        <w:adjustRightInd w:val="0"/>
        <w:spacing w:after="120" w:line="240" w:lineRule="auto"/>
        <w:jc w:val="both"/>
        <w:rPr>
          <w:rFonts w:ascii="Times New Roman" w:hAnsi="Times New Roman"/>
        </w:rPr>
      </w:pPr>
      <w:r w:rsidRPr="00272220">
        <w:rPr>
          <w:rFonts w:ascii="Times New Roman" w:hAnsi="Times New Roman"/>
          <w:b/>
        </w:rPr>
        <w:t>2 - FUNDAMENTO LEGAL</w:t>
      </w:r>
    </w:p>
    <w:p w:rsidR="00272220" w:rsidRPr="00272220" w:rsidRDefault="00272220" w:rsidP="00272220">
      <w:pPr>
        <w:widowControl w:val="0"/>
        <w:spacing w:after="120" w:line="240" w:lineRule="auto"/>
        <w:jc w:val="both"/>
        <w:rPr>
          <w:rFonts w:ascii="Times New Roman" w:hAnsi="Times New Roman"/>
          <w:color w:val="000000"/>
        </w:rPr>
      </w:pPr>
      <w:r w:rsidRPr="00272220">
        <w:rPr>
          <w:rFonts w:ascii="Times New Roman" w:hAnsi="Times New Roman"/>
          <w:color w:val="000000"/>
        </w:rPr>
        <w:t xml:space="preserve">2.1 - A aquisição do objeto deste Termo de Referência tem amparo legal, integralmente, na Lei 10.520/02 e alterações posteriores, </w:t>
      </w:r>
      <w:r w:rsidRPr="00272220">
        <w:rPr>
          <w:rFonts w:ascii="Times New Roman" w:hAnsi="Times New Roman"/>
        </w:rPr>
        <w:t xml:space="preserve">LC nº 123/2006, </w:t>
      </w:r>
      <w:r w:rsidRPr="00272220">
        <w:rPr>
          <w:rFonts w:ascii="Times New Roman" w:hAnsi="Times New Roman"/>
          <w:color w:val="000000"/>
        </w:rPr>
        <w:t>com aplicação subsidiária da Lei Federal nº 8.666, de 21 de junho de 1993, suas respectivas alterações e legislação aplicável.</w:t>
      </w:r>
    </w:p>
    <w:p w:rsidR="00272220" w:rsidRPr="00272220" w:rsidRDefault="00272220" w:rsidP="00272220">
      <w:pPr>
        <w:widowControl w:val="0"/>
        <w:spacing w:after="120" w:line="240" w:lineRule="auto"/>
        <w:jc w:val="both"/>
        <w:rPr>
          <w:rFonts w:ascii="Times New Roman" w:hAnsi="Times New Roman"/>
          <w:color w:val="000000"/>
        </w:rPr>
      </w:pPr>
    </w:p>
    <w:p w:rsidR="00272220" w:rsidRPr="00272220" w:rsidRDefault="00272220" w:rsidP="00272220">
      <w:pPr>
        <w:widowControl w:val="0"/>
        <w:spacing w:after="120" w:line="240" w:lineRule="auto"/>
        <w:jc w:val="both"/>
        <w:rPr>
          <w:rFonts w:ascii="Times New Roman" w:hAnsi="Times New Roman"/>
          <w:b/>
          <w:color w:val="000000"/>
        </w:rPr>
      </w:pPr>
      <w:r w:rsidRPr="00272220">
        <w:rPr>
          <w:rFonts w:ascii="Times New Roman" w:hAnsi="Times New Roman"/>
          <w:b/>
          <w:color w:val="000000"/>
        </w:rPr>
        <w:t>3 - DA FORMA E PRAZO DE ENTREGA</w:t>
      </w:r>
    </w:p>
    <w:p w:rsidR="00272220" w:rsidRPr="00272220" w:rsidRDefault="00272220" w:rsidP="00272220">
      <w:pPr>
        <w:autoSpaceDE w:val="0"/>
        <w:autoSpaceDN w:val="0"/>
        <w:adjustRightInd w:val="0"/>
        <w:spacing w:after="120" w:line="240" w:lineRule="auto"/>
        <w:jc w:val="both"/>
        <w:rPr>
          <w:rFonts w:ascii="Times New Roman" w:hAnsi="Times New Roman"/>
        </w:rPr>
      </w:pPr>
      <w:r w:rsidRPr="00272220">
        <w:rPr>
          <w:rFonts w:ascii="Times New Roman" w:hAnsi="Times New Roman"/>
          <w:bCs/>
        </w:rPr>
        <w:t>3.1 –</w:t>
      </w:r>
      <w:r w:rsidRPr="00272220">
        <w:rPr>
          <w:rFonts w:ascii="Times New Roman" w:hAnsi="Times New Roman"/>
        </w:rPr>
        <w:t xml:space="preserve"> Os produtos/serviços deverão ser entregues/prestados conforme solicitação da </w:t>
      </w:r>
      <w:r w:rsidRPr="00272220">
        <w:rPr>
          <w:rFonts w:ascii="Times New Roman" w:hAnsi="Times New Roman"/>
          <w:b/>
        </w:rPr>
        <w:t>Secretaria de Administração, sito na Av. Buenos Aires, s/n, centro, ou ainda em outro local designado pelo requisitante</w:t>
      </w:r>
      <w:r w:rsidRPr="00272220">
        <w:rPr>
          <w:rFonts w:ascii="Times New Roman" w:hAnsi="Times New Roman"/>
        </w:rPr>
        <w:t xml:space="preserve">, devendo ocorrer em </w:t>
      </w:r>
      <w:r w:rsidRPr="00272220">
        <w:rPr>
          <w:rFonts w:ascii="Times New Roman" w:hAnsi="Times New Roman"/>
          <w:b/>
        </w:rPr>
        <w:t>até 15 dias</w:t>
      </w:r>
      <w:r w:rsidRPr="00272220">
        <w:rPr>
          <w:rFonts w:ascii="Times New Roman" w:hAnsi="Times New Roman"/>
        </w:rPr>
        <w:t xml:space="preserve"> consecutivos após a emissão da Autorização de Fornecimento emitida pelo Município.</w:t>
      </w:r>
    </w:p>
    <w:p w:rsidR="00272220" w:rsidRPr="00272220" w:rsidRDefault="00272220" w:rsidP="00272220">
      <w:pPr>
        <w:autoSpaceDE w:val="0"/>
        <w:autoSpaceDN w:val="0"/>
        <w:adjustRightInd w:val="0"/>
        <w:spacing w:after="120" w:line="240" w:lineRule="auto"/>
        <w:jc w:val="both"/>
        <w:rPr>
          <w:rFonts w:ascii="Times New Roman" w:hAnsi="Times New Roman"/>
        </w:rPr>
      </w:pPr>
      <w:r w:rsidRPr="00272220">
        <w:rPr>
          <w:rFonts w:ascii="Times New Roman" w:hAnsi="Times New Roman"/>
        </w:rPr>
        <w:t xml:space="preserve">3.1.1 – A estimativa de prestação serviços do </w:t>
      </w:r>
      <w:r w:rsidRPr="00272220">
        <w:rPr>
          <w:rFonts w:ascii="Times New Roman" w:hAnsi="Times New Roman"/>
          <w:b/>
        </w:rPr>
        <w:t>itens</w:t>
      </w:r>
      <w:r w:rsidRPr="00272220">
        <w:rPr>
          <w:rFonts w:ascii="Times New Roman" w:hAnsi="Times New Roman"/>
        </w:rPr>
        <w:t xml:space="preserve"> é mensal, de acordo com a necessidade a ser atendida.</w:t>
      </w:r>
    </w:p>
    <w:p w:rsidR="00272220" w:rsidRPr="00272220" w:rsidRDefault="00272220" w:rsidP="00272220">
      <w:pPr>
        <w:widowControl w:val="0"/>
        <w:spacing w:after="120" w:line="240" w:lineRule="auto"/>
        <w:jc w:val="both"/>
        <w:rPr>
          <w:rFonts w:ascii="Times New Roman" w:hAnsi="Times New Roman"/>
        </w:rPr>
      </w:pPr>
      <w:r w:rsidRPr="00272220">
        <w:rPr>
          <w:rFonts w:ascii="Times New Roman" w:hAnsi="Times New Roman"/>
        </w:rPr>
        <w:t xml:space="preserve">3.2 – </w:t>
      </w:r>
      <w:r w:rsidRPr="00272220">
        <w:rPr>
          <w:rFonts w:ascii="Times New Roman" w:hAnsi="Times New Roman"/>
          <w:b/>
        </w:rPr>
        <w:t>O Município de BARRA BONITA emitirá as Autorizações de Fornecimento, de FORMA PARCELADA</w:t>
      </w:r>
      <w:r w:rsidRPr="00272220">
        <w:rPr>
          <w:rFonts w:ascii="Times New Roman" w:hAnsi="Times New Roman"/>
        </w:rPr>
        <w:t>, de acordo com suas necessidades.</w:t>
      </w:r>
    </w:p>
    <w:p w:rsidR="00272220" w:rsidRPr="00272220" w:rsidRDefault="00272220" w:rsidP="00272220">
      <w:pPr>
        <w:spacing w:after="120" w:line="240" w:lineRule="auto"/>
        <w:jc w:val="both"/>
        <w:rPr>
          <w:rFonts w:ascii="Times New Roman" w:hAnsi="Times New Roman"/>
        </w:rPr>
      </w:pPr>
      <w:r w:rsidRPr="00272220">
        <w:rPr>
          <w:rFonts w:ascii="Times New Roman" w:hAnsi="Times New Roman"/>
        </w:rPr>
        <w:lastRenderedPageBreak/>
        <w:t>3.3 – A contratada é obrigada a substituir, às suas expensas, no todo ou em parte, o objeto desta licitação, em caso de defeito ou incorreção decorrente da produção e/ou fabricação, ou uso de produto diverso do que foi relacionado em sua proposta.</w:t>
      </w:r>
    </w:p>
    <w:p w:rsidR="00272220" w:rsidRPr="00272220" w:rsidRDefault="00272220" w:rsidP="00272220">
      <w:pPr>
        <w:widowControl w:val="0"/>
        <w:spacing w:after="120" w:line="240" w:lineRule="auto"/>
        <w:jc w:val="both"/>
        <w:rPr>
          <w:rFonts w:ascii="Times New Roman" w:hAnsi="Times New Roman"/>
          <w:color w:val="000000"/>
        </w:rPr>
      </w:pPr>
      <w:r w:rsidRPr="00272220">
        <w:rPr>
          <w:rFonts w:ascii="Times New Roman" w:hAnsi="Times New Roman"/>
          <w:color w:val="000000"/>
        </w:rPr>
        <w:t>3.4 - Imediatamente após a entrega dos materiais, objeto desta Licitação, os mesmos serão devidamente inspecionados pelo Setor Responsável. No caso de se constatar qualquer irregularidade ou incompatibilidade nos itens fornecidos em relação à proposta comercial da contratada ou em relação às condições expressas neste Edital.</w:t>
      </w:r>
    </w:p>
    <w:p w:rsidR="00272220" w:rsidRPr="00272220" w:rsidRDefault="00272220" w:rsidP="00272220">
      <w:pPr>
        <w:widowControl w:val="0"/>
        <w:spacing w:after="120" w:line="240" w:lineRule="auto"/>
        <w:jc w:val="both"/>
        <w:rPr>
          <w:rFonts w:ascii="Times New Roman" w:hAnsi="Times New Roman"/>
          <w:color w:val="000000"/>
        </w:rPr>
      </w:pPr>
      <w:r w:rsidRPr="00272220">
        <w:rPr>
          <w:rFonts w:ascii="Times New Roman" w:hAnsi="Times New Roman"/>
          <w:color w:val="000000"/>
        </w:rPr>
        <w:t>3.5 – Na hipótese da não aceitação do objeto, o mesmo deverá ser retirado pelo fornecedor no prazo de 5 (cinco) dias contados da notificação da não aceitação, para reposição no prazo máximo de 5 (cinco) dias.</w:t>
      </w:r>
    </w:p>
    <w:p w:rsidR="00272220" w:rsidRPr="00272220" w:rsidRDefault="00272220" w:rsidP="00272220">
      <w:pPr>
        <w:widowControl w:val="0"/>
        <w:spacing w:after="120" w:line="240" w:lineRule="auto"/>
        <w:jc w:val="both"/>
        <w:rPr>
          <w:rFonts w:ascii="Times New Roman" w:hAnsi="Times New Roman"/>
          <w:color w:val="000000"/>
        </w:rPr>
      </w:pPr>
      <w:r w:rsidRPr="00272220">
        <w:rPr>
          <w:rFonts w:ascii="Times New Roman" w:hAnsi="Times New Roman"/>
          <w:color w:val="000000"/>
        </w:rPr>
        <w:t>3.6 – Cada Secretaria terá o prazo máximo de 05 (cinco) dias para processar a conferencia do que foi entregue, lavrando termo de recebimento definitivo ou notificando a DETENTORA DA ATA para substituição do objeto entregue em desacordo com as especificações.</w:t>
      </w:r>
    </w:p>
    <w:p w:rsidR="00272220" w:rsidRPr="00272220" w:rsidRDefault="00272220" w:rsidP="00272220">
      <w:pPr>
        <w:widowControl w:val="0"/>
        <w:spacing w:after="120" w:line="240" w:lineRule="auto"/>
        <w:jc w:val="both"/>
        <w:rPr>
          <w:rFonts w:ascii="Times New Roman" w:hAnsi="Times New Roman"/>
          <w:b/>
          <w:color w:val="FF0000"/>
        </w:rPr>
      </w:pPr>
      <w:r w:rsidRPr="00272220">
        <w:rPr>
          <w:rFonts w:ascii="Times New Roman" w:hAnsi="Times New Roman"/>
          <w:color w:val="000000"/>
        </w:rPr>
        <w:t>3.7 – O recebimento provisório ou definitivo não exclui a responsabilidade da DETENTORA DA ATA pela perfeita execução do Empenho, ficando a mesma obrigada a substituir, no todo ou em parte, o objeto do Empenho, se a qualquer tempo se verificar vícios, defeitos ou incorreções.</w:t>
      </w:r>
    </w:p>
    <w:p w:rsidR="00272220" w:rsidRPr="00272220" w:rsidRDefault="00272220" w:rsidP="00272220">
      <w:pPr>
        <w:widowControl w:val="0"/>
        <w:spacing w:after="120" w:line="240" w:lineRule="auto"/>
        <w:jc w:val="both"/>
        <w:rPr>
          <w:rFonts w:ascii="Times New Roman" w:hAnsi="Times New Roman"/>
          <w:b/>
        </w:rPr>
      </w:pPr>
    </w:p>
    <w:p w:rsidR="00272220" w:rsidRPr="00272220" w:rsidRDefault="00272220" w:rsidP="00272220">
      <w:pPr>
        <w:widowControl w:val="0"/>
        <w:spacing w:after="120" w:line="240" w:lineRule="auto"/>
        <w:jc w:val="both"/>
        <w:rPr>
          <w:rFonts w:ascii="Times New Roman" w:hAnsi="Times New Roman"/>
          <w:color w:val="000000"/>
        </w:rPr>
      </w:pPr>
      <w:r w:rsidRPr="00272220">
        <w:rPr>
          <w:rFonts w:ascii="Times New Roman" w:hAnsi="Times New Roman"/>
          <w:b/>
        </w:rPr>
        <w:t xml:space="preserve">4 – </w:t>
      </w:r>
      <w:r w:rsidRPr="00272220">
        <w:rPr>
          <w:rFonts w:ascii="Times New Roman" w:hAnsi="Times New Roman"/>
          <w:b/>
          <w:color w:val="000000"/>
        </w:rPr>
        <w:t>DA PROPOSTA DE PREÇOS</w:t>
      </w:r>
    </w:p>
    <w:p w:rsidR="00272220" w:rsidRPr="00272220" w:rsidRDefault="00272220" w:rsidP="00272220">
      <w:pPr>
        <w:autoSpaceDE w:val="0"/>
        <w:autoSpaceDN w:val="0"/>
        <w:adjustRightInd w:val="0"/>
        <w:spacing w:after="120" w:line="240" w:lineRule="auto"/>
        <w:ind w:right="17"/>
        <w:jc w:val="both"/>
        <w:rPr>
          <w:rFonts w:ascii="Times New Roman" w:hAnsi="Times New Roman"/>
          <w:color w:val="000000"/>
        </w:rPr>
      </w:pPr>
      <w:r w:rsidRPr="00272220">
        <w:rPr>
          <w:rFonts w:ascii="Times New Roman" w:hAnsi="Times New Roman"/>
        </w:rPr>
        <w:t xml:space="preserve">4.1 - </w:t>
      </w:r>
      <w:r w:rsidRPr="00272220">
        <w:rPr>
          <w:rFonts w:ascii="Times New Roman" w:hAnsi="Times New Roman"/>
          <w:color w:val="000000"/>
        </w:rPr>
        <w:t xml:space="preserve"> Os valores propostos deverão ser cotados em moeda corrente nacional com no máximo 2 (duas) casas após a vírgula, já incluídos todos os custos diretos e indiretos relativos ao objeto licitado, inclusive com as despesas de transporte, seguros, materiais/ferramentas, encargos sociais, trabalhistas, previdenciárias, securitárias ou outros decorrentes, ou venham a ser desenvolvidos em razão do Edital, não cabendo ao Município de BARRA BONITA quaisquer custos adicionais.</w:t>
      </w:r>
    </w:p>
    <w:p w:rsidR="00272220" w:rsidRPr="00272220" w:rsidRDefault="00272220" w:rsidP="00272220">
      <w:pPr>
        <w:widowControl w:val="0"/>
        <w:spacing w:after="120" w:line="240" w:lineRule="auto"/>
        <w:jc w:val="both"/>
        <w:rPr>
          <w:rFonts w:ascii="Times New Roman" w:hAnsi="Times New Roman"/>
          <w:color w:val="000000"/>
        </w:rPr>
      </w:pPr>
    </w:p>
    <w:p w:rsidR="00272220" w:rsidRPr="00272220" w:rsidRDefault="00272220" w:rsidP="00272220">
      <w:pPr>
        <w:widowControl w:val="0"/>
        <w:spacing w:after="120" w:line="240" w:lineRule="auto"/>
        <w:jc w:val="both"/>
        <w:rPr>
          <w:rFonts w:ascii="Times New Roman" w:hAnsi="Times New Roman"/>
          <w:b/>
        </w:rPr>
      </w:pPr>
      <w:r w:rsidRPr="00272220">
        <w:rPr>
          <w:rFonts w:ascii="Times New Roman" w:hAnsi="Times New Roman"/>
          <w:b/>
        </w:rPr>
        <w:t>5 - DAS OBRIGAÇÕES DAS PARTES</w:t>
      </w:r>
    </w:p>
    <w:p w:rsidR="00272220" w:rsidRPr="00272220" w:rsidRDefault="00272220" w:rsidP="00272220">
      <w:pPr>
        <w:widowControl w:val="0"/>
        <w:spacing w:after="120" w:line="240" w:lineRule="auto"/>
        <w:jc w:val="both"/>
        <w:rPr>
          <w:rFonts w:ascii="Times New Roman" w:hAnsi="Times New Roman"/>
          <w:color w:val="000000"/>
        </w:rPr>
      </w:pPr>
      <w:r w:rsidRPr="00272220">
        <w:rPr>
          <w:rFonts w:ascii="Times New Roman" w:hAnsi="Times New Roman"/>
          <w:color w:val="000000"/>
        </w:rPr>
        <w:t xml:space="preserve">5.1 - Caberá à </w:t>
      </w:r>
      <w:r w:rsidRPr="00272220">
        <w:rPr>
          <w:rFonts w:ascii="Times New Roman" w:hAnsi="Times New Roman"/>
          <w:b/>
          <w:color w:val="000000"/>
        </w:rPr>
        <w:t>CONTRATANTE</w:t>
      </w:r>
      <w:r w:rsidRPr="00272220">
        <w:rPr>
          <w:rFonts w:ascii="Times New Roman" w:hAnsi="Times New Roman"/>
          <w:color w:val="000000"/>
        </w:rPr>
        <w:t>:</w:t>
      </w:r>
    </w:p>
    <w:p w:rsidR="00272220" w:rsidRPr="00272220" w:rsidRDefault="00272220" w:rsidP="00272220">
      <w:pPr>
        <w:widowControl w:val="0"/>
        <w:numPr>
          <w:ilvl w:val="0"/>
          <w:numId w:val="8"/>
        </w:numPr>
        <w:spacing w:after="120" w:line="240" w:lineRule="auto"/>
        <w:ind w:left="284" w:hanging="284"/>
        <w:jc w:val="both"/>
        <w:rPr>
          <w:rFonts w:ascii="Times New Roman" w:hAnsi="Times New Roman"/>
          <w:color w:val="000000"/>
        </w:rPr>
      </w:pPr>
      <w:r w:rsidRPr="00272220">
        <w:rPr>
          <w:rFonts w:ascii="Times New Roman" w:hAnsi="Times New Roman"/>
          <w:color w:val="000000"/>
        </w:rPr>
        <w:t>Emitir a Autorização de Fornecimento, com todas as informações necessárias, em favor da CONTRATADA;</w:t>
      </w:r>
    </w:p>
    <w:p w:rsidR="00272220" w:rsidRPr="00272220" w:rsidRDefault="00272220" w:rsidP="00272220">
      <w:pPr>
        <w:widowControl w:val="0"/>
        <w:numPr>
          <w:ilvl w:val="0"/>
          <w:numId w:val="8"/>
        </w:numPr>
        <w:spacing w:after="120" w:line="240" w:lineRule="auto"/>
        <w:ind w:left="284" w:hanging="284"/>
        <w:jc w:val="both"/>
        <w:rPr>
          <w:rFonts w:ascii="Times New Roman" w:hAnsi="Times New Roman"/>
          <w:color w:val="000000"/>
        </w:rPr>
      </w:pPr>
      <w:r w:rsidRPr="00272220">
        <w:rPr>
          <w:rFonts w:ascii="Times New Roman" w:hAnsi="Times New Roman"/>
          <w:color w:val="000000"/>
        </w:rPr>
        <w:t>Responsabilizar-se pela lavratura do respectivo contrato/Ata de Registro de Preços, com base nas disposições estabelecidas neste Termo de Referência, e ainda, em consonância com a Lei Federal nº 8.666/93 e suas alterações;</w:t>
      </w:r>
    </w:p>
    <w:p w:rsidR="00272220" w:rsidRPr="00272220" w:rsidRDefault="00272220" w:rsidP="00272220">
      <w:pPr>
        <w:widowControl w:val="0"/>
        <w:numPr>
          <w:ilvl w:val="0"/>
          <w:numId w:val="8"/>
        </w:numPr>
        <w:spacing w:after="120" w:line="240" w:lineRule="auto"/>
        <w:ind w:left="284" w:hanging="284"/>
        <w:jc w:val="both"/>
        <w:rPr>
          <w:rFonts w:ascii="Times New Roman" w:hAnsi="Times New Roman"/>
          <w:color w:val="000000"/>
        </w:rPr>
      </w:pPr>
      <w:r w:rsidRPr="00272220">
        <w:rPr>
          <w:rFonts w:ascii="Times New Roman" w:hAnsi="Times New Roman"/>
          <w:color w:val="000000"/>
        </w:rPr>
        <w:t>Assegurar os recursos orçamentários e financeiros para custear a aquisição dos itens;</w:t>
      </w:r>
    </w:p>
    <w:p w:rsidR="00272220" w:rsidRPr="00272220" w:rsidRDefault="00272220" w:rsidP="00272220">
      <w:pPr>
        <w:widowControl w:val="0"/>
        <w:numPr>
          <w:ilvl w:val="0"/>
          <w:numId w:val="8"/>
        </w:numPr>
        <w:spacing w:after="120" w:line="240" w:lineRule="auto"/>
        <w:ind w:left="284" w:hanging="284"/>
        <w:jc w:val="both"/>
        <w:rPr>
          <w:rFonts w:ascii="Times New Roman" w:hAnsi="Times New Roman"/>
          <w:color w:val="000000"/>
        </w:rPr>
      </w:pPr>
      <w:r w:rsidRPr="00272220">
        <w:rPr>
          <w:rFonts w:ascii="Times New Roman" w:hAnsi="Times New Roman"/>
          <w:color w:val="000000"/>
        </w:rPr>
        <w:t>Atestar as faturas correspondentes ao recebimento dos itens, por intermédio do servidor competente;</w:t>
      </w:r>
    </w:p>
    <w:p w:rsidR="00272220" w:rsidRPr="00272220" w:rsidRDefault="00272220" w:rsidP="00272220">
      <w:pPr>
        <w:widowControl w:val="0"/>
        <w:numPr>
          <w:ilvl w:val="0"/>
          <w:numId w:val="8"/>
        </w:numPr>
        <w:spacing w:after="120" w:line="240" w:lineRule="auto"/>
        <w:ind w:left="284" w:hanging="284"/>
        <w:jc w:val="both"/>
        <w:rPr>
          <w:rFonts w:ascii="Times New Roman" w:hAnsi="Times New Roman"/>
          <w:color w:val="000000"/>
        </w:rPr>
      </w:pPr>
      <w:r w:rsidRPr="00272220">
        <w:rPr>
          <w:rFonts w:ascii="Times New Roman" w:hAnsi="Times New Roman"/>
          <w:color w:val="000000"/>
        </w:rPr>
        <w:t>Efetuar, em favor da empresa CONTRATADA, o pagamento, nas condições estabelecidas no edital e seus anexos.</w:t>
      </w:r>
    </w:p>
    <w:p w:rsidR="00272220" w:rsidRPr="00272220" w:rsidRDefault="00272220" w:rsidP="00272220">
      <w:pPr>
        <w:widowControl w:val="0"/>
        <w:spacing w:after="120" w:line="240" w:lineRule="auto"/>
        <w:jc w:val="both"/>
        <w:rPr>
          <w:rFonts w:ascii="Times New Roman" w:hAnsi="Times New Roman"/>
          <w:color w:val="000000"/>
        </w:rPr>
      </w:pPr>
      <w:r w:rsidRPr="00272220">
        <w:rPr>
          <w:rFonts w:ascii="Times New Roman" w:hAnsi="Times New Roman"/>
          <w:color w:val="000000"/>
        </w:rPr>
        <w:t xml:space="preserve">5.2 - Caberá à </w:t>
      </w:r>
      <w:r w:rsidRPr="00272220">
        <w:rPr>
          <w:rFonts w:ascii="Times New Roman" w:hAnsi="Times New Roman"/>
          <w:b/>
          <w:color w:val="000000"/>
        </w:rPr>
        <w:t>CONTRATADA:</w:t>
      </w:r>
    </w:p>
    <w:p w:rsidR="00272220" w:rsidRPr="00272220" w:rsidRDefault="00272220" w:rsidP="00272220">
      <w:pPr>
        <w:widowControl w:val="0"/>
        <w:numPr>
          <w:ilvl w:val="0"/>
          <w:numId w:val="9"/>
        </w:numPr>
        <w:spacing w:after="120" w:line="240" w:lineRule="auto"/>
        <w:ind w:left="284" w:hanging="284"/>
        <w:jc w:val="both"/>
        <w:rPr>
          <w:rFonts w:ascii="Times New Roman" w:hAnsi="Times New Roman"/>
          <w:color w:val="000000"/>
        </w:rPr>
      </w:pPr>
      <w:r w:rsidRPr="00272220">
        <w:rPr>
          <w:rFonts w:ascii="Times New Roman" w:hAnsi="Times New Roman"/>
          <w:color w:val="000000"/>
        </w:rPr>
        <w:t>Tomar todas as providências necessárias à fiel execução do objeto deste Edital;</w:t>
      </w:r>
    </w:p>
    <w:p w:rsidR="00272220" w:rsidRPr="00272220" w:rsidRDefault="00272220" w:rsidP="00272220">
      <w:pPr>
        <w:widowControl w:val="0"/>
        <w:numPr>
          <w:ilvl w:val="0"/>
          <w:numId w:val="9"/>
        </w:numPr>
        <w:spacing w:after="120" w:line="240" w:lineRule="auto"/>
        <w:ind w:left="284" w:hanging="284"/>
        <w:jc w:val="both"/>
        <w:rPr>
          <w:rFonts w:ascii="Times New Roman" w:hAnsi="Times New Roman"/>
          <w:color w:val="000000"/>
        </w:rPr>
      </w:pPr>
      <w:r w:rsidRPr="00272220">
        <w:rPr>
          <w:rFonts w:ascii="Times New Roman" w:hAnsi="Times New Roman"/>
          <w:color w:val="000000"/>
        </w:rPr>
        <w:t>Manter, durante o período de vigência do Contrato/Ata de Registro de Preços, todas as condições e qualificações exigidas na licitação;</w:t>
      </w:r>
    </w:p>
    <w:p w:rsidR="00272220" w:rsidRPr="00272220" w:rsidRDefault="00272220" w:rsidP="00272220">
      <w:pPr>
        <w:widowControl w:val="0"/>
        <w:numPr>
          <w:ilvl w:val="0"/>
          <w:numId w:val="9"/>
        </w:numPr>
        <w:spacing w:after="120" w:line="240" w:lineRule="auto"/>
        <w:ind w:left="284" w:hanging="284"/>
        <w:jc w:val="both"/>
        <w:rPr>
          <w:rFonts w:ascii="Times New Roman" w:hAnsi="Times New Roman"/>
          <w:color w:val="000000"/>
        </w:rPr>
      </w:pPr>
      <w:r w:rsidRPr="00272220">
        <w:rPr>
          <w:rFonts w:ascii="Times New Roman" w:hAnsi="Times New Roman"/>
          <w:color w:val="000000"/>
        </w:rPr>
        <w:t>Promover a entrega dos itens dentro dos parâmetros e rotinas estabelecidos.</w:t>
      </w:r>
    </w:p>
    <w:p w:rsidR="00272220" w:rsidRPr="00272220" w:rsidRDefault="00272220" w:rsidP="00272220">
      <w:pPr>
        <w:widowControl w:val="0"/>
        <w:numPr>
          <w:ilvl w:val="0"/>
          <w:numId w:val="9"/>
        </w:numPr>
        <w:spacing w:after="120" w:line="240" w:lineRule="auto"/>
        <w:ind w:left="284" w:hanging="284"/>
        <w:jc w:val="both"/>
        <w:rPr>
          <w:rFonts w:ascii="Times New Roman" w:hAnsi="Times New Roman"/>
          <w:color w:val="000000"/>
        </w:rPr>
      </w:pPr>
      <w:r w:rsidRPr="00272220">
        <w:rPr>
          <w:rFonts w:ascii="Times New Roman" w:hAnsi="Times New Roman"/>
          <w:color w:val="000000"/>
        </w:rPr>
        <w:t>Prestar todos os esclarecimentos que lhe forem solicitados pela CONTRATANTE;</w:t>
      </w:r>
    </w:p>
    <w:p w:rsidR="00272220" w:rsidRPr="00272220" w:rsidRDefault="00272220" w:rsidP="00272220">
      <w:pPr>
        <w:widowControl w:val="0"/>
        <w:numPr>
          <w:ilvl w:val="0"/>
          <w:numId w:val="9"/>
        </w:numPr>
        <w:spacing w:after="120" w:line="240" w:lineRule="auto"/>
        <w:ind w:left="284" w:hanging="284"/>
        <w:jc w:val="both"/>
        <w:rPr>
          <w:rFonts w:ascii="Times New Roman" w:hAnsi="Times New Roman"/>
          <w:color w:val="000000"/>
        </w:rPr>
      </w:pPr>
      <w:r w:rsidRPr="00272220">
        <w:rPr>
          <w:rFonts w:ascii="Times New Roman" w:hAnsi="Times New Roman"/>
          <w:color w:val="000000"/>
        </w:rPr>
        <w:t xml:space="preserve">Adotar medidas para a entrega dos itens solicitados, observando todas as condições e </w:t>
      </w:r>
      <w:r w:rsidRPr="00272220">
        <w:rPr>
          <w:rFonts w:ascii="Times New Roman" w:hAnsi="Times New Roman"/>
          <w:color w:val="000000"/>
        </w:rPr>
        <w:lastRenderedPageBreak/>
        <w:t>especificações aprovadas pela CONTRATANTE;</w:t>
      </w:r>
    </w:p>
    <w:p w:rsidR="00272220" w:rsidRPr="00272220" w:rsidRDefault="00272220" w:rsidP="00272220">
      <w:pPr>
        <w:widowControl w:val="0"/>
        <w:numPr>
          <w:ilvl w:val="0"/>
          <w:numId w:val="9"/>
        </w:numPr>
        <w:spacing w:after="120" w:line="240" w:lineRule="auto"/>
        <w:ind w:left="284" w:hanging="284"/>
        <w:jc w:val="both"/>
        <w:rPr>
          <w:rFonts w:ascii="Times New Roman" w:hAnsi="Times New Roman"/>
          <w:color w:val="000000"/>
        </w:rPr>
      </w:pPr>
      <w:r w:rsidRPr="00272220">
        <w:rPr>
          <w:rFonts w:ascii="Times New Roman" w:hAnsi="Times New Roman"/>
          <w:color w:val="000000"/>
        </w:rPr>
        <w:t>Cumprir, impreterivelmente, todos os prazos e condições exigidas e observar as datas, horários e locais de entrega dos itens solicitados.</w:t>
      </w:r>
    </w:p>
    <w:p w:rsidR="00272220" w:rsidRPr="00272220" w:rsidRDefault="00272220" w:rsidP="00272220">
      <w:pPr>
        <w:widowControl w:val="0"/>
        <w:numPr>
          <w:ilvl w:val="0"/>
          <w:numId w:val="9"/>
        </w:numPr>
        <w:spacing w:after="120" w:line="240" w:lineRule="auto"/>
        <w:ind w:left="284" w:hanging="284"/>
        <w:jc w:val="both"/>
        <w:rPr>
          <w:rFonts w:ascii="Times New Roman" w:hAnsi="Times New Roman"/>
          <w:color w:val="000000"/>
        </w:rPr>
      </w:pPr>
      <w:r w:rsidRPr="00272220">
        <w:rPr>
          <w:rFonts w:ascii="Times New Roman" w:hAnsi="Times New Roman"/>
          <w:color w:val="000000"/>
        </w:rPr>
        <w:t>Providenciar a imediata troca do item julgado inadequado ou que não atenda as especificações.</w:t>
      </w:r>
    </w:p>
    <w:p w:rsidR="00272220" w:rsidRPr="00272220" w:rsidRDefault="00272220" w:rsidP="00272220">
      <w:pPr>
        <w:widowControl w:val="0"/>
        <w:numPr>
          <w:ilvl w:val="0"/>
          <w:numId w:val="9"/>
        </w:numPr>
        <w:spacing w:after="120" w:line="240" w:lineRule="auto"/>
        <w:ind w:left="284" w:hanging="284"/>
        <w:jc w:val="both"/>
        <w:rPr>
          <w:rFonts w:ascii="Times New Roman" w:hAnsi="Times New Roman"/>
          <w:color w:val="000000"/>
        </w:rPr>
      </w:pPr>
      <w:r w:rsidRPr="00272220">
        <w:rPr>
          <w:rFonts w:ascii="Times New Roman" w:hAnsi="Times New Roman"/>
          <w:color w:val="000000"/>
        </w:rPr>
        <w:t>Responder e responsabilizar-se por quaisquer danos causados direta ou indiretamente a bens de propriedade da CONTRATANTE ou de terceiros, quando estes tenham sido ocasionados por seus empregadores/profissionais por ocasião das entregas efetuadas.</w:t>
      </w:r>
    </w:p>
    <w:p w:rsidR="00272220" w:rsidRPr="00272220" w:rsidRDefault="00272220" w:rsidP="00272220">
      <w:pPr>
        <w:widowControl w:val="0"/>
        <w:numPr>
          <w:ilvl w:val="0"/>
          <w:numId w:val="9"/>
        </w:numPr>
        <w:spacing w:after="120" w:line="240" w:lineRule="auto"/>
        <w:ind w:left="284" w:hanging="284"/>
        <w:jc w:val="both"/>
        <w:rPr>
          <w:rFonts w:ascii="Times New Roman" w:hAnsi="Times New Roman"/>
          <w:color w:val="000000"/>
        </w:rPr>
      </w:pPr>
      <w:r w:rsidRPr="00272220">
        <w:rPr>
          <w:rFonts w:ascii="Times New Roman" w:hAnsi="Times New Roman"/>
          <w:color w:val="000000"/>
        </w:rPr>
        <w:t>Responsabilizar-se pelo transporte/entrega dos itens solicitados.</w:t>
      </w:r>
    </w:p>
    <w:p w:rsidR="00272220" w:rsidRPr="00272220" w:rsidRDefault="00272220" w:rsidP="00272220">
      <w:pPr>
        <w:widowControl w:val="0"/>
        <w:numPr>
          <w:ilvl w:val="0"/>
          <w:numId w:val="9"/>
        </w:numPr>
        <w:spacing w:after="120" w:line="240" w:lineRule="auto"/>
        <w:ind w:left="284" w:hanging="284"/>
        <w:jc w:val="both"/>
        <w:rPr>
          <w:rFonts w:ascii="Times New Roman" w:hAnsi="Times New Roman"/>
          <w:color w:val="000000"/>
        </w:rPr>
      </w:pPr>
      <w:r w:rsidRPr="00272220">
        <w:rPr>
          <w:rFonts w:ascii="Times New Roman" w:hAnsi="Times New Roman"/>
          <w:color w:val="000000"/>
        </w:rPr>
        <w:t>Encaminhar à CONTRATANTE a Nota Fiscal Eletrônica correspondente aos itens juntamente com a mercadoria entregue.</w:t>
      </w:r>
    </w:p>
    <w:p w:rsidR="00272220" w:rsidRPr="00272220" w:rsidRDefault="00272220" w:rsidP="00272220">
      <w:pPr>
        <w:widowControl w:val="0"/>
        <w:spacing w:after="120" w:line="240" w:lineRule="auto"/>
        <w:jc w:val="both"/>
        <w:rPr>
          <w:rFonts w:ascii="Times New Roman" w:hAnsi="Times New Roman"/>
          <w:b/>
          <w:color w:val="000000"/>
        </w:rPr>
      </w:pPr>
      <w:r w:rsidRPr="00272220">
        <w:rPr>
          <w:rFonts w:ascii="Times New Roman" w:hAnsi="Times New Roman"/>
          <w:b/>
          <w:color w:val="000000"/>
        </w:rPr>
        <w:t>6 - CONDIÇÕES DE PAGAMENTO</w:t>
      </w:r>
    </w:p>
    <w:p w:rsidR="00272220" w:rsidRPr="00272220" w:rsidRDefault="00272220" w:rsidP="00272220">
      <w:pPr>
        <w:widowControl w:val="0"/>
        <w:spacing w:after="120" w:line="240" w:lineRule="auto"/>
        <w:jc w:val="both"/>
        <w:rPr>
          <w:rFonts w:ascii="Times New Roman" w:hAnsi="Times New Roman"/>
          <w:color w:val="000000"/>
        </w:rPr>
      </w:pPr>
      <w:r w:rsidRPr="00272220">
        <w:rPr>
          <w:rFonts w:ascii="Times New Roman" w:hAnsi="Times New Roman"/>
          <w:color w:val="000000"/>
        </w:rPr>
        <w:t>6.1 - O Município efetuará o pagamento do objeto desta licitação, à(s) Detentora(s) da Ata de Registro de Preços, no prazo de 10 (dez) dias, mediante apresentação da respectiva nota(s) fiscal (is).</w:t>
      </w:r>
    </w:p>
    <w:p w:rsidR="00272220" w:rsidRPr="00272220" w:rsidRDefault="00272220" w:rsidP="00272220">
      <w:pPr>
        <w:widowControl w:val="0"/>
        <w:spacing w:after="120" w:line="240" w:lineRule="auto"/>
        <w:jc w:val="both"/>
        <w:rPr>
          <w:rFonts w:ascii="Times New Roman" w:hAnsi="Times New Roman"/>
          <w:b/>
          <w:color w:val="000000"/>
        </w:rPr>
      </w:pPr>
      <w:r w:rsidRPr="00272220">
        <w:rPr>
          <w:rFonts w:ascii="Times New Roman" w:hAnsi="Times New Roman"/>
          <w:b/>
          <w:color w:val="000000"/>
        </w:rPr>
        <w:t>7 – CONDIÇÕES ESPECIAIS DO PROGRAMA</w:t>
      </w:r>
    </w:p>
    <w:p w:rsidR="00272220" w:rsidRPr="00272220" w:rsidRDefault="00272220" w:rsidP="00272220">
      <w:pPr>
        <w:widowControl w:val="0"/>
        <w:spacing w:after="120" w:line="240" w:lineRule="auto"/>
        <w:ind w:right="-1"/>
        <w:jc w:val="both"/>
        <w:rPr>
          <w:rFonts w:ascii="Times New Roman" w:hAnsi="Times New Roman"/>
          <w:b/>
          <w:bCs/>
        </w:rPr>
      </w:pPr>
      <w:r w:rsidRPr="00272220">
        <w:rPr>
          <w:rFonts w:ascii="Times New Roman" w:hAnsi="Times New Roman"/>
          <w:b/>
          <w:color w:val="000000"/>
        </w:rPr>
        <w:t>8 -</w:t>
      </w:r>
      <w:r w:rsidRPr="00272220">
        <w:rPr>
          <w:rFonts w:ascii="Times New Roman" w:hAnsi="Times New Roman"/>
          <w:b/>
          <w:bCs/>
        </w:rPr>
        <w:t>DO PRAZO DE VALIDADE DO REGISTRO DE PREÇOS</w:t>
      </w:r>
    </w:p>
    <w:p w:rsidR="00272220" w:rsidRPr="00272220" w:rsidRDefault="00272220" w:rsidP="00272220">
      <w:pPr>
        <w:spacing w:after="120" w:line="240" w:lineRule="auto"/>
        <w:jc w:val="both"/>
        <w:rPr>
          <w:rFonts w:ascii="Times New Roman" w:hAnsi="Times New Roman"/>
          <w:bCs/>
        </w:rPr>
      </w:pPr>
      <w:r w:rsidRPr="00272220">
        <w:rPr>
          <w:rFonts w:ascii="Times New Roman" w:hAnsi="Times New Roman"/>
          <w:bCs/>
        </w:rPr>
        <w:t xml:space="preserve">8.1 – A validade dos preços registrados será de até </w:t>
      </w:r>
      <w:r w:rsidRPr="00272220">
        <w:rPr>
          <w:rFonts w:ascii="Times New Roman" w:hAnsi="Times New Roman"/>
          <w:b/>
          <w:bCs/>
        </w:rPr>
        <w:t>12 meses</w:t>
      </w:r>
      <w:r w:rsidRPr="00272220">
        <w:rPr>
          <w:rFonts w:ascii="Times New Roman" w:hAnsi="Times New Roman"/>
          <w:bCs/>
        </w:rPr>
        <w:t xml:space="preserve"> após a data da homologação.</w:t>
      </w:r>
    </w:p>
    <w:p w:rsidR="00272220" w:rsidRPr="00272220" w:rsidRDefault="00272220" w:rsidP="00272220">
      <w:pPr>
        <w:pStyle w:val="Corpodetexto2"/>
        <w:spacing w:line="240" w:lineRule="auto"/>
        <w:jc w:val="center"/>
        <w:rPr>
          <w:rFonts w:ascii="Times New Roman" w:hAnsi="Times New Roman"/>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BARRA BONITA, SC, 3 de dezembro de 2019.</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p>
    <w:p w:rsidR="00272220" w:rsidRPr="00272220" w:rsidRDefault="00272220" w:rsidP="00272220">
      <w:pPr>
        <w:autoSpaceDE w:val="0"/>
        <w:autoSpaceDN w:val="0"/>
        <w:adjustRightInd w:val="0"/>
        <w:spacing w:after="0" w:line="240" w:lineRule="auto"/>
        <w:jc w:val="both"/>
        <w:rPr>
          <w:rFonts w:ascii="Times New Roman" w:hAnsi="Times New Roman"/>
          <w:b/>
          <w:bCs/>
          <w:color w:val="000000"/>
        </w:rPr>
      </w:pPr>
    </w:p>
    <w:p w:rsidR="00272220" w:rsidRPr="00272220" w:rsidRDefault="00272220" w:rsidP="00272220">
      <w:pPr>
        <w:autoSpaceDE w:val="0"/>
        <w:autoSpaceDN w:val="0"/>
        <w:adjustRightInd w:val="0"/>
        <w:spacing w:after="0" w:line="240" w:lineRule="auto"/>
        <w:jc w:val="both"/>
        <w:rPr>
          <w:rFonts w:ascii="Times New Roman" w:hAnsi="Times New Roman"/>
          <w:b/>
          <w:bCs/>
          <w:color w:val="000000"/>
        </w:rPr>
      </w:pPr>
    </w:p>
    <w:p w:rsidR="00272220" w:rsidRPr="00272220" w:rsidRDefault="00272220" w:rsidP="00272220">
      <w:pPr>
        <w:autoSpaceDE w:val="0"/>
        <w:autoSpaceDN w:val="0"/>
        <w:adjustRightInd w:val="0"/>
        <w:spacing w:after="120" w:line="240" w:lineRule="auto"/>
        <w:jc w:val="center"/>
        <w:rPr>
          <w:rFonts w:ascii="Times New Roman" w:hAnsi="Times New Roman"/>
          <w:b/>
          <w:bCs/>
          <w:color w:val="000000"/>
        </w:rPr>
      </w:pPr>
      <w:r w:rsidRPr="00272220">
        <w:rPr>
          <w:rFonts w:ascii="Times New Roman" w:hAnsi="Times New Roman"/>
          <w:b/>
          <w:bCs/>
          <w:color w:val="000000"/>
        </w:rPr>
        <w:t>MOACIR PIROCA</w:t>
      </w:r>
    </w:p>
    <w:p w:rsidR="00272220" w:rsidRPr="00272220" w:rsidRDefault="00272220" w:rsidP="00272220">
      <w:pPr>
        <w:autoSpaceDE w:val="0"/>
        <w:autoSpaceDN w:val="0"/>
        <w:adjustRightInd w:val="0"/>
        <w:spacing w:after="120" w:line="240" w:lineRule="auto"/>
        <w:jc w:val="center"/>
        <w:rPr>
          <w:rFonts w:ascii="Times New Roman" w:hAnsi="Times New Roman"/>
          <w:b/>
          <w:bCs/>
          <w:color w:val="000000"/>
        </w:rPr>
      </w:pPr>
      <w:r w:rsidRPr="00272220">
        <w:rPr>
          <w:rFonts w:ascii="Times New Roman" w:hAnsi="Times New Roman"/>
          <w:b/>
          <w:bCs/>
          <w:color w:val="000000"/>
        </w:rPr>
        <w:t xml:space="preserve">PREFEITO </w:t>
      </w:r>
    </w:p>
    <w:p w:rsidR="00272220" w:rsidRPr="00272220" w:rsidRDefault="00272220" w:rsidP="00272220">
      <w:pPr>
        <w:autoSpaceDE w:val="0"/>
        <w:autoSpaceDN w:val="0"/>
        <w:adjustRightInd w:val="0"/>
        <w:spacing w:after="120" w:line="240" w:lineRule="auto"/>
        <w:jc w:val="center"/>
        <w:rPr>
          <w:rFonts w:ascii="Times New Roman" w:hAnsi="Times New Roman"/>
          <w:b/>
          <w:bCs/>
          <w:color w:val="000000"/>
        </w:rPr>
      </w:pPr>
    </w:p>
    <w:p w:rsidR="00272220" w:rsidRPr="00272220" w:rsidRDefault="00272220" w:rsidP="00272220">
      <w:pPr>
        <w:autoSpaceDE w:val="0"/>
        <w:autoSpaceDN w:val="0"/>
        <w:adjustRightInd w:val="0"/>
        <w:spacing w:after="120" w:line="240" w:lineRule="auto"/>
        <w:jc w:val="center"/>
        <w:rPr>
          <w:rFonts w:ascii="Times New Roman" w:hAnsi="Times New Roman"/>
          <w:b/>
          <w:bCs/>
          <w:color w:val="000000"/>
        </w:rPr>
      </w:pPr>
    </w:p>
    <w:p w:rsidR="00272220" w:rsidRPr="00272220" w:rsidRDefault="00272220" w:rsidP="00272220">
      <w:pPr>
        <w:autoSpaceDE w:val="0"/>
        <w:autoSpaceDN w:val="0"/>
        <w:adjustRightInd w:val="0"/>
        <w:spacing w:after="120" w:line="240" w:lineRule="auto"/>
        <w:jc w:val="center"/>
        <w:rPr>
          <w:rFonts w:ascii="Times New Roman" w:hAnsi="Times New Roman"/>
          <w:b/>
          <w:bCs/>
          <w:color w:val="000000"/>
        </w:rPr>
      </w:pPr>
    </w:p>
    <w:p w:rsidR="00272220" w:rsidRPr="00272220" w:rsidRDefault="00272220" w:rsidP="00272220">
      <w:pPr>
        <w:autoSpaceDE w:val="0"/>
        <w:autoSpaceDN w:val="0"/>
        <w:adjustRightInd w:val="0"/>
        <w:spacing w:after="120" w:line="240" w:lineRule="auto"/>
        <w:jc w:val="center"/>
        <w:rPr>
          <w:rFonts w:ascii="Times New Roman" w:hAnsi="Times New Roman"/>
          <w:b/>
          <w:bCs/>
          <w:color w:val="000000"/>
        </w:rPr>
      </w:pPr>
    </w:p>
    <w:p w:rsidR="00272220" w:rsidRPr="00272220" w:rsidRDefault="00272220" w:rsidP="00272220">
      <w:pPr>
        <w:autoSpaceDE w:val="0"/>
        <w:autoSpaceDN w:val="0"/>
        <w:adjustRightInd w:val="0"/>
        <w:spacing w:after="120" w:line="240" w:lineRule="auto"/>
        <w:jc w:val="center"/>
        <w:rPr>
          <w:rFonts w:ascii="Times New Roman" w:hAnsi="Times New Roman"/>
          <w:b/>
          <w:bCs/>
          <w:color w:val="000000"/>
        </w:rPr>
      </w:pPr>
    </w:p>
    <w:p w:rsidR="00272220" w:rsidRPr="00272220" w:rsidRDefault="00272220" w:rsidP="00272220">
      <w:pPr>
        <w:autoSpaceDE w:val="0"/>
        <w:autoSpaceDN w:val="0"/>
        <w:adjustRightInd w:val="0"/>
        <w:spacing w:after="120" w:line="240" w:lineRule="auto"/>
        <w:jc w:val="center"/>
        <w:rPr>
          <w:rFonts w:ascii="Times New Roman" w:hAnsi="Times New Roman"/>
          <w:b/>
          <w:bCs/>
          <w:color w:val="000000"/>
        </w:rPr>
      </w:pPr>
    </w:p>
    <w:p w:rsidR="00272220" w:rsidRPr="00272220" w:rsidRDefault="00272220" w:rsidP="00272220">
      <w:pPr>
        <w:autoSpaceDE w:val="0"/>
        <w:autoSpaceDN w:val="0"/>
        <w:adjustRightInd w:val="0"/>
        <w:spacing w:after="120" w:line="240" w:lineRule="auto"/>
        <w:jc w:val="center"/>
        <w:rPr>
          <w:rFonts w:ascii="Times New Roman" w:hAnsi="Times New Roman"/>
          <w:b/>
          <w:bCs/>
          <w:color w:val="000000"/>
        </w:rPr>
      </w:pPr>
    </w:p>
    <w:p w:rsidR="00272220" w:rsidRPr="00272220" w:rsidRDefault="00272220" w:rsidP="00272220">
      <w:pPr>
        <w:autoSpaceDE w:val="0"/>
        <w:autoSpaceDN w:val="0"/>
        <w:adjustRightInd w:val="0"/>
        <w:spacing w:after="120" w:line="240" w:lineRule="auto"/>
        <w:jc w:val="center"/>
        <w:rPr>
          <w:rFonts w:ascii="Times New Roman" w:hAnsi="Times New Roman"/>
          <w:b/>
          <w:bCs/>
          <w:color w:val="000000"/>
        </w:rPr>
      </w:pPr>
    </w:p>
    <w:p w:rsidR="00272220" w:rsidRPr="00272220" w:rsidRDefault="00272220" w:rsidP="00272220">
      <w:pPr>
        <w:autoSpaceDE w:val="0"/>
        <w:autoSpaceDN w:val="0"/>
        <w:adjustRightInd w:val="0"/>
        <w:spacing w:after="120" w:line="240" w:lineRule="auto"/>
        <w:jc w:val="center"/>
        <w:rPr>
          <w:rFonts w:ascii="Times New Roman" w:hAnsi="Times New Roman"/>
          <w:b/>
          <w:bCs/>
          <w:color w:val="000000"/>
        </w:rPr>
      </w:pPr>
    </w:p>
    <w:p w:rsidR="00272220" w:rsidRPr="00272220" w:rsidRDefault="00272220" w:rsidP="00272220">
      <w:pPr>
        <w:autoSpaceDE w:val="0"/>
        <w:autoSpaceDN w:val="0"/>
        <w:adjustRightInd w:val="0"/>
        <w:spacing w:after="120" w:line="240" w:lineRule="auto"/>
        <w:jc w:val="center"/>
        <w:rPr>
          <w:rFonts w:ascii="Times New Roman" w:hAnsi="Times New Roman"/>
          <w:b/>
          <w:bCs/>
          <w:color w:val="000000"/>
        </w:rPr>
      </w:pPr>
    </w:p>
    <w:p w:rsidR="00272220" w:rsidRPr="00272220" w:rsidRDefault="00272220" w:rsidP="00272220">
      <w:pPr>
        <w:autoSpaceDE w:val="0"/>
        <w:autoSpaceDN w:val="0"/>
        <w:adjustRightInd w:val="0"/>
        <w:spacing w:after="120" w:line="240" w:lineRule="auto"/>
        <w:jc w:val="center"/>
        <w:rPr>
          <w:rFonts w:ascii="Times New Roman" w:hAnsi="Times New Roman"/>
          <w:b/>
          <w:bCs/>
          <w:color w:val="000000"/>
        </w:rPr>
      </w:pPr>
    </w:p>
    <w:p w:rsidR="00272220" w:rsidRPr="00272220" w:rsidRDefault="00272220" w:rsidP="00272220">
      <w:pPr>
        <w:autoSpaceDE w:val="0"/>
        <w:autoSpaceDN w:val="0"/>
        <w:adjustRightInd w:val="0"/>
        <w:spacing w:after="120" w:line="240" w:lineRule="auto"/>
        <w:jc w:val="center"/>
        <w:rPr>
          <w:rFonts w:ascii="Times New Roman" w:hAnsi="Times New Roman"/>
          <w:b/>
          <w:bCs/>
          <w:color w:val="000000"/>
        </w:rPr>
      </w:pPr>
    </w:p>
    <w:p w:rsidR="00272220" w:rsidRPr="00272220" w:rsidRDefault="00272220" w:rsidP="00272220">
      <w:pPr>
        <w:autoSpaceDE w:val="0"/>
        <w:autoSpaceDN w:val="0"/>
        <w:adjustRightInd w:val="0"/>
        <w:spacing w:after="120" w:line="240" w:lineRule="auto"/>
        <w:jc w:val="center"/>
        <w:rPr>
          <w:rFonts w:ascii="Times New Roman" w:hAnsi="Times New Roman"/>
          <w:b/>
          <w:bCs/>
          <w:color w:val="000000"/>
        </w:rPr>
      </w:pPr>
    </w:p>
    <w:p w:rsidR="00272220" w:rsidRPr="00272220" w:rsidRDefault="00272220" w:rsidP="00272220">
      <w:pPr>
        <w:autoSpaceDE w:val="0"/>
        <w:autoSpaceDN w:val="0"/>
        <w:adjustRightInd w:val="0"/>
        <w:spacing w:after="120" w:line="240" w:lineRule="auto"/>
        <w:jc w:val="center"/>
        <w:rPr>
          <w:rFonts w:ascii="Times New Roman" w:hAnsi="Times New Roman"/>
          <w:b/>
          <w:bCs/>
          <w:color w:val="000000"/>
        </w:rPr>
      </w:pPr>
    </w:p>
    <w:p w:rsidR="00272220" w:rsidRPr="00272220" w:rsidRDefault="00272220" w:rsidP="00272220">
      <w:pPr>
        <w:autoSpaceDE w:val="0"/>
        <w:autoSpaceDN w:val="0"/>
        <w:adjustRightInd w:val="0"/>
        <w:spacing w:after="120" w:line="240" w:lineRule="auto"/>
        <w:jc w:val="center"/>
        <w:rPr>
          <w:rFonts w:ascii="Times New Roman" w:hAnsi="Times New Roman"/>
          <w:b/>
          <w:bCs/>
          <w:color w:val="000000"/>
        </w:rPr>
      </w:pPr>
    </w:p>
    <w:p w:rsidR="00272220" w:rsidRPr="00272220" w:rsidRDefault="00272220" w:rsidP="00272220">
      <w:pPr>
        <w:autoSpaceDE w:val="0"/>
        <w:autoSpaceDN w:val="0"/>
        <w:adjustRightInd w:val="0"/>
        <w:spacing w:after="120" w:line="240" w:lineRule="auto"/>
        <w:jc w:val="center"/>
        <w:rPr>
          <w:rFonts w:ascii="Times New Roman" w:hAnsi="Times New Roman"/>
          <w:b/>
          <w:bCs/>
          <w:color w:val="000000"/>
        </w:rPr>
      </w:pPr>
    </w:p>
    <w:p w:rsidR="00272220" w:rsidRDefault="00272220" w:rsidP="00272220">
      <w:pPr>
        <w:autoSpaceDE w:val="0"/>
        <w:autoSpaceDN w:val="0"/>
        <w:adjustRightInd w:val="0"/>
        <w:spacing w:after="120" w:line="360" w:lineRule="auto"/>
        <w:rPr>
          <w:rFonts w:ascii="Times New Roman" w:hAnsi="Times New Roman"/>
          <w:b/>
          <w:bCs/>
          <w:color w:val="000000"/>
        </w:rPr>
      </w:pPr>
    </w:p>
    <w:p w:rsidR="00272220" w:rsidRDefault="00272220" w:rsidP="00272220">
      <w:pPr>
        <w:autoSpaceDE w:val="0"/>
        <w:autoSpaceDN w:val="0"/>
        <w:adjustRightInd w:val="0"/>
        <w:spacing w:after="120" w:line="360" w:lineRule="auto"/>
        <w:rPr>
          <w:rFonts w:ascii="Times New Roman" w:hAnsi="Times New Roman"/>
          <w:b/>
          <w:bCs/>
          <w:color w:val="000000"/>
        </w:rPr>
      </w:pPr>
    </w:p>
    <w:p w:rsidR="00272220" w:rsidRPr="00272220" w:rsidRDefault="00272220" w:rsidP="00272220">
      <w:pPr>
        <w:autoSpaceDE w:val="0"/>
        <w:autoSpaceDN w:val="0"/>
        <w:adjustRightInd w:val="0"/>
        <w:spacing w:after="120" w:line="360" w:lineRule="auto"/>
        <w:rPr>
          <w:rFonts w:ascii="Times New Roman" w:hAnsi="Times New Roman"/>
          <w:b/>
          <w:bCs/>
          <w:color w:val="000000"/>
        </w:rPr>
      </w:pPr>
    </w:p>
    <w:p w:rsidR="00272220" w:rsidRPr="00272220" w:rsidRDefault="00272220" w:rsidP="00272220">
      <w:pPr>
        <w:autoSpaceDE w:val="0"/>
        <w:autoSpaceDN w:val="0"/>
        <w:adjustRightInd w:val="0"/>
        <w:spacing w:after="120" w:line="360" w:lineRule="auto"/>
        <w:jc w:val="center"/>
        <w:rPr>
          <w:rFonts w:ascii="Times New Roman" w:hAnsi="Times New Roman"/>
          <w:b/>
          <w:bCs/>
          <w:color w:val="000000"/>
        </w:rPr>
      </w:pPr>
      <w:r w:rsidRPr="00272220">
        <w:rPr>
          <w:rFonts w:ascii="Times New Roman" w:hAnsi="Times New Roman"/>
          <w:b/>
          <w:bCs/>
          <w:color w:val="000000"/>
        </w:rPr>
        <w:t>PROCESSO LICITATÓRIO Nº 106/2019</w:t>
      </w:r>
    </w:p>
    <w:p w:rsidR="00272220" w:rsidRPr="00272220" w:rsidRDefault="00272220" w:rsidP="00272220">
      <w:pPr>
        <w:autoSpaceDE w:val="0"/>
        <w:autoSpaceDN w:val="0"/>
        <w:adjustRightInd w:val="0"/>
        <w:spacing w:after="120" w:line="360" w:lineRule="auto"/>
        <w:jc w:val="center"/>
        <w:rPr>
          <w:rFonts w:ascii="Times New Roman" w:hAnsi="Times New Roman"/>
          <w:b/>
          <w:bCs/>
          <w:color w:val="000000"/>
        </w:rPr>
      </w:pPr>
      <w:r w:rsidRPr="00272220">
        <w:rPr>
          <w:rFonts w:ascii="Times New Roman" w:hAnsi="Times New Roman"/>
          <w:b/>
          <w:bCs/>
          <w:color w:val="000000"/>
        </w:rPr>
        <w:t>PREGÃO PRESENCIAL Nº 106/2019</w:t>
      </w:r>
    </w:p>
    <w:p w:rsidR="00272220" w:rsidRPr="00272220" w:rsidRDefault="00272220" w:rsidP="00272220">
      <w:pPr>
        <w:autoSpaceDE w:val="0"/>
        <w:autoSpaceDN w:val="0"/>
        <w:adjustRightInd w:val="0"/>
        <w:spacing w:after="120" w:line="360" w:lineRule="auto"/>
        <w:jc w:val="center"/>
        <w:rPr>
          <w:rFonts w:ascii="Times New Roman" w:hAnsi="Times New Roman"/>
          <w:b/>
          <w:bCs/>
          <w:color w:val="000000"/>
        </w:rPr>
      </w:pPr>
      <w:r w:rsidRPr="00272220">
        <w:rPr>
          <w:rFonts w:ascii="Times New Roman" w:hAnsi="Times New Roman"/>
          <w:b/>
          <w:bCs/>
          <w:color w:val="000000"/>
        </w:rPr>
        <w:t>ANEXO “B”</w:t>
      </w:r>
    </w:p>
    <w:p w:rsidR="00272220" w:rsidRPr="00272220" w:rsidRDefault="00272220" w:rsidP="00272220">
      <w:pPr>
        <w:autoSpaceDE w:val="0"/>
        <w:autoSpaceDN w:val="0"/>
        <w:adjustRightInd w:val="0"/>
        <w:spacing w:after="120" w:line="360" w:lineRule="auto"/>
        <w:jc w:val="center"/>
        <w:rPr>
          <w:rFonts w:ascii="Times New Roman" w:hAnsi="Times New Roman"/>
          <w:b/>
          <w:bCs/>
          <w:color w:val="000000"/>
        </w:rPr>
      </w:pPr>
      <w:r w:rsidRPr="00272220">
        <w:rPr>
          <w:rFonts w:ascii="Times New Roman" w:hAnsi="Times New Roman"/>
          <w:b/>
          <w:bCs/>
          <w:color w:val="000000"/>
        </w:rPr>
        <w:t>MODELO DE TERMO DE CREDENCIAMENTO</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Razão Social:</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Endereço:</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Cidade/Estado:</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CNPJ:</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Ao Município de BARRA BONITA, SC</w:t>
      </w:r>
    </w:p>
    <w:p w:rsidR="00272220" w:rsidRPr="00272220" w:rsidRDefault="00272220" w:rsidP="00272220">
      <w:pPr>
        <w:autoSpaceDE w:val="0"/>
        <w:autoSpaceDN w:val="0"/>
        <w:adjustRightInd w:val="0"/>
        <w:spacing w:after="120" w:line="360" w:lineRule="auto"/>
        <w:jc w:val="both"/>
        <w:rPr>
          <w:rFonts w:ascii="Times New Roman" w:hAnsi="Times New Roman"/>
          <w:color w:val="000000"/>
        </w:rPr>
      </w:pPr>
    </w:p>
    <w:p w:rsidR="00272220" w:rsidRPr="00272220" w:rsidRDefault="00272220" w:rsidP="00272220">
      <w:pPr>
        <w:autoSpaceDE w:val="0"/>
        <w:autoSpaceDN w:val="0"/>
        <w:adjustRightInd w:val="0"/>
        <w:spacing w:after="120" w:line="360" w:lineRule="auto"/>
        <w:jc w:val="both"/>
        <w:rPr>
          <w:rFonts w:ascii="Times New Roman" w:hAnsi="Times New Roman"/>
          <w:color w:val="000000"/>
        </w:rPr>
      </w:pPr>
      <w:r w:rsidRPr="00272220">
        <w:rPr>
          <w:rFonts w:ascii="Times New Roman" w:hAnsi="Times New Roman"/>
          <w:color w:val="000000"/>
        </w:rPr>
        <w:t xml:space="preserve">Pela presente, credenciamos o(a) Sr.(a)___________________________, portador(a) da Cédula de identidade nº _______________ e inscrito(a) no CPF/MF sob o nº ________________, a participar do procedimento licitatório, sob a modalidade </w:t>
      </w:r>
      <w:r w:rsidRPr="00272220">
        <w:rPr>
          <w:rFonts w:ascii="Times New Roman" w:hAnsi="Times New Roman"/>
          <w:b/>
          <w:bCs/>
          <w:color w:val="000000"/>
        </w:rPr>
        <w:t>PREGÃO PRESENCIAL 106/2019,</w:t>
      </w:r>
      <w:r w:rsidRPr="00272220">
        <w:rPr>
          <w:rFonts w:ascii="Times New Roman" w:hAnsi="Times New Roman"/>
          <w:color w:val="000000"/>
        </w:rPr>
        <w:t xml:space="preserve">instaurado pelo Município de BARRA BONITA, para representar a empresa __________________________________ na sessão de abertura dos Envelopes de nº 01 e 02, correspondentes, respectivamente à </w:t>
      </w:r>
      <w:r w:rsidRPr="00272220">
        <w:rPr>
          <w:rFonts w:ascii="Times New Roman" w:hAnsi="Times New Roman"/>
          <w:b/>
          <w:bCs/>
          <w:color w:val="000000"/>
        </w:rPr>
        <w:t xml:space="preserve">1ª FASE/PROPOSTA </w:t>
      </w:r>
      <w:r w:rsidRPr="00272220">
        <w:rPr>
          <w:rFonts w:ascii="Times New Roman" w:hAnsi="Times New Roman"/>
          <w:color w:val="000000"/>
        </w:rPr>
        <w:t xml:space="preserve">e à </w:t>
      </w:r>
      <w:r w:rsidRPr="00272220">
        <w:rPr>
          <w:rFonts w:ascii="Times New Roman" w:hAnsi="Times New Roman"/>
          <w:b/>
          <w:bCs/>
          <w:color w:val="000000"/>
        </w:rPr>
        <w:t xml:space="preserve">2ª FASE/HABILITAÇÃO </w:t>
      </w:r>
      <w:r w:rsidRPr="00272220">
        <w:rPr>
          <w:rFonts w:ascii="Times New Roman" w:hAnsi="Times New Roman"/>
          <w:color w:val="000000"/>
        </w:rPr>
        <w:t>da licitação em epígrafe e que está autorizado e apto para decidir sobre quaisquer eventualidades que possam surgir no certame.</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Local, ______ de ____________________ de 2019.</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p>
    <w:p w:rsidR="00272220" w:rsidRPr="00272220" w:rsidRDefault="00272220" w:rsidP="00272220">
      <w:pPr>
        <w:autoSpaceDE w:val="0"/>
        <w:autoSpaceDN w:val="0"/>
        <w:adjustRightInd w:val="0"/>
        <w:spacing w:after="120" w:line="240" w:lineRule="auto"/>
        <w:jc w:val="center"/>
        <w:rPr>
          <w:rFonts w:ascii="Times New Roman" w:hAnsi="Times New Roman"/>
          <w:color w:val="000000"/>
        </w:rPr>
      </w:pPr>
      <w:r w:rsidRPr="00272220">
        <w:rPr>
          <w:rFonts w:ascii="Times New Roman" w:hAnsi="Times New Roman"/>
          <w:color w:val="000000"/>
        </w:rPr>
        <w:t>_________________________________________</w:t>
      </w:r>
    </w:p>
    <w:p w:rsidR="00272220" w:rsidRPr="00272220" w:rsidRDefault="00272220" w:rsidP="00272220">
      <w:pPr>
        <w:autoSpaceDE w:val="0"/>
        <w:autoSpaceDN w:val="0"/>
        <w:adjustRightInd w:val="0"/>
        <w:spacing w:after="120" w:line="240" w:lineRule="auto"/>
        <w:jc w:val="center"/>
        <w:rPr>
          <w:rFonts w:ascii="Times New Roman" w:hAnsi="Times New Roman"/>
          <w:color w:val="000000"/>
        </w:rPr>
      </w:pPr>
      <w:r w:rsidRPr="00272220">
        <w:rPr>
          <w:rFonts w:ascii="Times New Roman" w:hAnsi="Times New Roman"/>
          <w:color w:val="000000"/>
        </w:rPr>
        <w:t>(carimbo e assinatura do responsável legal)</w:t>
      </w:r>
    </w:p>
    <w:p w:rsidR="00272220" w:rsidRPr="00272220" w:rsidRDefault="00272220" w:rsidP="00272220">
      <w:pPr>
        <w:autoSpaceDE w:val="0"/>
        <w:autoSpaceDN w:val="0"/>
        <w:adjustRightInd w:val="0"/>
        <w:spacing w:after="120" w:line="240" w:lineRule="auto"/>
        <w:jc w:val="center"/>
        <w:rPr>
          <w:rFonts w:ascii="Times New Roman" w:hAnsi="Times New Roman"/>
          <w:color w:val="000000"/>
        </w:rPr>
      </w:pPr>
      <w:r w:rsidRPr="00272220">
        <w:rPr>
          <w:rFonts w:ascii="Times New Roman" w:hAnsi="Times New Roman"/>
          <w:color w:val="000000"/>
        </w:rPr>
        <w:t>com assinatura reconhecida em cartório</w:t>
      </w: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p>
    <w:p w:rsidR="00272220" w:rsidRPr="00272220" w:rsidRDefault="00272220" w:rsidP="00272220">
      <w:pPr>
        <w:autoSpaceDE w:val="0"/>
        <w:autoSpaceDN w:val="0"/>
        <w:adjustRightInd w:val="0"/>
        <w:spacing w:after="120" w:line="360" w:lineRule="auto"/>
        <w:jc w:val="center"/>
        <w:rPr>
          <w:rFonts w:ascii="Times New Roman" w:hAnsi="Times New Roman"/>
          <w:b/>
          <w:bCs/>
          <w:color w:val="000000"/>
        </w:rPr>
      </w:pPr>
      <w:r w:rsidRPr="00272220">
        <w:rPr>
          <w:rFonts w:ascii="Times New Roman" w:hAnsi="Times New Roman"/>
          <w:b/>
          <w:bCs/>
          <w:color w:val="000000"/>
        </w:rPr>
        <w:t>PROCESSO LICITATÓRIO Nº 106/2019</w:t>
      </w:r>
    </w:p>
    <w:p w:rsidR="00272220" w:rsidRPr="00272220" w:rsidRDefault="00272220" w:rsidP="00272220">
      <w:pPr>
        <w:autoSpaceDE w:val="0"/>
        <w:autoSpaceDN w:val="0"/>
        <w:adjustRightInd w:val="0"/>
        <w:spacing w:after="120" w:line="360" w:lineRule="auto"/>
        <w:jc w:val="center"/>
        <w:rPr>
          <w:rFonts w:ascii="Times New Roman" w:hAnsi="Times New Roman"/>
          <w:b/>
          <w:bCs/>
          <w:color w:val="000000"/>
        </w:rPr>
      </w:pPr>
      <w:r w:rsidRPr="00272220">
        <w:rPr>
          <w:rFonts w:ascii="Times New Roman" w:hAnsi="Times New Roman"/>
          <w:b/>
          <w:bCs/>
          <w:color w:val="000000"/>
        </w:rPr>
        <w:t>PREGÃO PRESENCIAL Nº 106/2019</w:t>
      </w:r>
    </w:p>
    <w:p w:rsidR="00272220" w:rsidRPr="00272220" w:rsidRDefault="00272220" w:rsidP="00272220">
      <w:pPr>
        <w:autoSpaceDE w:val="0"/>
        <w:autoSpaceDN w:val="0"/>
        <w:adjustRightInd w:val="0"/>
        <w:spacing w:after="120" w:line="360" w:lineRule="auto"/>
        <w:jc w:val="center"/>
        <w:rPr>
          <w:rFonts w:ascii="Times New Roman" w:hAnsi="Times New Roman"/>
          <w:b/>
          <w:bCs/>
          <w:color w:val="000000"/>
        </w:rPr>
      </w:pPr>
      <w:r w:rsidRPr="00272220">
        <w:rPr>
          <w:rFonts w:ascii="Times New Roman" w:hAnsi="Times New Roman"/>
          <w:b/>
          <w:bCs/>
          <w:color w:val="000000"/>
        </w:rPr>
        <w:t>ANEXO “C”</w:t>
      </w:r>
    </w:p>
    <w:p w:rsidR="00272220" w:rsidRPr="00272220" w:rsidRDefault="00272220" w:rsidP="00272220">
      <w:pPr>
        <w:autoSpaceDE w:val="0"/>
        <w:autoSpaceDN w:val="0"/>
        <w:adjustRightInd w:val="0"/>
        <w:spacing w:after="120" w:line="360" w:lineRule="auto"/>
        <w:jc w:val="center"/>
        <w:rPr>
          <w:rFonts w:ascii="Times New Roman" w:hAnsi="Times New Roman"/>
          <w:b/>
          <w:bCs/>
          <w:color w:val="000000"/>
        </w:rPr>
      </w:pPr>
      <w:r w:rsidRPr="00272220">
        <w:rPr>
          <w:rFonts w:ascii="Times New Roman" w:hAnsi="Times New Roman"/>
          <w:b/>
          <w:bCs/>
          <w:color w:val="000000"/>
        </w:rPr>
        <w:t>MODELO DECLARAÇÃO DE MICROEMPRESA OU EMPRESA DE PEQUENO PORTE</w:t>
      </w:r>
    </w:p>
    <w:p w:rsidR="00272220" w:rsidRPr="00272220" w:rsidRDefault="00272220" w:rsidP="00272220">
      <w:pPr>
        <w:autoSpaceDE w:val="0"/>
        <w:autoSpaceDN w:val="0"/>
        <w:adjustRightInd w:val="0"/>
        <w:spacing w:after="120" w:line="360" w:lineRule="auto"/>
        <w:jc w:val="both"/>
        <w:rPr>
          <w:rFonts w:ascii="Times New Roman" w:hAnsi="Times New Roman"/>
          <w:color w:val="000000"/>
        </w:rPr>
      </w:pPr>
    </w:p>
    <w:p w:rsidR="00272220" w:rsidRPr="00272220" w:rsidRDefault="00272220" w:rsidP="00272220">
      <w:pPr>
        <w:autoSpaceDE w:val="0"/>
        <w:autoSpaceDN w:val="0"/>
        <w:adjustRightInd w:val="0"/>
        <w:spacing w:after="120" w:line="360" w:lineRule="auto"/>
        <w:jc w:val="both"/>
        <w:rPr>
          <w:rFonts w:ascii="Times New Roman" w:hAnsi="Times New Roman"/>
          <w:color w:val="000000"/>
        </w:rPr>
      </w:pPr>
      <w:r w:rsidRPr="00272220">
        <w:rPr>
          <w:rFonts w:ascii="Times New Roman" w:hAnsi="Times New Roman"/>
          <w:color w:val="000000"/>
        </w:rPr>
        <w:t>___________________________________, inscrita no CNPJ sob o nº _______________, por intermédio de seu representante legal, o(a) Sr.(a.)______________________, portador(a) da Carteira de Identidade nº _______________, do CPF nº _______________, DECLARA, para fins do disposto na alínea “a” do subitem 5.7.1 do Edital de Pregão Presencial nº 106/2019, sob as sanções administrativas cabíveis e sob as penas da lei, que esta empresa, na presente data, é considerada:</w:t>
      </w:r>
    </w:p>
    <w:p w:rsidR="00272220" w:rsidRPr="00272220" w:rsidRDefault="00272220" w:rsidP="00272220">
      <w:pPr>
        <w:autoSpaceDE w:val="0"/>
        <w:autoSpaceDN w:val="0"/>
        <w:adjustRightInd w:val="0"/>
        <w:spacing w:after="120" w:line="360" w:lineRule="auto"/>
        <w:jc w:val="both"/>
        <w:rPr>
          <w:rFonts w:ascii="Times New Roman" w:hAnsi="Times New Roman"/>
          <w:color w:val="000000"/>
        </w:rPr>
      </w:pPr>
      <w:r w:rsidRPr="00272220">
        <w:rPr>
          <w:rFonts w:ascii="Times New Roman" w:hAnsi="Times New Roman"/>
          <w:color w:val="000000"/>
        </w:rPr>
        <w:t>( ) MICROEMPRESA, conforme inciso I do art. 3.º da Lei Complementar nº 123, de 14/12/2006.</w:t>
      </w:r>
    </w:p>
    <w:p w:rsidR="00272220" w:rsidRPr="00272220" w:rsidRDefault="00272220" w:rsidP="00272220">
      <w:pPr>
        <w:autoSpaceDE w:val="0"/>
        <w:autoSpaceDN w:val="0"/>
        <w:adjustRightInd w:val="0"/>
        <w:spacing w:after="120" w:line="360" w:lineRule="auto"/>
        <w:jc w:val="both"/>
        <w:rPr>
          <w:rFonts w:ascii="Times New Roman" w:hAnsi="Times New Roman"/>
          <w:color w:val="000000"/>
        </w:rPr>
      </w:pPr>
      <w:r w:rsidRPr="00272220">
        <w:rPr>
          <w:rFonts w:ascii="Times New Roman" w:hAnsi="Times New Roman"/>
          <w:color w:val="000000"/>
        </w:rPr>
        <w:t>( ) EMPRESA DE PEQUENO PORTE, conforme inciso II do art. 3.º da Lei Complementar nº 123,de 14/12/2006.</w:t>
      </w:r>
    </w:p>
    <w:p w:rsidR="00272220" w:rsidRPr="00272220" w:rsidRDefault="00272220" w:rsidP="00272220">
      <w:pPr>
        <w:autoSpaceDE w:val="0"/>
        <w:autoSpaceDN w:val="0"/>
        <w:adjustRightInd w:val="0"/>
        <w:spacing w:after="120" w:line="360" w:lineRule="auto"/>
        <w:jc w:val="both"/>
        <w:rPr>
          <w:rFonts w:ascii="Times New Roman" w:hAnsi="Times New Roman"/>
          <w:color w:val="000000"/>
        </w:rPr>
      </w:pPr>
      <w:r w:rsidRPr="00272220">
        <w:rPr>
          <w:rFonts w:ascii="Times New Roman" w:hAnsi="Times New Roman"/>
          <w:color w:val="000000"/>
        </w:rPr>
        <w:t>Declara ainda que a empresa está excluída das vedações constantes do § 4º do art. 3.º da Lei Complementar nº 123, de 14 de dezembro de 2006.</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__________________, ____ de ____________ de 20__.</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p>
    <w:p w:rsidR="00272220" w:rsidRPr="00272220" w:rsidRDefault="00272220" w:rsidP="00272220">
      <w:pPr>
        <w:autoSpaceDE w:val="0"/>
        <w:autoSpaceDN w:val="0"/>
        <w:adjustRightInd w:val="0"/>
        <w:spacing w:after="120" w:line="240" w:lineRule="auto"/>
        <w:jc w:val="center"/>
        <w:rPr>
          <w:rFonts w:ascii="Times New Roman" w:hAnsi="Times New Roman"/>
          <w:color w:val="000000"/>
        </w:rPr>
      </w:pPr>
      <w:r w:rsidRPr="00272220">
        <w:rPr>
          <w:rFonts w:ascii="Times New Roman" w:hAnsi="Times New Roman"/>
          <w:color w:val="000000"/>
        </w:rPr>
        <w:t>_____________________________</w:t>
      </w:r>
    </w:p>
    <w:p w:rsidR="00272220" w:rsidRPr="00272220" w:rsidRDefault="00272220" w:rsidP="00272220">
      <w:pPr>
        <w:autoSpaceDE w:val="0"/>
        <w:autoSpaceDN w:val="0"/>
        <w:adjustRightInd w:val="0"/>
        <w:spacing w:after="120" w:line="240" w:lineRule="auto"/>
        <w:jc w:val="center"/>
        <w:rPr>
          <w:rFonts w:ascii="Times New Roman" w:hAnsi="Times New Roman"/>
          <w:color w:val="000000"/>
        </w:rPr>
      </w:pPr>
      <w:r w:rsidRPr="00272220">
        <w:rPr>
          <w:rFonts w:ascii="Times New Roman" w:hAnsi="Times New Roman"/>
          <w:color w:val="000000"/>
        </w:rPr>
        <w:t>(nome e assinatura do responsável legal)</w:t>
      </w:r>
    </w:p>
    <w:p w:rsidR="00272220" w:rsidRPr="00272220" w:rsidRDefault="00272220" w:rsidP="00272220">
      <w:pPr>
        <w:autoSpaceDE w:val="0"/>
        <w:autoSpaceDN w:val="0"/>
        <w:adjustRightInd w:val="0"/>
        <w:spacing w:after="120" w:line="240" w:lineRule="auto"/>
        <w:jc w:val="center"/>
        <w:rPr>
          <w:rFonts w:ascii="Times New Roman" w:hAnsi="Times New Roman"/>
          <w:color w:val="000000"/>
        </w:rPr>
      </w:pPr>
      <w:r w:rsidRPr="00272220">
        <w:rPr>
          <w:rFonts w:ascii="Times New Roman" w:hAnsi="Times New Roman"/>
          <w:color w:val="000000"/>
        </w:rPr>
        <w:t>(nº RG)</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p>
    <w:p w:rsidR="00272220" w:rsidRPr="00272220" w:rsidRDefault="00272220" w:rsidP="00272220">
      <w:pPr>
        <w:autoSpaceDE w:val="0"/>
        <w:autoSpaceDN w:val="0"/>
        <w:adjustRightInd w:val="0"/>
        <w:spacing w:after="0" w:line="240" w:lineRule="auto"/>
        <w:jc w:val="both"/>
        <w:rPr>
          <w:rFonts w:ascii="Times New Roman" w:hAnsi="Times New Roman"/>
          <w:color w:val="000000"/>
        </w:rPr>
      </w:pPr>
      <w:r w:rsidRPr="00272220">
        <w:rPr>
          <w:rFonts w:ascii="Times New Roman" w:hAnsi="Times New Roman"/>
          <w:color w:val="000000"/>
        </w:rPr>
        <w:t>OBSERVAÇÃO:</w:t>
      </w:r>
    </w:p>
    <w:p w:rsidR="00272220" w:rsidRPr="00272220" w:rsidRDefault="00272220" w:rsidP="00272220">
      <w:pPr>
        <w:autoSpaceDE w:val="0"/>
        <w:autoSpaceDN w:val="0"/>
        <w:adjustRightInd w:val="0"/>
        <w:spacing w:after="0" w:line="240" w:lineRule="auto"/>
        <w:jc w:val="both"/>
        <w:rPr>
          <w:rFonts w:ascii="Times New Roman" w:hAnsi="Times New Roman"/>
          <w:color w:val="000000"/>
        </w:rPr>
      </w:pPr>
      <w:r w:rsidRPr="00272220">
        <w:rPr>
          <w:rFonts w:ascii="Times New Roman" w:hAnsi="Times New Roman"/>
          <w:color w:val="000000"/>
        </w:rPr>
        <w:t>Assinalar com um “X” a condição da empresa.</w:t>
      </w:r>
    </w:p>
    <w:p w:rsidR="00272220" w:rsidRPr="00272220" w:rsidRDefault="00272220" w:rsidP="00272220">
      <w:pPr>
        <w:autoSpaceDE w:val="0"/>
        <w:autoSpaceDN w:val="0"/>
        <w:adjustRightInd w:val="0"/>
        <w:spacing w:after="0" w:line="240" w:lineRule="auto"/>
        <w:jc w:val="both"/>
        <w:rPr>
          <w:rFonts w:ascii="Times New Roman" w:hAnsi="Times New Roman"/>
          <w:color w:val="000000"/>
        </w:rPr>
      </w:pPr>
      <w:r w:rsidRPr="00272220">
        <w:rPr>
          <w:rFonts w:ascii="Times New Roman" w:hAnsi="Times New Roman"/>
          <w:color w:val="000000"/>
        </w:rPr>
        <w:t>(Apresentar no credenciamento fora dos envelopes, juntamente com a Certidão Simplificada)</w:t>
      </w:r>
    </w:p>
    <w:p w:rsidR="00272220" w:rsidRPr="00272220" w:rsidRDefault="00272220" w:rsidP="00272220">
      <w:pPr>
        <w:autoSpaceDE w:val="0"/>
        <w:autoSpaceDN w:val="0"/>
        <w:adjustRightInd w:val="0"/>
        <w:spacing w:after="120" w:line="360" w:lineRule="auto"/>
        <w:jc w:val="center"/>
        <w:rPr>
          <w:rFonts w:ascii="Times New Roman" w:hAnsi="Times New Roman"/>
          <w:b/>
          <w:bCs/>
          <w:color w:val="000000"/>
        </w:rPr>
      </w:pPr>
    </w:p>
    <w:p w:rsidR="00272220" w:rsidRPr="00272220" w:rsidRDefault="00272220" w:rsidP="00272220">
      <w:pPr>
        <w:autoSpaceDE w:val="0"/>
        <w:autoSpaceDN w:val="0"/>
        <w:adjustRightInd w:val="0"/>
        <w:spacing w:after="120" w:line="360" w:lineRule="auto"/>
        <w:jc w:val="center"/>
        <w:rPr>
          <w:rFonts w:ascii="Times New Roman" w:hAnsi="Times New Roman"/>
          <w:b/>
          <w:bCs/>
          <w:color w:val="000000"/>
        </w:rPr>
      </w:pPr>
    </w:p>
    <w:p w:rsidR="00272220" w:rsidRPr="00272220" w:rsidRDefault="00272220" w:rsidP="00272220">
      <w:pPr>
        <w:autoSpaceDE w:val="0"/>
        <w:autoSpaceDN w:val="0"/>
        <w:adjustRightInd w:val="0"/>
        <w:spacing w:after="120" w:line="360" w:lineRule="auto"/>
        <w:jc w:val="center"/>
        <w:rPr>
          <w:rFonts w:ascii="Times New Roman" w:hAnsi="Times New Roman"/>
          <w:b/>
          <w:bCs/>
          <w:color w:val="000000"/>
        </w:rPr>
      </w:pPr>
      <w:r w:rsidRPr="00272220">
        <w:rPr>
          <w:rFonts w:ascii="Times New Roman" w:hAnsi="Times New Roman"/>
          <w:b/>
          <w:bCs/>
          <w:color w:val="000000"/>
        </w:rPr>
        <w:t>PROCESSO LICITATÓRIO Nº 106/2019</w:t>
      </w:r>
    </w:p>
    <w:p w:rsidR="00272220" w:rsidRPr="00272220" w:rsidRDefault="00272220" w:rsidP="00272220">
      <w:pPr>
        <w:autoSpaceDE w:val="0"/>
        <w:autoSpaceDN w:val="0"/>
        <w:adjustRightInd w:val="0"/>
        <w:spacing w:after="120" w:line="360" w:lineRule="auto"/>
        <w:jc w:val="center"/>
        <w:rPr>
          <w:rFonts w:ascii="Times New Roman" w:hAnsi="Times New Roman"/>
          <w:b/>
          <w:bCs/>
          <w:color w:val="000000"/>
        </w:rPr>
      </w:pPr>
      <w:r w:rsidRPr="00272220">
        <w:rPr>
          <w:rFonts w:ascii="Times New Roman" w:hAnsi="Times New Roman"/>
          <w:b/>
          <w:bCs/>
          <w:color w:val="000000"/>
        </w:rPr>
        <w:t>PREGÃO PRESENCIAL Nº 106/2019</w:t>
      </w:r>
    </w:p>
    <w:p w:rsidR="00272220" w:rsidRPr="00272220" w:rsidRDefault="00272220" w:rsidP="00272220">
      <w:pPr>
        <w:autoSpaceDE w:val="0"/>
        <w:autoSpaceDN w:val="0"/>
        <w:adjustRightInd w:val="0"/>
        <w:spacing w:after="120" w:line="360" w:lineRule="auto"/>
        <w:jc w:val="center"/>
        <w:rPr>
          <w:rFonts w:ascii="Times New Roman" w:hAnsi="Times New Roman"/>
          <w:b/>
          <w:bCs/>
          <w:color w:val="000000"/>
        </w:rPr>
      </w:pPr>
      <w:r w:rsidRPr="00272220">
        <w:rPr>
          <w:rFonts w:ascii="Times New Roman" w:hAnsi="Times New Roman"/>
          <w:b/>
          <w:bCs/>
          <w:color w:val="000000"/>
        </w:rPr>
        <w:t>ANEXO “D”</w:t>
      </w:r>
    </w:p>
    <w:p w:rsidR="00272220" w:rsidRPr="00272220" w:rsidRDefault="00272220" w:rsidP="00272220">
      <w:pPr>
        <w:autoSpaceDE w:val="0"/>
        <w:autoSpaceDN w:val="0"/>
        <w:adjustRightInd w:val="0"/>
        <w:spacing w:after="120" w:line="360" w:lineRule="auto"/>
        <w:jc w:val="center"/>
        <w:rPr>
          <w:rFonts w:ascii="Times New Roman" w:hAnsi="Times New Roman"/>
          <w:b/>
          <w:bCs/>
          <w:color w:val="000000"/>
        </w:rPr>
      </w:pPr>
      <w:r w:rsidRPr="00272220">
        <w:rPr>
          <w:rFonts w:ascii="Times New Roman" w:hAnsi="Times New Roman"/>
          <w:b/>
          <w:bCs/>
          <w:color w:val="000000"/>
        </w:rPr>
        <w:t>MODELO DECLARAÇÃO DE ATENDIMENTO AO INCISO VII DO ART. 4º DA LEI Nº</w:t>
      </w:r>
    </w:p>
    <w:p w:rsidR="00272220" w:rsidRPr="00272220" w:rsidRDefault="00272220" w:rsidP="00272220">
      <w:pPr>
        <w:autoSpaceDE w:val="0"/>
        <w:autoSpaceDN w:val="0"/>
        <w:adjustRightInd w:val="0"/>
        <w:spacing w:after="120" w:line="360" w:lineRule="auto"/>
        <w:jc w:val="center"/>
        <w:rPr>
          <w:rFonts w:ascii="Times New Roman" w:hAnsi="Times New Roman"/>
          <w:b/>
          <w:bCs/>
          <w:color w:val="000000"/>
        </w:rPr>
      </w:pPr>
      <w:r w:rsidRPr="00272220">
        <w:rPr>
          <w:rFonts w:ascii="Times New Roman" w:hAnsi="Times New Roman"/>
          <w:b/>
          <w:bCs/>
          <w:color w:val="000000"/>
        </w:rPr>
        <w:t>10.520/2002 (*)</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Razão Social:</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Endereço:</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Cidade/Estado:</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CNPJ:</w:t>
      </w: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p>
    <w:p w:rsidR="00272220" w:rsidRPr="00272220" w:rsidRDefault="00272220" w:rsidP="00272220">
      <w:pPr>
        <w:autoSpaceDE w:val="0"/>
        <w:autoSpaceDN w:val="0"/>
        <w:adjustRightInd w:val="0"/>
        <w:spacing w:after="120" w:line="240" w:lineRule="auto"/>
        <w:jc w:val="center"/>
        <w:rPr>
          <w:rFonts w:ascii="Times New Roman" w:hAnsi="Times New Roman"/>
          <w:b/>
          <w:bCs/>
          <w:color w:val="000000"/>
        </w:rPr>
      </w:pPr>
      <w:r w:rsidRPr="00272220">
        <w:rPr>
          <w:rFonts w:ascii="Times New Roman" w:hAnsi="Times New Roman"/>
          <w:b/>
          <w:bCs/>
          <w:color w:val="000000"/>
        </w:rPr>
        <w:t>DECLARAÇÃO</w:t>
      </w:r>
    </w:p>
    <w:p w:rsidR="00272220" w:rsidRPr="00272220" w:rsidRDefault="00272220" w:rsidP="00272220">
      <w:pPr>
        <w:autoSpaceDE w:val="0"/>
        <w:autoSpaceDN w:val="0"/>
        <w:adjustRightInd w:val="0"/>
        <w:spacing w:after="120" w:line="240" w:lineRule="auto"/>
        <w:jc w:val="center"/>
        <w:rPr>
          <w:rFonts w:ascii="Times New Roman" w:hAnsi="Times New Roman"/>
          <w:b/>
          <w:bCs/>
          <w:color w:val="000000"/>
        </w:rPr>
      </w:pPr>
    </w:p>
    <w:p w:rsidR="00272220" w:rsidRPr="00272220" w:rsidRDefault="00272220" w:rsidP="00272220">
      <w:pPr>
        <w:autoSpaceDE w:val="0"/>
        <w:autoSpaceDN w:val="0"/>
        <w:adjustRightInd w:val="0"/>
        <w:spacing w:after="120" w:line="360" w:lineRule="auto"/>
        <w:jc w:val="both"/>
        <w:rPr>
          <w:rFonts w:ascii="Times New Roman" w:hAnsi="Times New Roman"/>
          <w:color w:val="000000"/>
        </w:rPr>
      </w:pPr>
      <w:r w:rsidRPr="00272220">
        <w:rPr>
          <w:rFonts w:ascii="Times New Roman" w:hAnsi="Times New Roman"/>
          <w:color w:val="000000"/>
        </w:rPr>
        <w:t xml:space="preserve">Em atendimento ao inciso VII, do artigo 4º, da Lei Federal nº 10.520, de 17 de julho de 2002, a empresa </w:t>
      </w:r>
      <w:r w:rsidRPr="00272220">
        <w:rPr>
          <w:rFonts w:ascii="Times New Roman" w:hAnsi="Times New Roman"/>
          <w:b/>
          <w:bCs/>
          <w:color w:val="000000"/>
        </w:rPr>
        <w:t>_________________________________________</w:t>
      </w:r>
      <w:r w:rsidRPr="00272220">
        <w:rPr>
          <w:rFonts w:ascii="Times New Roman" w:hAnsi="Times New Roman"/>
          <w:color w:val="000000"/>
        </w:rPr>
        <w:t xml:space="preserve">, inscrita no CNPJ sob o nº </w:t>
      </w:r>
      <w:r w:rsidRPr="00272220">
        <w:rPr>
          <w:rFonts w:ascii="Times New Roman" w:hAnsi="Times New Roman"/>
          <w:b/>
          <w:bCs/>
          <w:color w:val="000000"/>
        </w:rPr>
        <w:t>__________________</w:t>
      </w:r>
      <w:r w:rsidRPr="00272220">
        <w:rPr>
          <w:rFonts w:ascii="Times New Roman" w:hAnsi="Times New Roman"/>
          <w:color w:val="000000"/>
        </w:rPr>
        <w:t xml:space="preserve">, </w:t>
      </w:r>
      <w:r w:rsidRPr="00272220">
        <w:rPr>
          <w:rFonts w:ascii="Times New Roman" w:hAnsi="Times New Roman"/>
          <w:b/>
          <w:bCs/>
          <w:color w:val="000000"/>
        </w:rPr>
        <w:t xml:space="preserve">DECLARA </w:t>
      </w:r>
      <w:r w:rsidRPr="00272220">
        <w:rPr>
          <w:rFonts w:ascii="Times New Roman" w:hAnsi="Times New Roman"/>
          <w:color w:val="000000"/>
        </w:rPr>
        <w:t xml:space="preserve">que cumpre plenamente os requisitos de habilitação exigidos no </w:t>
      </w:r>
      <w:r w:rsidRPr="00272220">
        <w:rPr>
          <w:rFonts w:ascii="Times New Roman" w:hAnsi="Times New Roman"/>
          <w:b/>
          <w:bCs/>
          <w:color w:val="000000"/>
        </w:rPr>
        <w:t>PREGÃO PRESENCIAL Nº 106/2019</w:t>
      </w:r>
      <w:r w:rsidRPr="00272220">
        <w:rPr>
          <w:rFonts w:ascii="Times New Roman" w:hAnsi="Times New Roman"/>
          <w:color w:val="000000"/>
        </w:rPr>
        <w:t>, instaurado pelo Município de BARRA BONITA, SC.</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Local, ______ de ____________________ de 2019.</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p>
    <w:p w:rsidR="00272220" w:rsidRPr="00272220" w:rsidRDefault="00272220" w:rsidP="00272220">
      <w:pPr>
        <w:autoSpaceDE w:val="0"/>
        <w:autoSpaceDN w:val="0"/>
        <w:adjustRightInd w:val="0"/>
        <w:spacing w:after="120" w:line="240" w:lineRule="auto"/>
        <w:jc w:val="center"/>
        <w:rPr>
          <w:rFonts w:ascii="Times New Roman" w:hAnsi="Times New Roman"/>
          <w:color w:val="000000"/>
        </w:rPr>
      </w:pPr>
      <w:r w:rsidRPr="00272220">
        <w:rPr>
          <w:rFonts w:ascii="Times New Roman" w:hAnsi="Times New Roman"/>
          <w:color w:val="000000"/>
        </w:rPr>
        <w:t>____________________________________</w:t>
      </w:r>
    </w:p>
    <w:p w:rsidR="00272220" w:rsidRPr="00272220" w:rsidRDefault="00272220" w:rsidP="00272220">
      <w:pPr>
        <w:autoSpaceDE w:val="0"/>
        <w:autoSpaceDN w:val="0"/>
        <w:adjustRightInd w:val="0"/>
        <w:spacing w:after="120" w:line="240" w:lineRule="auto"/>
        <w:jc w:val="center"/>
        <w:rPr>
          <w:rFonts w:ascii="Times New Roman" w:hAnsi="Times New Roman"/>
          <w:color w:val="000000"/>
        </w:rPr>
      </w:pPr>
      <w:r w:rsidRPr="00272220">
        <w:rPr>
          <w:rFonts w:ascii="Times New Roman" w:hAnsi="Times New Roman"/>
          <w:color w:val="000000"/>
        </w:rPr>
        <w:t>(nome e assinatura do responsável legal)</w:t>
      </w:r>
    </w:p>
    <w:p w:rsidR="00272220" w:rsidRPr="00272220" w:rsidRDefault="00272220" w:rsidP="00272220">
      <w:pPr>
        <w:autoSpaceDE w:val="0"/>
        <w:autoSpaceDN w:val="0"/>
        <w:adjustRightInd w:val="0"/>
        <w:spacing w:after="120" w:line="240" w:lineRule="auto"/>
        <w:jc w:val="center"/>
        <w:rPr>
          <w:rFonts w:ascii="Times New Roman" w:hAnsi="Times New Roman"/>
          <w:color w:val="000000"/>
        </w:rPr>
      </w:pPr>
      <w:r w:rsidRPr="00272220">
        <w:rPr>
          <w:rFonts w:ascii="Times New Roman" w:hAnsi="Times New Roman"/>
          <w:color w:val="000000"/>
        </w:rPr>
        <w:t>(nº RG)</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p>
    <w:p w:rsidR="00272220" w:rsidRPr="00272220" w:rsidRDefault="00272220" w:rsidP="00272220">
      <w:pPr>
        <w:autoSpaceDE w:val="0"/>
        <w:autoSpaceDN w:val="0"/>
        <w:adjustRightInd w:val="0"/>
        <w:spacing w:after="120" w:line="360" w:lineRule="auto"/>
        <w:jc w:val="center"/>
        <w:rPr>
          <w:rFonts w:ascii="Times New Roman" w:hAnsi="Times New Roman"/>
          <w:b/>
          <w:bCs/>
          <w:color w:val="000000"/>
        </w:rPr>
      </w:pPr>
    </w:p>
    <w:p w:rsidR="00272220" w:rsidRPr="00272220" w:rsidRDefault="00272220" w:rsidP="00272220">
      <w:pPr>
        <w:autoSpaceDE w:val="0"/>
        <w:autoSpaceDN w:val="0"/>
        <w:adjustRightInd w:val="0"/>
        <w:spacing w:after="120" w:line="360" w:lineRule="auto"/>
        <w:jc w:val="center"/>
        <w:rPr>
          <w:rFonts w:ascii="Times New Roman" w:hAnsi="Times New Roman"/>
          <w:b/>
          <w:bCs/>
          <w:color w:val="000000"/>
        </w:rPr>
      </w:pPr>
      <w:r w:rsidRPr="00272220">
        <w:rPr>
          <w:rFonts w:ascii="Times New Roman" w:hAnsi="Times New Roman"/>
          <w:b/>
          <w:bCs/>
          <w:color w:val="000000"/>
        </w:rPr>
        <w:t>PROCESSO LICITATÓRIO Nº 106/2019</w:t>
      </w:r>
    </w:p>
    <w:p w:rsidR="00272220" w:rsidRPr="00272220" w:rsidRDefault="00272220" w:rsidP="00272220">
      <w:pPr>
        <w:autoSpaceDE w:val="0"/>
        <w:autoSpaceDN w:val="0"/>
        <w:adjustRightInd w:val="0"/>
        <w:spacing w:after="120" w:line="360" w:lineRule="auto"/>
        <w:jc w:val="center"/>
        <w:rPr>
          <w:rFonts w:ascii="Times New Roman" w:hAnsi="Times New Roman"/>
          <w:b/>
          <w:bCs/>
          <w:color w:val="000000"/>
        </w:rPr>
      </w:pPr>
      <w:r w:rsidRPr="00272220">
        <w:rPr>
          <w:rFonts w:ascii="Times New Roman" w:hAnsi="Times New Roman"/>
          <w:b/>
          <w:bCs/>
          <w:color w:val="000000"/>
        </w:rPr>
        <w:t>PREGÃO PRESENCIAL Nº 106/2019</w:t>
      </w:r>
    </w:p>
    <w:p w:rsidR="00272220" w:rsidRPr="00272220" w:rsidRDefault="00272220" w:rsidP="00272220">
      <w:pPr>
        <w:autoSpaceDE w:val="0"/>
        <w:autoSpaceDN w:val="0"/>
        <w:adjustRightInd w:val="0"/>
        <w:spacing w:after="120" w:line="360" w:lineRule="auto"/>
        <w:jc w:val="center"/>
        <w:rPr>
          <w:rFonts w:ascii="Times New Roman" w:hAnsi="Times New Roman"/>
          <w:b/>
          <w:bCs/>
          <w:color w:val="000000"/>
        </w:rPr>
      </w:pPr>
      <w:r w:rsidRPr="00272220">
        <w:rPr>
          <w:rFonts w:ascii="Times New Roman" w:hAnsi="Times New Roman"/>
          <w:b/>
          <w:bCs/>
          <w:color w:val="000000"/>
        </w:rPr>
        <w:t>ANEXO “E”</w:t>
      </w:r>
    </w:p>
    <w:p w:rsidR="00272220" w:rsidRPr="00272220" w:rsidRDefault="00272220" w:rsidP="00272220">
      <w:pPr>
        <w:autoSpaceDE w:val="0"/>
        <w:autoSpaceDN w:val="0"/>
        <w:adjustRightInd w:val="0"/>
        <w:spacing w:after="120" w:line="360" w:lineRule="auto"/>
        <w:jc w:val="center"/>
        <w:rPr>
          <w:rFonts w:ascii="Times New Roman" w:hAnsi="Times New Roman"/>
          <w:b/>
          <w:bCs/>
          <w:color w:val="000000"/>
        </w:rPr>
      </w:pPr>
      <w:r w:rsidRPr="00272220">
        <w:rPr>
          <w:rFonts w:ascii="Times New Roman" w:hAnsi="Times New Roman"/>
          <w:b/>
          <w:bCs/>
          <w:color w:val="000000"/>
        </w:rPr>
        <w:t>MODELO DE DECLARAÇÃO DE INEXISTÊNCIA DE TRABALHADOR MENOR</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p>
    <w:p w:rsidR="00272220" w:rsidRPr="00272220" w:rsidRDefault="00272220" w:rsidP="00272220">
      <w:pPr>
        <w:autoSpaceDE w:val="0"/>
        <w:autoSpaceDN w:val="0"/>
        <w:adjustRightInd w:val="0"/>
        <w:spacing w:after="120" w:line="360" w:lineRule="auto"/>
        <w:jc w:val="both"/>
        <w:rPr>
          <w:rFonts w:ascii="Times New Roman" w:hAnsi="Times New Roman"/>
          <w:color w:val="000000"/>
        </w:rPr>
      </w:pPr>
      <w:r w:rsidRPr="00272220">
        <w:rPr>
          <w:rFonts w:ascii="Times New Roman" w:hAnsi="Times New Roman"/>
          <w:color w:val="000000"/>
        </w:rPr>
        <w:t xml:space="preserve">_______________________________________, CNPJ n° ________________________ sediada______________________________________________________________ </w:t>
      </w:r>
      <w:r w:rsidRPr="00272220">
        <w:rPr>
          <w:rFonts w:ascii="Times New Roman" w:hAnsi="Times New Roman"/>
          <w:b/>
          <w:bCs/>
          <w:color w:val="000000"/>
        </w:rPr>
        <w:t>declara</w:t>
      </w:r>
      <w:r w:rsidRPr="00272220">
        <w:rPr>
          <w:rFonts w:ascii="Times New Roman" w:hAnsi="Times New Roman"/>
          <w:color w:val="000000"/>
        </w:rPr>
        <w:t>, sob as penas da Lei, que atende ao inciso V, do artigo 27, da Lei n° 8666, de 21 de junho de 1993, que se refere ao inciso XXXIII, do artigo 7º da Constituição Federal, de que não possui em seu quadro de empregados, trabalhadores menores de dezoito anos realizando trabalhos noturnos, perigosos e insalubres, e de menores de dezesseis anos trabalhando em qualquer tipo de função, salvo na condição de aprendiz, a partir dos quatorze anos.</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____________, ______ de _____________ de 2019.</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p>
    <w:p w:rsidR="00272220" w:rsidRPr="00272220" w:rsidRDefault="00272220" w:rsidP="00272220">
      <w:pPr>
        <w:autoSpaceDE w:val="0"/>
        <w:autoSpaceDN w:val="0"/>
        <w:adjustRightInd w:val="0"/>
        <w:spacing w:after="120" w:line="240" w:lineRule="auto"/>
        <w:jc w:val="center"/>
        <w:rPr>
          <w:rFonts w:ascii="Times New Roman" w:hAnsi="Times New Roman"/>
          <w:color w:val="000000"/>
        </w:rPr>
      </w:pPr>
    </w:p>
    <w:p w:rsidR="00272220" w:rsidRPr="00272220" w:rsidRDefault="00272220" w:rsidP="00272220">
      <w:pPr>
        <w:autoSpaceDE w:val="0"/>
        <w:autoSpaceDN w:val="0"/>
        <w:adjustRightInd w:val="0"/>
        <w:spacing w:after="120" w:line="240" w:lineRule="auto"/>
        <w:jc w:val="center"/>
        <w:rPr>
          <w:rFonts w:ascii="Times New Roman" w:hAnsi="Times New Roman"/>
          <w:color w:val="000000"/>
        </w:rPr>
      </w:pPr>
      <w:r w:rsidRPr="00272220">
        <w:rPr>
          <w:rFonts w:ascii="Times New Roman" w:hAnsi="Times New Roman"/>
          <w:color w:val="000000"/>
        </w:rPr>
        <w:t>__________________________________________________________</w:t>
      </w:r>
    </w:p>
    <w:p w:rsidR="00272220" w:rsidRPr="00272220" w:rsidRDefault="00272220" w:rsidP="00272220">
      <w:pPr>
        <w:autoSpaceDE w:val="0"/>
        <w:autoSpaceDN w:val="0"/>
        <w:adjustRightInd w:val="0"/>
        <w:spacing w:after="120" w:line="240" w:lineRule="auto"/>
        <w:jc w:val="center"/>
        <w:rPr>
          <w:rFonts w:ascii="Times New Roman" w:hAnsi="Times New Roman"/>
          <w:color w:val="000000"/>
        </w:rPr>
      </w:pPr>
      <w:r w:rsidRPr="00272220">
        <w:rPr>
          <w:rFonts w:ascii="Times New Roman" w:hAnsi="Times New Roman"/>
          <w:color w:val="000000"/>
        </w:rPr>
        <w:t>(nome e assinatura do responsável legal)</w:t>
      </w:r>
    </w:p>
    <w:p w:rsidR="00272220" w:rsidRPr="00272220" w:rsidRDefault="00272220" w:rsidP="00272220">
      <w:pPr>
        <w:autoSpaceDE w:val="0"/>
        <w:autoSpaceDN w:val="0"/>
        <w:adjustRightInd w:val="0"/>
        <w:spacing w:after="120" w:line="240" w:lineRule="auto"/>
        <w:jc w:val="center"/>
        <w:rPr>
          <w:rFonts w:ascii="Times New Roman" w:hAnsi="Times New Roman"/>
          <w:color w:val="000000"/>
        </w:rPr>
      </w:pPr>
      <w:r w:rsidRPr="00272220">
        <w:rPr>
          <w:rFonts w:ascii="Times New Roman" w:hAnsi="Times New Roman"/>
          <w:color w:val="000000"/>
        </w:rPr>
        <w:t>(nº RG)</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p>
    <w:p w:rsidR="00272220" w:rsidRPr="00272220" w:rsidRDefault="00272220" w:rsidP="00272220">
      <w:pPr>
        <w:autoSpaceDE w:val="0"/>
        <w:autoSpaceDN w:val="0"/>
        <w:adjustRightInd w:val="0"/>
        <w:spacing w:after="120" w:line="360" w:lineRule="auto"/>
        <w:jc w:val="center"/>
        <w:rPr>
          <w:rFonts w:ascii="Times New Roman" w:hAnsi="Times New Roman"/>
          <w:b/>
          <w:bCs/>
          <w:color w:val="000000"/>
        </w:rPr>
      </w:pPr>
      <w:r w:rsidRPr="00272220">
        <w:rPr>
          <w:rFonts w:ascii="Times New Roman" w:hAnsi="Times New Roman"/>
          <w:b/>
          <w:bCs/>
          <w:color w:val="000000"/>
        </w:rPr>
        <w:t>PROCESSO LICITATÓRIO Nº 106/2019</w:t>
      </w:r>
    </w:p>
    <w:p w:rsidR="00272220" w:rsidRPr="00272220" w:rsidRDefault="00272220" w:rsidP="00272220">
      <w:pPr>
        <w:autoSpaceDE w:val="0"/>
        <w:autoSpaceDN w:val="0"/>
        <w:adjustRightInd w:val="0"/>
        <w:spacing w:after="120" w:line="360" w:lineRule="auto"/>
        <w:jc w:val="center"/>
        <w:rPr>
          <w:rFonts w:ascii="Times New Roman" w:hAnsi="Times New Roman"/>
          <w:b/>
          <w:bCs/>
          <w:color w:val="000000"/>
        </w:rPr>
      </w:pPr>
      <w:r w:rsidRPr="00272220">
        <w:rPr>
          <w:rFonts w:ascii="Times New Roman" w:hAnsi="Times New Roman"/>
          <w:b/>
          <w:bCs/>
          <w:color w:val="000000"/>
        </w:rPr>
        <w:t>PREGÃO PRESENCIAL Nº 106/2019</w:t>
      </w:r>
    </w:p>
    <w:p w:rsidR="00272220" w:rsidRPr="00272220" w:rsidRDefault="00272220" w:rsidP="00272220">
      <w:pPr>
        <w:autoSpaceDE w:val="0"/>
        <w:autoSpaceDN w:val="0"/>
        <w:adjustRightInd w:val="0"/>
        <w:spacing w:after="120" w:line="360" w:lineRule="auto"/>
        <w:jc w:val="center"/>
        <w:rPr>
          <w:rFonts w:ascii="Times New Roman" w:hAnsi="Times New Roman"/>
          <w:b/>
          <w:bCs/>
          <w:color w:val="000000"/>
        </w:rPr>
      </w:pPr>
      <w:r w:rsidRPr="00272220">
        <w:rPr>
          <w:rFonts w:ascii="Times New Roman" w:hAnsi="Times New Roman"/>
          <w:b/>
          <w:bCs/>
          <w:color w:val="000000"/>
        </w:rPr>
        <w:t>ANEXO “F”</w:t>
      </w:r>
    </w:p>
    <w:p w:rsidR="00272220" w:rsidRPr="00272220" w:rsidRDefault="00272220" w:rsidP="00272220">
      <w:pPr>
        <w:autoSpaceDE w:val="0"/>
        <w:autoSpaceDN w:val="0"/>
        <w:adjustRightInd w:val="0"/>
        <w:spacing w:after="120" w:line="360" w:lineRule="auto"/>
        <w:jc w:val="center"/>
        <w:rPr>
          <w:rFonts w:ascii="Times New Roman" w:hAnsi="Times New Roman"/>
          <w:b/>
          <w:bCs/>
          <w:color w:val="000000"/>
        </w:rPr>
      </w:pPr>
      <w:r w:rsidRPr="00272220">
        <w:rPr>
          <w:rFonts w:ascii="Times New Roman" w:hAnsi="Times New Roman"/>
          <w:b/>
          <w:bCs/>
          <w:color w:val="000000"/>
        </w:rPr>
        <w:t>MODELO DE DECLARAÇÃO DE INFORMAÇÕES COMPLEMENTARES</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 xml:space="preserve">Razão Social: </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Nome Fantasia:</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CNPJ:</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Endereço completo:</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b/>
          <w:color w:val="000000"/>
        </w:rPr>
        <w:t>Contatos:</w:t>
      </w:r>
      <w:r w:rsidRPr="00272220">
        <w:rPr>
          <w:rFonts w:ascii="Times New Roman" w:hAnsi="Times New Roman"/>
          <w:color w:val="000000"/>
        </w:rPr>
        <w:t xml:space="preserve"> (contendo nome, setor, telefone e e-mail)</w:t>
      </w:r>
    </w:p>
    <w:p w:rsidR="00272220" w:rsidRPr="00272220" w:rsidRDefault="00272220" w:rsidP="00272220">
      <w:pPr>
        <w:autoSpaceDE w:val="0"/>
        <w:autoSpaceDN w:val="0"/>
        <w:adjustRightInd w:val="0"/>
        <w:spacing w:after="120" w:line="360" w:lineRule="auto"/>
        <w:jc w:val="both"/>
        <w:rPr>
          <w:rFonts w:ascii="Times New Roman" w:hAnsi="Times New Roman"/>
          <w:color w:val="000000"/>
        </w:rPr>
      </w:pPr>
      <w:r w:rsidRPr="00272220">
        <w:rPr>
          <w:rFonts w:ascii="Times New Roman" w:hAnsi="Times New Roman"/>
          <w:color w:val="000000"/>
        </w:rPr>
        <w:t xml:space="preserve">Dados do representante legal para assinatura do contrato: (nome, CPF, qualificação) </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p>
    <w:p w:rsidR="00272220" w:rsidRPr="00272220" w:rsidRDefault="00272220" w:rsidP="00272220">
      <w:pPr>
        <w:autoSpaceDE w:val="0"/>
        <w:autoSpaceDN w:val="0"/>
        <w:adjustRightInd w:val="0"/>
        <w:spacing w:after="120" w:line="360" w:lineRule="auto"/>
        <w:jc w:val="both"/>
        <w:rPr>
          <w:rFonts w:ascii="Times New Roman" w:hAnsi="Times New Roman"/>
          <w:color w:val="000000"/>
        </w:rPr>
      </w:pPr>
      <w:r w:rsidRPr="00272220">
        <w:rPr>
          <w:rFonts w:ascii="Times New Roman" w:hAnsi="Times New Roman"/>
          <w:color w:val="000000"/>
        </w:rPr>
        <w:t xml:space="preserve">DECLARAMOS para os devidos fins que o </w:t>
      </w:r>
      <w:r w:rsidRPr="00272220">
        <w:rPr>
          <w:rFonts w:ascii="Times New Roman" w:hAnsi="Times New Roman"/>
          <w:b/>
          <w:bCs/>
          <w:color w:val="000000"/>
        </w:rPr>
        <w:t xml:space="preserve">endereço eletrônico </w:t>
      </w:r>
      <w:r w:rsidRPr="00272220">
        <w:rPr>
          <w:rFonts w:ascii="Times New Roman" w:hAnsi="Times New Roman"/>
          <w:color w:val="000000"/>
        </w:rPr>
        <w:t>da empresa______________________ é destinado ao recebimento de informações devidas do Procedimento Licitatório nº 106/2019, Pregão Presencial nº 106/2019.</w:t>
      </w:r>
    </w:p>
    <w:p w:rsidR="00272220" w:rsidRPr="00272220" w:rsidRDefault="00272220" w:rsidP="00272220">
      <w:pPr>
        <w:autoSpaceDE w:val="0"/>
        <w:autoSpaceDN w:val="0"/>
        <w:adjustRightInd w:val="0"/>
        <w:spacing w:after="120" w:line="360" w:lineRule="auto"/>
        <w:jc w:val="both"/>
        <w:rPr>
          <w:rFonts w:ascii="Times New Roman" w:hAnsi="Times New Roman"/>
          <w:color w:val="000000"/>
        </w:rPr>
      </w:pPr>
      <w:r w:rsidRPr="00272220">
        <w:rPr>
          <w:rFonts w:ascii="Times New Roman" w:hAnsi="Times New Roman"/>
          <w:color w:val="000000"/>
        </w:rPr>
        <w:t xml:space="preserve">DECLARAMOS ainda que se houver alterações dos contatos os mesmos serão informados para os e-mails: </w:t>
      </w:r>
      <w:r w:rsidRPr="00272220">
        <w:rPr>
          <w:rFonts w:ascii="Times New Roman" w:hAnsi="Times New Roman"/>
          <w:color w:val="0563C2"/>
        </w:rPr>
        <w:t>compras@barrabonita.sc.gov.br.</w:t>
      </w:r>
    </w:p>
    <w:p w:rsidR="00272220" w:rsidRPr="00272220" w:rsidRDefault="00272220" w:rsidP="00272220">
      <w:pPr>
        <w:autoSpaceDE w:val="0"/>
        <w:autoSpaceDN w:val="0"/>
        <w:adjustRightInd w:val="0"/>
        <w:spacing w:after="120" w:line="360" w:lineRule="auto"/>
        <w:jc w:val="both"/>
        <w:rPr>
          <w:rFonts w:ascii="Times New Roman" w:hAnsi="Times New Roman"/>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_____________, em ____ de ______ 2019.</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p>
    <w:p w:rsidR="00272220" w:rsidRPr="00272220" w:rsidRDefault="00272220" w:rsidP="00272220">
      <w:pPr>
        <w:autoSpaceDE w:val="0"/>
        <w:autoSpaceDN w:val="0"/>
        <w:adjustRightInd w:val="0"/>
        <w:spacing w:after="120" w:line="240" w:lineRule="auto"/>
        <w:jc w:val="center"/>
        <w:rPr>
          <w:rFonts w:ascii="Times New Roman" w:hAnsi="Times New Roman"/>
          <w:color w:val="000000"/>
        </w:rPr>
      </w:pPr>
      <w:r w:rsidRPr="00272220">
        <w:rPr>
          <w:rFonts w:ascii="Times New Roman" w:hAnsi="Times New Roman"/>
          <w:color w:val="000000"/>
        </w:rPr>
        <w:t>____________________________________________</w:t>
      </w:r>
    </w:p>
    <w:p w:rsidR="00272220" w:rsidRPr="00272220" w:rsidRDefault="00272220" w:rsidP="00272220">
      <w:pPr>
        <w:autoSpaceDE w:val="0"/>
        <w:autoSpaceDN w:val="0"/>
        <w:adjustRightInd w:val="0"/>
        <w:spacing w:after="120" w:line="240" w:lineRule="auto"/>
        <w:jc w:val="center"/>
        <w:rPr>
          <w:rFonts w:ascii="Times New Roman" w:hAnsi="Times New Roman"/>
          <w:color w:val="000000"/>
        </w:rPr>
      </w:pPr>
      <w:r w:rsidRPr="00272220">
        <w:rPr>
          <w:rFonts w:ascii="Times New Roman" w:hAnsi="Times New Roman"/>
          <w:color w:val="000000"/>
        </w:rPr>
        <w:t>(nome e assinatura do responsável legal)</w:t>
      </w:r>
    </w:p>
    <w:p w:rsidR="00272220" w:rsidRPr="00272220" w:rsidRDefault="00272220" w:rsidP="00272220">
      <w:pPr>
        <w:autoSpaceDE w:val="0"/>
        <w:autoSpaceDN w:val="0"/>
        <w:adjustRightInd w:val="0"/>
        <w:spacing w:after="120" w:line="240" w:lineRule="auto"/>
        <w:jc w:val="center"/>
        <w:rPr>
          <w:rFonts w:ascii="Times New Roman" w:hAnsi="Times New Roman"/>
          <w:color w:val="000000"/>
        </w:rPr>
      </w:pPr>
      <w:r w:rsidRPr="00272220">
        <w:rPr>
          <w:rFonts w:ascii="Times New Roman" w:hAnsi="Times New Roman"/>
          <w:color w:val="000000"/>
        </w:rPr>
        <w:t>(nº RG)</w:t>
      </w: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p>
    <w:p w:rsidR="00272220" w:rsidRPr="00272220" w:rsidRDefault="00272220" w:rsidP="00272220">
      <w:pPr>
        <w:autoSpaceDE w:val="0"/>
        <w:autoSpaceDN w:val="0"/>
        <w:adjustRightInd w:val="0"/>
        <w:spacing w:after="120" w:line="360" w:lineRule="auto"/>
        <w:jc w:val="center"/>
        <w:rPr>
          <w:rFonts w:ascii="Times New Roman" w:hAnsi="Times New Roman"/>
          <w:b/>
          <w:bCs/>
          <w:color w:val="000000"/>
        </w:rPr>
      </w:pPr>
      <w:r w:rsidRPr="00272220">
        <w:rPr>
          <w:rFonts w:ascii="Times New Roman" w:hAnsi="Times New Roman"/>
          <w:b/>
          <w:bCs/>
          <w:color w:val="000000"/>
        </w:rPr>
        <w:t>PROCESSO LICITATÓRIO Nº 106/2019</w:t>
      </w:r>
    </w:p>
    <w:p w:rsidR="00272220" w:rsidRPr="00272220" w:rsidRDefault="00272220" w:rsidP="00272220">
      <w:pPr>
        <w:autoSpaceDE w:val="0"/>
        <w:autoSpaceDN w:val="0"/>
        <w:adjustRightInd w:val="0"/>
        <w:spacing w:after="120" w:line="360" w:lineRule="auto"/>
        <w:jc w:val="center"/>
        <w:rPr>
          <w:rFonts w:ascii="Times New Roman" w:hAnsi="Times New Roman"/>
          <w:b/>
          <w:bCs/>
          <w:color w:val="000000"/>
        </w:rPr>
      </w:pPr>
      <w:r w:rsidRPr="00272220">
        <w:rPr>
          <w:rFonts w:ascii="Times New Roman" w:hAnsi="Times New Roman"/>
          <w:b/>
          <w:bCs/>
          <w:color w:val="000000"/>
        </w:rPr>
        <w:t>PREGÃO PRESENCIAL Nº 106/2019</w:t>
      </w:r>
    </w:p>
    <w:p w:rsidR="00272220" w:rsidRPr="00272220" w:rsidRDefault="00272220" w:rsidP="00272220">
      <w:pPr>
        <w:autoSpaceDE w:val="0"/>
        <w:autoSpaceDN w:val="0"/>
        <w:adjustRightInd w:val="0"/>
        <w:spacing w:after="120" w:line="360" w:lineRule="auto"/>
        <w:jc w:val="center"/>
        <w:rPr>
          <w:rFonts w:ascii="Times New Roman" w:hAnsi="Times New Roman"/>
          <w:b/>
          <w:bCs/>
          <w:color w:val="000000"/>
        </w:rPr>
      </w:pPr>
      <w:r w:rsidRPr="00272220">
        <w:rPr>
          <w:rFonts w:ascii="Times New Roman" w:hAnsi="Times New Roman"/>
          <w:b/>
          <w:bCs/>
          <w:color w:val="000000"/>
        </w:rPr>
        <w:t>ANEXO “G”</w:t>
      </w:r>
    </w:p>
    <w:p w:rsidR="00272220" w:rsidRPr="00272220" w:rsidRDefault="00272220" w:rsidP="00272220">
      <w:pPr>
        <w:autoSpaceDE w:val="0"/>
        <w:autoSpaceDN w:val="0"/>
        <w:adjustRightInd w:val="0"/>
        <w:spacing w:after="120" w:line="360" w:lineRule="auto"/>
        <w:jc w:val="center"/>
        <w:rPr>
          <w:rFonts w:ascii="Times New Roman" w:hAnsi="Times New Roman"/>
          <w:b/>
          <w:bCs/>
          <w:color w:val="000000"/>
        </w:rPr>
      </w:pPr>
      <w:r w:rsidRPr="00272220">
        <w:rPr>
          <w:rFonts w:ascii="Times New Roman" w:hAnsi="Times New Roman"/>
          <w:b/>
          <w:bCs/>
          <w:color w:val="000000"/>
        </w:rPr>
        <w:t>ATA DE REGISTRO DE PREÇOS Nº ____/2019</w:t>
      </w: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p>
    <w:p w:rsidR="00272220" w:rsidRPr="00272220" w:rsidRDefault="00272220" w:rsidP="00272220">
      <w:pPr>
        <w:widowControl w:val="0"/>
        <w:tabs>
          <w:tab w:val="left" w:pos="708"/>
          <w:tab w:val="left" w:pos="2270"/>
          <w:tab w:val="left" w:pos="4294"/>
        </w:tabs>
        <w:jc w:val="both"/>
        <w:rPr>
          <w:rFonts w:ascii="Times New Roman" w:hAnsi="Times New Roman"/>
          <w:b/>
          <w:bCs/>
          <w:lang w:eastAsia="pt-BR"/>
        </w:rPr>
      </w:pPr>
      <w:r w:rsidRPr="00272220">
        <w:rPr>
          <w:rFonts w:ascii="Times New Roman" w:hAnsi="Times New Roman"/>
          <w:b/>
          <w:bCs/>
          <w:color w:val="000000"/>
        </w:rPr>
        <w:t>OBJETO:</w:t>
      </w:r>
      <w:r w:rsidRPr="00272220">
        <w:rPr>
          <w:rFonts w:ascii="Times New Roman" w:hAnsi="Times New Roman"/>
          <w:bCs/>
        </w:rPr>
        <w:t xml:space="preserve"> </w:t>
      </w:r>
      <w:fldSimple w:instr=" DOCVARIABLE &quot;ObjetoLicitacao&quot; \* MERGEFORMAT ">
        <w:r w:rsidRPr="00272220">
          <w:rPr>
            <w:rFonts w:ascii="Times New Roman" w:hAnsi="Times New Roman"/>
            <w:bCs/>
            <w:lang w:eastAsia="pt-BR"/>
          </w:rPr>
          <w:t>Aquisição de combustível para frota de veículos para exercício de 2020</w:t>
        </w:r>
      </w:fldSimple>
      <w:r w:rsidRPr="00272220">
        <w:rPr>
          <w:rFonts w:ascii="Times New Roman" w:hAnsi="Times New Roman"/>
          <w:b/>
        </w:rPr>
        <w:t xml:space="preserve">. </w:t>
      </w:r>
    </w:p>
    <w:p w:rsidR="00272220" w:rsidRPr="00272220" w:rsidRDefault="00272220" w:rsidP="00272220">
      <w:pPr>
        <w:widowControl w:val="0"/>
        <w:tabs>
          <w:tab w:val="left" w:pos="708"/>
          <w:tab w:val="left" w:pos="2270"/>
          <w:tab w:val="left" w:pos="4294"/>
        </w:tabs>
        <w:jc w:val="both"/>
        <w:rPr>
          <w:rFonts w:ascii="Times New Roman" w:hAnsi="Times New Roman"/>
          <w:color w:val="000000"/>
        </w:rPr>
      </w:pPr>
      <w:r w:rsidRPr="00272220">
        <w:rPr>
          <w:rFonts w:ascii="Times New Roman" w:hAnsi="Times New Roman"/>
          <w:color w:val="000000"/>
        </w:rPr>
        <w:t xml:space="preserve">O </w:t>
      </w:r>
      <w:r w:rsidRPr="00272220">
        <w:rPr>
          <w:rFonts w:ascii="Times New Roman" w:hAnsi="Times New Roman"/>
          <w:b/>
          <w:bCs/>
          <w:color w:val="000000"/>
        </w:rPr>
        <w:t>MUNICÍPIO DE BARRA BONITA</w:t>
      </w:r>
      <w:r w:rsidRPr="00272220">
        <w:rPr>
          <w:rFonts w:ascii="Times New Roman" w:hAnsi="Times New Roman"/>
          <w:color w:val="000000"/>
        </w:rPr>
        <w:t xml:space="preserve">, Estado de Santa Catarina, pessoa jurídica de direito público interno, com sede na Av. Buenos Aires, 600, centro, na cidade de BARRA BONITA - SC, com CNPJ sob nº 01.612.527/0001-30, neste ato representado pelo Prefeito Municipal Sr. </w:t>
      </w:r>
      <w:r w:rsidRPr="00272220">
        <w:rPr>
          <w:rFonts w:ascii="Times New Roman" w:hAnsi="Times New Roman"/>
          <w:b/>
          <w:bCs/>
          <w:color w:val="000000"/>
        </w:rPr>
        <w:t>MOACIR PIROCA</w:t>
      </w:r>
      <w:r w:rsidRPr="00272220">
        <w:rPr>
          <w:rFonts w:ascii="Times New Roman" w:hAnsi="Times New Roman"/>
          <w:color w:val="000000"/>
        </w:rPr>
        <w:t xml:space="preserve">, brasileiro, casado, residente e domiciliado nesta cidade e Município de BARRA BONITA, SC, portador do CPF n. 422.722.709-72, resolve </w:t>
      </w:r>
      <w:r w:rsidRPr="00272220">
        <w:rPr>
          <w:rFonts w:ascii="Times New Roman" w:hAnsi="Times New Roman"/>
          <w:b/>
          <w:bCs/>
          <w:color w:val="000000"/>
        </w:rPr>
        <w:t xml:space="preserve">REGISTRAR OS PREÇOS </w:t>
      </w:r>
      <w:r w:rsidRPr="00272220">
        <w:rPr>
          <w:rFonts w:ascii="Times New Roman" w:hAnsi="Times New Roman"/>
          <w:color w:val="000000"/>
        </w:rPr>
        <w:t xml:space="preserve">do fornecedor ______________________________, CNPJ: ___________________________, Endereço:______________________, representado por seu Administrador Sr. ______________________, portador do CPF nº_______________, vencedor do </w:t>
      </w:r>
      <w:r w:rsidRPr="00272220">
        <w:rPr>
          <w:rFonts w:ascii="Times New Roman" w:hAnsi="Times New Roman"/>
          <w:b/>
          <w:bCs/>
          <w:color w:val="000000"/>
        </w:rPr>
        <w:t>Processo Licitatório nº. 106/2019</w:t>
      </w:r>
      <w:r w:rsidRPr="00272220">
        <w:rPr>
          <w:rFonts w:ascii="Times New Roman" w:hAnsi="Times New Roman"/>
          <w:color w:val="000000"/>
        </w:rPr>
        <w:t xml:space="preserve">, </w:t>
      </w:r>
      <w:r w:rsidRPr="00272220">
        <w:rPr>
          <w:rFonts w:ascii="Times New Roman" w:hAnsi="Times New Roman"/>
          <w:b/>
          <w:bCs/>
          <w:color w:val="000000"/>
        </w:rPr>
        <w:t>Pregão Presencial Nº 106/2019</w:t>
      </w:r>
      <w:r w:rsidRPr="00272220">
        <w:rPr>
          <w:rFonts w:ascii="Times New Roman" w:hAnsi="Times New Roman"/>
          <w:color w:val="000000"/>
        </w:rPr>
        <w:t>, para eventual aquisição do objeto do presente Termo, observadas as disposições contidas na Lei Federal nº 10.522, de 17 de julho de 2002, Decreto Federal nº 7.892/13, LC nº 123/2006, com aplicação subsidiária da Lei Federal nº 8.666, de 21 de junho de 1993, suas respectivas alterações e legislação aplicável, em conformidade com os itens, quantidades e especificações a seguir:</w:t>
      </w: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r w:rsidRPr="00272220">
        <w:rPr>
          <w:rFonts w:ascii="Times New Roman" w:hAnsi="Times New Roman"/>
          <w:b/>
          <w:bCs/>
          <w:color w:val="000000"/>
        </w:rPr>
        <w:t>CLAUSULA PRIMEIRA – DA RELAÇÃO DE ITENS</w:t>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708"/>
        <w:gridCol w:w="1253"/>
        <w:gridCol w:w="718"/>
        <w:gridCol w:w="2894"/>
        <w:gridCol w:w="1478"/>
        <w:gridCol w:w="1049"/>
        <w:gridCol w:w="1112"/>
      </w:tblGrid>
      <w:tr w:rsidR="00272220" w:rsidRPr="00272220" w:rsidTr="00A83A8F">
        <w:trPr>
          <w:jc w:val="center"/>
        </w:trPr>
        <w:tc>
          <w:tcPr>
            <w:tcW w:w="731" w:type="dxa"/>
            <w:tcBorders>
              <w:top w:val="single" w:sz="4" w:space="0" w:color="auto"/>
              <w:left w:val="single" w:sz="4" w:space="0" w:color="auto"/>
              <w:bottom w:val="single" w:sz="4" w:space="0" w:color="auto"/>
              <w:right w:val="single" w:sz="4" w:space="0" w:color="auto"/>
            </w:tcBorders>
            <w:hideMark/>
          </w:tcPr>
          <w:p w:rsidR="00272220" w:rsidRPr="00272220" w:rsidRDefault="00272220" w:rsidP="00A83A8F">
            <w:pPr>
              <w:spacing w:after="0" w:line="240" w:lineRule="auto"/>
              <w:jc w:val="center"/>
              <w:rPr>
                <w:rFonts w:ascii="Times New Roman" w:hAnsi="Times New Roman"/>
                <w:b/>
                <w:bCs/>
              </w:rPr>
            </w:pPr>
            <w:r w:rsidRPr="00272220">
              <w:rPr>
                <w:rFonts w:ascii="Times New Roman" w:hAnsi="Times New Roman"/>
                <w:b/>
                <w:bCs/>
              </w:rPr>
              <w:t>Item</w:t>
            </w:r>
          </w:p>
        </w:tc>
        <w:tc>
          <w:tcPr>
            <w:tcW w:w="1240" w:type="dxa"/>
            <w:tcBorders>
              <w:top w:val="single" w:sz="4" w:space="0" w:color="auto"/>
              <w:left w:val="single" w:sz="4" w:space="0" w:color="auto"/>
              <w:bottom w:val="single" w:sz="4" w:space="0" w:color="auto"/>
              <w:right w:val="single" w:sz="4" w:space="0" w:color="auto"/>
            </w:tcBorders>
            <w:hideMark/>
          </w:tcPr>
          <w:p w:rsidR="00272220" w:rsidRPr="00272220" w:rsidRDefault="00272220" w:rsidP="00A83A8F">
            <w:pPr>
              <w:spacing w:after="0" w:line="240" w:lineRule="auto"/>
              <w:jc w:val="center"/>
              <w:rPr>
                <w:rFonts w:ascii="Times New Roman" w:hAnsi="Times New Roman"/>
                <w:b/>
                <w:bCs/>
              </w:rPr>
            </w:pPr>
            <w:r w:rsidRPr="00272220">
              <w:rPr>
                <w:rFonts w:ascii="Times New Roman" w:hAnsi="Times New Roman"/>
                <w:b/>
                <w:bCs/>
              </w:rPr>
              <w:t>Quantidade</w:t>
            </w:r>
          </w:p>
        </w:tc>
        <w:tc>
          <w:tcPr>
            <w:tcW w:w="728" w:type="dxa"/>
            <w:tcBorders>
              <w:top w:val="single" w:sz="4" w:space="0" w:color="auto"/>
              <w:left w:val="single" w:sz="4" w:space="0" w:color="auto"/>
              <w:bottom w:val="single" w:sz="4" w:space="0" w:color="auto"/>
              <w:right w:val="single" w:sz="4" w:space="0" w:color="auto"/>
            </w:tcBorders>
            <w:hideMark/>
          </w:tcPr>
          <w:p w:rsidR="00272220" w:rsidRPr="00272220" w:rsidRDefault="00272220" w:rsidP="00A83A8F">
            <w:pPr>
              <w:spacing w:after="0" w:line="240" w:lineRule="auto"/>
              <w:jc w:val="center"/>
              <w:rPr>
                <w:rFonts w:ascii="Times New Roman" w:hAnsi="Times New Roman"/>
                <w:b/>
                <w:bCs/>
              </w:rPr>
            </w:pPr>
            <w:r w:rsidRPr="00272220">
              <w:rPr>
                <w:rFonts w:ascii="Times New Roman" w:hAnsi="Times New Roman"/>
                <w:b/>
                <w:bCs/>
              </w:rPr>
              <w:t>Unid.</w:t>
            </w:r>
          </w:p>
        </w:tc>
        <w:tc>
          <w:tcPr>
            <w:tcW w:w="3164" w:type="dxa"/>
            <w:tcBorders>
              <w:top w:val="single" w:sz="4" w:space="0" w:color="auto"/>
              <w:left w:val="single" w:sz="4" w:space="0" w:color="auto"/>
              <w:bottom w:val="single" w:sz="4" w:space="0" w:color="auto"/>
              <w:right w:val="single" w:sz="4" w:space="0" w:color="auto"/>
            </w:tcBorders>
            <w:hideMark/>
          </w:tcPr>
          <w:p w:rsidR="00272220" w:rsidRPr="00272220" w:rsidRDefault="00272220" w:rsidP="00A83A8F">
            <w:pPr>
              <w:spacing w:after="0" w:line="240" w:lineRule="auto"/>
              <w:jc w:val="center"/>
              <w:rPr>
                <w:rFonts w:ascii="Times New Roman" w:hAnsi="Times New Roman"/>
                <w:b/>
                <w:bCs/>
              </w:rPr>
            </w:pPr>
            <w:r w:rsidRPr="00272220">
              <w:rPr>
                <w:rFonts w:ascii="Times New Roman" w:hAnsi="Times New Roman"/>
                <w:b/>
                <w:bCs/>
              </w:rPr>
              <w:t>Especificação</w:t>
            </w:r>
          </w:p>
        </w:tc>
        <w:tc>
          <w:tcPr>
            <w:tcW w:w="1608" w:type="dxa"/>
            <w:tcBorders>
              <w:top w:val="single" w:sz="4" w:space="0" w:color="auto"/>
              <w:left w:val="single" w:sz="4" w:space="0" w:color="auto"/>
              <w:bottom w:val="single" w:sz="4" w:space="0" w:color="auto"/>
              <w:right w:val="single" w:sz="4" w:space="0" w:color="auto"/>
            </w:tcBorders>
            <w:hideMark/>
          </w:tcPr>
          <w:p w:rsidR="00272220" w:rsidRPr="00272220" w:rsidRDefault="00272220" w:rsidP="00A83A8F">
            <w:pPr>
              <w:spacing w:after="0" w:line="240" w:lineRule="auto"/>
              <w:jc w:val="center"/>
              <w:rPr>
                <w:rFonts w:ascii="Times New Roman" w:hAnsi="Times New Roman"/>
                <w:b/>
                <w:bCs/>
              </w:rPr>
            </w:pPr>
            <w:r w:rsidRPr="00272220">
              <w:rPr>
                <w:rFonts w:ascii="Times New Roman" w:hAnsi="Times New Roman"/>
                <w:b/>
                <w:bCs/>
              </w:rPr>
              <w:t>Marca</w:t>
            </w:r>
          </w:p>
        </w:tc>
        <w:tc>
          <w:tcPr>
            <w:tcW w:w="1117" w:type="dxa"/>
            <w:tcBorders>
              <w:top w:val="single" w:sz="4" w:space="0" w:color="auto"/>
              <w:left w:val="single" w:sz="4" w:space="0" w:color="auto"/>
              <w:bottom w:val="single" w:sz="4" w:space="0" w:color="auto"/>
              <w:right w:val="single" w:sz="4" w:space="0" w:color="auto"/>
            </w:tcBorders>
            <w:hideMark/>
          </w:tcPr>
          <w:p w:rsidR="00272220" w:rsidRPr="00272220" w:rsidRDefault="00272220" w:rsidP="00A83A8F">
            <w:pPr>
              <w:spacing w:after="0" w:line="240" w:lineRule="auto"/>
              <w:jc w:val="center"/>
              <w:rPr>
                <w:rFonts w:ascii="Times New Roman" w:hAnsi="Times New Roman"/>
                <w:b/>
                <w:bCs/>
              </w:rPr>
            </w:pPr>
            <w:r w:rsidRPr="00272220">
              <w:rPr>
                <w:rFonts w:ascii="Times New Roman" w:hAnsi="Times New Roman"/>
                <w:b/>
                <w:bCs/>
              </w:rPr>
              <w:t>Preço Unit.</w:t>
            </w:r>
          </w:p>
        </w:tc>
        <w:tc>
          <w:tcPr>
            <w:tcW w:w="1191" w:type="dxa"/>
            <w:tcBorders>
              <w:top w:val="single" w:sz="4" w:space="0" w:color="auto"/>
              <w:left w:val="single" w:sz="4" w:space="0" w:color="auto"/>
              <w:bottom w:val="single" w:sz="4" w:space="0" w:color="auto"/>
              <w:right w:val="single" w:sz="4" w:space="0" w:color="auto"/>
            </w:tcBorders>
            <w:hideMark/>
          </w:tcPr>
          <w:p w:rsidR="00272220" w:rsidRPr="00272220" w:rsidRDefault="00272220" w:rsidP="00A83A8F">
            <w:pPr>
              <w:spacing w:after="0" w:line="240" w:lineRule="auto"/>
              <w:jc w:val="center"/>
              <w:rPr>
                <w:rFonts w:ascii="Times New Roman" w:hAnsi="Times New Roman"/>
                <w:b/>
                <w:bCs/>
              </w:rPr>
            </w:pPr>
            <w:r w:rsidRPr="00272220">
              <w:rPr>
                <w:rFonts w:ascii="Times New Roman" w:hAnsi="Times New Roman"/>
                <w:b/>
                <w:bCs/>
              </w:rPr>
              <w:t>Preço Total</w:t>
            </w:r>
          </w:p>
        </w:tc>
      </w:tr>
      <w:tr w:rsidR="00272220" w:rsidRPr="00272220" w:rsidTr="00A83A8F">
        <w:trPr>
          <w:jc w:val="center"/>
        </w:trPr>
        <w:tc>
          <w:tcPr>
            <w:tcW w:w="731" w:type="dxa"/>
            <w:tcBorders>
              <w:top w:val="single" w:sz="4" w:space="0" w:color="auto"/>
              <w:left w:val="single" w:sz="4" w:space="0" w:color="auto"/>
              <w:bottom w:val="single" w:sz="4" w:space="0" w:color="auto"/>
              <w:right w:val="single" w:sz="4" w:space="0" w:color="auto"/>
            </w:tcBorders>
          </w:tcPr>
          <w:p w:rsidR="00272220" w:rsidRPr="00272220" w:rsidRDefault="00272220" w:rsidP="00A83A8F">
            <w:pPr>
              <w:spacing w:after="0" w:line="240" w:lineRule="auto"/>
              <w:jc w:val="center"/>
              <w:rPr>
                <w:rFonts w:ascii="Times New Roman" w:hAnsi="Times New Roman"/>
              </w:rPr>
            </w:pPr>
          </w:p>
        </w:tc>
        <w:tc>
          <w:tcPr>
            <w:tcW w:w="1240" w:type="dxa"/>
            <w:tcBorders>
              <w:top w:val="single" w:sz="4" w:space="0" w:color="auto"/>
              <w:left w:val="single" w:sz="4" w:space="0" w:color="auto"/>
              <w:bottom w:val="single" w:sz="4" w:space="0" w:color="auto"/>
              <w:right w:val="single" w:sz="4" w:space="0" w:color="auto"/>
            </w:tcBorders>
          </w:tcPr>
          <w:p w:rsidR="00272220" w:rsidRPr="00272220" w:rsidRDefault="00272220" w:rsidP="00A83A8F">
            <w:pPr>
              <w:spacing w:after="0" w:line="240" w:lineRule="auto"/>
              <w:jc w:val="right"/>
              <w:rPr>
                <w:rFonts w:ascii="Times New Roman" w:hAnsi="Times New Roman"/>
              </w:rPr>
            </w:pPr>
          </w:p>
        </w:tc>
        <w:tc>
          <w:tcPr>
            <w:tcW w:w="728" w:type="dxa"/>
            <w:tcBorders>
              <w:top w:val="single" w:sz="4" w:space="0" w:color="auto"/>
              <w:left w:val="single" w:sz="4" w:space="0" w:color="auto"/>
              <w:bottom w:val="single" w:sz="4" w:space="0" w:color="auto"/>
              <w:right w:val="single" w:sz="4" w:space="0" w:color="auto"/>
            </w:tcBorders>
          </w:tcPr>
          <w:p w:rsidR="00272220" w:rsidRPr="00272220" w:rsidRDefault="00272220" w:rsidP="00A83A8F">
            <w:pPr>
              <w:spacing w:after="0" w:line="240" w:lineRule="auto"/>
              <w:jc w:val="center"/>
              <w:rPr>
                <w:rFonts w:ascii="Times New Roman" w:hAnsi="Times New Roman"/>
              </w:rPr>
            </w:pPr>
          </w:p>
        </w:tc>
        <w:tc>
          <w:tcPr>
            <w:tcW w:w="3164" w:type="dxa"/>
            <w:tcBorders>
              <w:top w:val="single" w:sz="4" w:space="0" w:color="auto"/>
              <w:left w:val="single" w:sz="4" w:space="0" w:color="auto"/>
              <w:bottom w:val="single" w:sz="4" w:space="0" w:color="auto"/>
              <w:right w:val="single" w:sz="4" w:space="0" w:color="auto"/>
            </w:tcBorders>
          </w:tcPr>
          <w:p w:rsidR="00272220" w:rsidRPr="00272220" w:rsidRDefault="00272220" w:rsidP="00A83A8F">
            <w:pPr>
              <w:spacing w:after="0" w:line="240" w:lineRule="auto"/>
              <w:jc w:val="both"/>
              <w:rPr>
                <w:rFonts w:ascii="Times New Roman" w:hAnsi="Times New Roman"/>
              </w:rPr>
            </w:pPr>
          </w:p>
        </w:tc>
        <w:tc>
          <w:tcPr>
            <w:tcW w:w="1608" w:type="dxa"/>
            <w:tcBorders>
              <w:top w:val="single" w:sz="4" w:space="0" w:color="auto"/>
              <w:left w:val="single" w:sz="4" w:space="0" w:color="auto"/>
              <w:bottom w:val="single" w:sz="4" w:space="0" w:color="auto"/>
              <w:right w:val="single" w:sz="4" w:space="0" w:color="auto"/>
            </w:tcBorders>
          </w:tcPr>
          <w:p w:rsidR="00272220" w:rsidRPr="00272220" w:rsidRDefault="00272220" w:rsidP="00A83A8F">
            <w:pPr>
              <w:spacing w:after="0" w:line="240" w:lineRule="auto"/>
              <w:jc w:val="both"/>
              <w:rPr>
                <w:rFonts w:ascii="Times New Roman" w:hAnsi="Times New Roman"/>
              </w:rPr>
            </w:pPr>
          </w:p>
        </w:tc>
        <w:tc>
          <w:tcPr>
            <w:tcW w:w="1117" w:type="dxa"/>
            <w:tcBorders>
              <w:top w:val="single" w:sz="4" w:space="0" w:color="auto"/>
              <w:left w:val="single" w:sz="4" w:space="0" w:color="auto"/>
              <w:bottom w:val="single" w:sz="4" w:space="0" w:color="auto"/>
              <w:right w:val="single" w:sz="4" w:space="0" w:color="auto"/>
            </w:tcBorders>
          </w:tcPr>
          <w:p w:rsidR="00272220" w:rsidRPr="00272220" w:rsidRDefault="00272220" w:rsidP="00A83A8F">
            <w:pPr>
              <w:spacing w:after="0" w:line="240" w:lineRule="auto"/>
              <w:jc w:val="right"/>
              <w:rPr>
                <w:rFonts w:ascii="Times New Roman" w:hAnsi="Times New Roman"/>
              </w:rPr>
            </w:pPr>
          </w:p>
        </w:tc>
        <w:tc>
          <w:tcPr>
            <w:tcW w:w="1191" w:type="dxa"/>
            <w:tcBorders>
              <w:top w:val="single" w:sz="4" w:space="0" w:color="auto"/>
              <w:left w:val="single" w:sz="4" w:space="0" w:color="auto"/>
              <w:bottom w:val="single" w:sz="4" w:space="0" w:color="auto"/>
              <w:right w:val="single" w:sz="4" w:space="0" w:color="auto"/>
            </w:tcBorders>
          </w:tcPr>
          <w:p w:rsidR="00272220" w:rsidRPr="00272220" w:rsidRDefault="00272220" w:rsidP="00A83A8F">
            <w:pPr>
              <w:spacing w:after="0" w:line="240" w:lineRule="auto"/>
              <w:jc w:val="right"/>
              <w:rPr>
                <w:rFonts w:ascii="Times New Roman" w:hAnsi="Times New Roman"/>
              </w:rPr>
            </w:pPr>
          </w:p>
        </w:tc>
      </w:tr>
      <w:tr w:rsidR="00272220" w:rsidRPr="00272220" w:rsidTr="00A83A8F">
        <w:trPr>
          <w:trHeight w:val="239"/>
          <w:jc w:val="center"/>
        </w:trPr>
        <w:tc>
          <w:tcPr>
            <w:tcW w:w="8588" w:type="dxa"/>
            <w:gridSpan w:val="6"/>
            <w:tcBorders>
              <w:top w:val="single" w:sz="4" w:space="0" w:color="auto"/>
              <w:left w:val="single" w:sz="4" w:space="0" w:color="auto"/>
              <w:bottom w:val="single" w:sz="4" w:space="0" w:color="auto"/>
              <w:right w:val="single" w:sz="4" w:space="0" w:color="auto"/>
            </w:tcBorders>
            <w:hideMark/>
          </w:tcPr>
          <w:p w:rsidR="00272220" w:rsidRPr="00272220" w:rsidRDefault="00272220" w:rsidP="00A83A8F">
            <w:pPr>
              <w:pStyle w:val="Ttulo1"/>
              <w:spacing w:before="0"/>
              <w:rPr>
                <w:rFonts w:ascii="Times New Roman" w:hAnsi="Times New Roman"/>
                <w:color w:val="000000"/>
                <w:sz w:val="22"/>
                <w:szCs w:val="22"/>
              </w:rPr>
            </w:pPr>
            <w:r w:rsidRPr="00272220">
              <w:rPr>
                <w:rFonts w:ascii="Times New Roman" w:hAnsi="Times New Roman"/>
                <w:color w:val="000000"/>
                <w:sz w:val="22"/>
                <w:szCs w:val="22"/>
                <w:lang w:val="es-ES_tradnl"/>
              </w:rPr>
              <w:t>Valor Total</w:t>
            </w:r>
          </w:p>
        </w:tc>
        <w:tc>
          <w:tcPr>
            <w:tcW w:w="1191" w:type="dxa"/>
            <w:tcBorders>
              <w:top w:val="single" w:sz="4" w:space="0" w:color="auto"/>
              <w:left w:val="single" w:sz="4" w:space="0" w:color="auto"/>
              <w:bottom w:val="single" w:sz="4" w:space="0" w:color="auto"/>
              <w:right w:val="single" w:sz="4" w:space="0" w:color="auto"/>
            </w:tcBorders>
            <w:hideMark/>
          </w:tcPr>
          <w:p w:rsidR="00272220" w:rsidRPr="00272220" w:rsidRDefault="00272220" w:rsidP="00A83A8F">
            <w:pPr>
              <w:spacing w:after="0" w:line="240" w:lineRule="auto"/>
              <w:jc w:val="right"/>
              <w:rPr>
                <w:rFonts w:ascii="Times New Roman" w:hAnsi="Times New Roman"/>
                <w:b/>
                <w:color w:val="000000"/>
              </w:rPr>
            </w:pPr>
          </w:p>
        </w:tc>
      </w:tr>
    </w:tbl>
    <w:p w:rsidR="00272220" w:rsidRPr="00272220" w:rsidRDefault="00272220" w:rsidP="00272220">
      <w:pPr>
        <w:autoSpaceDE w:val="0"/>
        <w:autoSpaceDN w:val="0"/>
        <w:adjustRightInd w:val="0"/>
        <w:spacing w:after="120" w:line="240" w:lineRule="auto"/>
        <w:jc w:val="both"/>
        <w:rPr>
          <w:rFonts w:ascii="Times New Roman" w:hAnsi="Times New Roman"/>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r w:rsidRPr="00272220">
        <w:rPr>
          <w:rFonts w:ascii="Times New Roman" w:hAnsi="Times New Roman"/>
          <w:b/>
          <w:bCs/>
          <w:color w:val="000000"/>
        </w:rPr>
        <w:t>CLÁUSULA SEGUNDA – DA VALIDADE DA ATA</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 xml:space="preserve">2.1 - A presente Ata de Registro de Preços terá </w:t>
      </w:r>
      <w:r w:rsidRPr="00272220">
        <w:rPr>
          <w:rFonts w:ascii="Times New Roman" w:hAnsi="Times New Roman"/>
          <w:b/>
          <w:bCs/>
          <w:color w:val="000000"/>
        </w:rPr>
        <w:t xml:space="preserve">validade de 12 (doze) meses </w:t>
      </w:r>
      <w:r w:rsidRPr="00272220">
        <w:rPr>
          <w:rFonts w:ascii="Times New Roman" w:hAnsi="Times New Roman"/>
          <w:color w:val="000000"/>
        </w:rPr>
        <w:t>consecutivos contados da data de assinatura.</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2.2 - Durante o prazo de validade desta Ata de Registro de Preço, o Município de BARRA BONITA não será obrigado a firmar as contratações que dela poderão advir, facultando-se a realização de licitação específica para a aquisição pretendida, sendo assegurado ao(s) beneficiário(s) do registro preferência de fornecimento em igualdade de condições.</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r w:rsidRPr="00272220">
        <w:rPr>
          <w:rFonts w:ascii="Times New Roman" w:hAnsi="Times New Roman"/>
          <w:b/>
          <w:bCs/>
          <w:color w:val="000000"/>
        </w:rPr>
        <w:t>CLÁUSULA TERCEIRA – DA REVISÃO DOS PREÇOS</w:t>
      </w:r>
    </w:p>
    <w:p w:rsidR="00272220" w:rsidRPr="00272220" w:rsidRDefault="00272220" w:rsidP="00272220">
      <w:pPr>
        <w:widowControl w:val="0"/>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lastRenderedPageBreak/>
        <w:t>3.1 - Os preços, durante a vigência da Ata, serão fixos e irreajustáveis, exceto nas hipóteses devidamente comprovadas, de ocorrência de situação prevista na alínea “d” do inciso II do artigo 65 da Lei 8666/93 ou de redução dos preços praticados no mercado.</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3.1.1 - Caso o contratado requeira o reequilíbrio econômico-financeiro do contrato, com fundamento do artigo 65, II, “d”, da Lei n° 8.666/93, não poderá haver interrupção/suspensão do fornecimento do objeto contratado durante o processamento e análise do pedido, bem como no caso de indeferimento da pretensão.</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3.2 - Mesmo comprovada a ocorrência da situação prevista na alínea “d”, inciso II do artigo 65 da Lei Federal nº 8.666/93, a Administração, se julgar conveniente, poderá optar por cancelar a Ata e iniciar outro processo licitatório.</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3.3 - A qualquer tempo, o preço registrado poderá ser revisto em decorrência de eventual redução daquele existente no mercado, cabendo ao Órgão Gerenciador convocar a empresa fornecedora registrada para negociar o novo valor.</w:t>
      </w: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r w:rsidRPr="00272220">
        <w:rPr>
          <w:rFonts w:ascii="Times New Roman" w:hAnsi="Times New Roman"/>
          <w:b/>
          <w:bCs/>
          <w:color w:val="000000"/>
        </w:rPr>
        <w:t>CLÁUSULA QUARTA - CONDIÇÕES DE PAGAMENTO:</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 xml:space="preserve">4.1 </w:t>
      </w:r>
      <w:r w:rsidRPr="00272220">
        <w:rPr>
          <w:rFonts w:ascii="Times New Roman" w:hAnsi="Times New Roman"/>
          <w:b/>
          <w:bCs/>
          <w:color w:val="000000"/>
        </w:rPr>
        <w:t xml:space="preserve">- </w:t>
      </w:r>
      <w:r w:rsidRPr="00272220">
        <w:rPr>
          <w:rFonts w:ascii="Times New Roman" w:hAnsi="Times New Roman"/>
          <w:color w:val="000000"/>
        </w:rPr>
        <w:t>Os pagamentos devidos aos vencedores serão efetuados em até 10 dias da entrega dos materiais e efetiva apresentação da nota fiscal. A nota fiscal deverá conter todas as especificações dos materiais, conforme itens, objeto deste Edital, devidamente atestada pela Secretaria responsável, pela pessoa indicada como responsável pelo recebimento.</w:t>
      </w: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r w:rsidRPr="00272220">
        <w:rPr>
          <w:rFonts w:ascii="Times New Roman" w:hAnsi="Times New Roman"/>
          <w:b/>
          <w:bCs/>
          <w:color w:val="000000"/>
        </w:rPr>
        <w:t>CLÁUSULA QUINTA - DO CANCELAMENTO DO REGISTRO DE PREÇOS</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5.1 - A Ata de Registro de Preços poderá ser cancelada pela Administração:</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5.1.1 - Automaticamente:</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5.1.1.1 - por decurso de prazo de vigência;</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5.1.1.2 - quando não restarem fornecedores registrados;</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5.1.1.3 - pela Administração Municipal, quando caracterizado o interesse público.</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5.2 - O Proponente terá o seu registro de preços cancelado na Ata, por intermédio de processo administrativo específico, assegurado o contraditório e ampla defesa.</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5.2.1 - A pedido, quando:</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5.2.1.1 - comprovar estar impossibilitado de cumprir as exigências da Ata, por ocorrência de casos fortuitos ou de força maior;</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5.2.1.2 - O seu preço registrado se tornar, comprovadamente, inexequível em função da elevação dos preços de mercado dos insumos que compõem o custo do serviço.</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 xml:space="preserve">5.2.1.3 - A solicitação dos fornecedores para cancelamento dos preços registrados deverá ser formulada com a antecedência de 30 (trinta) dias, facultada à Administração a aplicação das penalidades previstas no </w:t>
      </w:r>
      <w:r w:rsidRPr="00272220">
        <w:rPr>
          <w:rFonts w:ascii="Times New Roman" w:hAnsi="Times New Roman"/>
          <w:b/>
          <w:bCs/>
          <w:color w:val="000000"/>
        </w:rPr>
        <w:t xml:space="preserve">Item 11 </w:t>
      </w:r>
      <w:r w:rsidRPr="00272220">
        <w:rPr>
          <w:rFonts w:ascii="Times New Roman" w:hAnsi="Times New Roman"/>
          <w:color w:val="000000"/>
        </w:rPr>
        <w:t>do Edital, caso não aceitas as razões do pedido.</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5.2.2 - Por iniciativa da Administração Municipal, quando:</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 xml:space="preserve">5.2.2.1 - O fornecedor perder qualquer condição de habilitação exigida no processo licitatório, ou seja, não cumprir o estabelecido no </w:t>
      </w:r>
      <w:r w:rsidRPr="00272220">
        <w:rPr>
          <w:rFonts w:ascii="Times New Roman" w:hAnsi="Times New Roman"/>
          <w:b/>
          <w:bCs/>
          <w:color w:val="000000"/>
        </w:rPr>
        <w:t xml:space="preserve">item 7 </w:t>
      </w:r>
      <w:r w:rsidRPr="00272220">
        <w:rPr>
          <w:rFonts w:ascii="Times New Roman" w:hAnsi="Times New Roman"/>
          <w:color w:val="000000"/>
        </w:rPr>
        <w:t>do Edital;</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5.2.2.2 - por razões de interesse público, devidamente motivadas e justificadas;</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5.2.2.3 - o fornecedor não cumprir as obrigações decorrentes desta Ata de Registro de Preços;</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lastRenderedPageBreak/>
        <w:t>5.2.2.4 - o fornecedor não comparecer ou se recusar a retirar, no prazo estabelecido, os pedidos decorrentes desta Ata de Registro de Preços;</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5.2.2.5 - caracterizada qualquer hipótese de inexecução total ou parcial das condições estabelecidas nesta Ata de Registro de Preço ou nos pedidos dela decorrentes;</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5.2.2.6 - não aceitar reduzir seu preço registrado, na hipótese de este se tornar superior àqueles praticados no mercado.</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5.3 - A comunicação do cancelamento do preço registrado, nos casos previstos, será feita por meio de documento oficial.</w:t>
      </w: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r w:rsidRPr="00272220">
        <w:rPr>
          <w:rFonts w:ascii="Times New Roman" w:hAnsi="Times New Roman"/>
          <w:b/>
          <w:bCs/>
          <w:color w:val="000000"/>
        </w:rPr>
        <w:t xml:space="preserve">CLÁUSULA SEXTA - DO PRAZO PARA ENTREGA </w:t>
      </w:r>
    </w:p>
    <w:p w:rsidR="00272220" w:rsidRPr="00272220" w:rsidRDefault="00272220" w:rsidP="00272220">
      <w:pPr>
        <w:autoSpaceDE w:val="0"/>
        <w:autoSpaceDN w:val="0"/>
        <w:adjustRightInd w:val="0"/>
        <w:spacing w:after="120" w:line="240" w:lineRule="auto"/>
        <w:jc w:val="both"/>
        <w:rPr>
          <w:rFonts w:ascii="Times New Roman" w:hAnsi="Times New Roman"/>
        </w:rPr>
      </w:pPr>
      <w:r w:rsidRPr="00272220">
        <w:rPr>
          <w:rFonts w:ascii="Times New Roman" w:hAnsi="Times New Roman"/>
          <w:bCs/>
        </w:rPr>
        <w:t>3.1 –</w:t>
      </w:r>
      <w:r w:rsidRPr="00272220">
        <w:rPr>
          <w:rFonts w:ascii="Times New Roman" w:hAnsi="Times New Roman"/>
        </w:rPr>
        <w:t xml:space="preserve"> Os produtos deverão ser entregues/prestados conforme solicitação da </w:t>
      </w:r>
      <w:r w:rsidRPr="00272220">
        <w:rPr>
          <w:rFonts w:ascii="Times New Roman" w:hAnsi="Times New Roman"/>
          <w:b/>
        </w:rPr>
        <w:t xml:space="preserve"> Secretaria de Administração, sito na Av. Buenos Aires, 600,ou ainda em outro local designado pelo requisitante</w:t>
      </w:r>
      <w:r w:rsidRPr="00272220">
        <w:rPr>
          <w:rFonts w:ascii="Times New Roman" w:hAnsi="Times New Roman"/>
        </w:rPr>
        <w:t xml:space="preserve">, devendo ocorrer em </w:t>
      </w:r>
      <w:r w:rsidRPr="00272220">
        <w:rPr>
          <w:rFonts w:ascii="Times New Roman" w:hAnsi="Times New Roman"/>
          <w:b/>
        </w:rPr>
        <w:t>até 15 dias</w:t>
      </w:r>
      <w:r w:rsidRPr="00272220">
        <w:rPr>
          <w:rFonts w:ascii="Times New Roman" w:hAnsi="Times New Roman"/>
        </w:rPr>
        <w:t xml:space="preserve"> consecutivos após a emissão da Autorização de Fornecimento emitida pelo Município.</w:t>
      </w:r>
    </w:p>
    <w:p w:rsidR="00272220" w:rsidRPr="00272220" w:rsidRDefault="00272220" w:rsidP="00272220">
      <w:pPr>
        <w:autoSpaceDE w:val="0"/>
        <w:autoSpaceDN w:val="0"/>
        <w:adjustRightInd w:val="0"/>
        <w:spacing w:after="120" w:line="240" w:lineRule="auto"/>
        <w:jc w:val="both"/>
        <w:rPr>
          <w:rFonts w:ascii="Times New Roman" w:hAnsi="Times New Roman"/>
        </w:rPr>
      </w:pPr>
      <w:r w:rsidRPr="00272220">
        <w:rPr>
          <w:rFonts w:ascii="Times New Roman" w:hAnsi="Times New Roman"/>
        </w:rPr>
        <w:t xml:space="preserve">3.1.1 – A estimativa de aquisição/entrega dos </w:t>
      </w:r>
      <w:r w:rsidRPr="00272220">
        <w:rPr>
          <w:rFonts w:ascii="Times New Roman" w:hAnsi="Times New Roman"/>
          <w:b/>
        </w:rPr>
        <w:t>itens</w:t>
      </w:r>
      <w:r w:rsidRPr="00272220">
        <w:rPr>
          <w:rFonts w:ascii="Times New Roman" w:hAnsi="Times New Roman"/>
        </w:rPr>
        <w:t xml:space="preserve"> é mensal, de acordo com a necessidade a ser atendida.</w:t>
      </w:r>
    </w:p>
    <w:p w:rsidR="00272220" w:rsidRPr="00272220" w:rsidRDefault="00272220" w:rsidP="00272220">
      <w:pPr>
        <w:widowControl w:val="0"/>
        <w:spacing w:after="120" w:line="240" w:lineRule="auto"/>
        <w:jc w:val="both"/>
        <w:rPr>
          <w:rFonts w:ascii="Times New Roman" w:hAnsi="Times New Roman"/>
        </w:rPr>
      </w:pPr>
      <w:r w:rsidRPr="00272220">
        <w:rPr>
          <w:rFonts w:ascii="Times New Roman" w:hAnsi="Times New Roman"/>
        </w:rPr>
        <w:t xml:space="preserve">3.2 – </w:t>
      </w:r>
      <w:r w:rsidRPr="00272220">
        <w:rPr>
          <w:rFonts w:ascii="Times New Roman" w:hAnsi="Times New Roman"/>
          <w:b/>
        </w:rPr>
        <w:t>O Município de BARRA BONITA emitirá as Autorizações de Fornecimento, de FORMA PARCELADA</w:t>
      </w:r>
      <w:r w:rsidRPr="00272220">
        <w:rPr>
          <w:rFonts w:ascii="Times New Roman" w:hAnsi="Times New Roman"/>
        </w:rPr>
        <w:t>, de acordo com suas necessidades.</w:t>
      </w:r>
    </w:p>
    <w:p w:rsidR="00272220" w:rsidRPr="00272220" w:rsidRDefault="00272220" w:rsidP="00272220">
      <w:pPr>
        <w:spacing w:after="120" w:line="240" w:lineRule="auto"/>
        <w:jc w:val="both"/>
        <w:rPr>
          <w:rFonts w:ascii="Times New Roman" w:hAnsi="Times New Roman"/>
        </w:rPr>
      </w:pPr>
      <w:r w:rsidRPr="00272220">
        <w:rPr>
          <w:rFonts w:ascii="Times New Roman" w:hAnsi="Times New Roman"/>
        </w:rPr>
        <w:t>3.3 – A contratada é obrigada a substituir, às suas expensas, no todo ou em parte, o objeto desta licitação, em caso de defeito ou incorreção decorrente da produção e/ou fabricação, ou uso de produto diverso do que foi relacionado em sua proposta.</w:t>
      </w:r>
    </w:p>
    <w:p w:rsidR="00272220" w:rsidRPr="00272220" w:rsidRDefault="00272220" w:rsidP="00272220">
      <w:pPr>
        <w:widowControl w:val="0"/>
        <w:spacing w:after="120" w:line="240" w:lineRule="auto"/>
        <w:jc w:val="both"/>
        <w:rPr>
          <w:rFonts w:ascii="Times New Roman" w:hAnsi="Times New Roman"/>
          <w:color w:val="000000"/>
        </w:rPr>
      </w:pPr>
      <w:r w:rsidRPr="00272220">
        <w:rPr>
          <w:rFonts w:ascii="Times New Roman" w:hAnsi="Times New Roman"/>
          <w:color w:val="000000"/>
        </w:rPr>
        <w:t>3.4 - Imediatamente após a entrega dos materiais, objeto desta Licitação, os mesmos serão devidamente inspecionados pelo Setor Responsável. No caso de se constatar qualquer irregularidade ou incompatibilidade nos itens fornecidos em relação à proposta comercial da contratada ou em relação às condições expressas neste Edital.</w:t>
      </w:r>
    </w:p>
    <w:p w:rsidR="00272220" w:rsidRPr="00272220" w:rsidRDefault="00272220" w:rsidP="00272220">
      <w:pPr>
        <w:widowControl w:val="0"/>
        <w:spacing w:after="120" w:line="240" w:lineRule="auto"/>
        <w:jc w:val="both"/>
        <w:rPr>
          <w:rFonts w:ascii="Times New Roman" w:hAnsi="Times New Roman"/>
          <w:color w:val="000000"/>
        </w:rPr>
      </w:pPr>
      <w:r w:rsidRPr="00272220">
        <w:rPr>
          <w:rFonts w:ascii="Times New Roman" w:hAnsi="Times New Roman"/>
          <w:color w:val="000000"/>
        </w:rPr>
        <w:t>3.5 – Na hipótese da não aceitação do objeto, o mesmo deverá ser retirado pelo fornecedor no prazo de 5 (cinco) dias contados da notificação da não aceitação, para reposição no prazo máximo de 5 (cinco) dias.</w:t>
      </w:r>
    </w:p>
    <w:p w:rsidR="00272220" w:rsidRPr="00272220" w:rsidRDefault="00272220" w:rsidP="00272220">
      <w:pPr>
        <w:widowControl w:val="0"/>
        <w:spacing w:after="120" w:line="240" w:lineRule="auto"/>
        <w:jc w:val="both"/>
        <w:rPr>
          <w:rFonts w:ascii="Times New Roman" w:hAnsi="Times New Roman"/>
          <w:color w:val="000000"/>
        </w:rPr>
      </w:pPr>
      <w:r w:rsidRPr="00272220">
        <w:rPr>
          <w:rFonts w:ascii="Times New Roman" w:hAnsi="Times New Roman"/>
          <w:color w:val="000000"/>
        </w:rPr>
        <w:t>3.6 – Cada Secretaria terá o prazo máximo de 05 (cinco) dias para processar a conferencia do que foi entregue, lavrando termo de recebimento definitivo ou notificando a DETENTORA DA ATA para substituição do objeto entregue em desacordo com as especificações.</w:t>
      </w:r>
    </w:p>
    <w:p w:rsidR="00272220" w:rsidRPr="00272220" w:rsidRDefault="00272220" w:rsidP="00272220">
      <w:pPr>
        <w:widowControl w:val="0"/>
        <w:spacing w:after="120" w:line="240" w:lineRule="auto"/>
        <w:jc w:val="both"/>
        <w:rPr>
          <w:rFonts w:ascii="Times New Roman" w:hAnsi="Times New Roman"/>
          <w:b/>
          <w:color w:val="FF0000"/>
        </w:rPr>
      </w:pPr>
      <w:r w:rsidRPr="00272220">
        <w:rPr>
          <w:rFonts w:ascii="Times New Roman" w:hAnsi="Times New Roman"/>
          <w:color w:val="000000"/>
        </w:rPr>
        <w:t>3.7 – O recebimento provisório ou definitivo não exclui a responsabilidade da DETENTORA DA ATA pela perfeita execução do Empenho, ficando a mesma obrigada a substituir, no todo ou em parte, o objeto do Empenho, se a qualquer tempo se verificar vícios, defeitos ou incorreções.</w:t>
      </w: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r w:rsidRPr="00272220">
        <w:rPr>
          <w:rFonts w:ascii="Times New Roman" w:hAnsi="Times New Roman"/>
          <w:b/>
          <w:bCs/>
          <w:color w:val="000000"/>
        </w:rPr>
        <w:t>CLÁUSULA SÉTIMA – DAS OBRIGAÇÕES DAS PARTES</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 xml:space="preserve">7.1 - Caberá à </w:t>
      </w:r>
      <w:r w:rsidRPr="00272220">
        <w:rPr>
          <w:rFonts w:ascii="Times New Roman" w:hAnsi="Times New Roman"/>
          <w:b/>
          <w:bCs/>
          <w:color w:val="000000"/>
        </w:rPr>
        <w:t>CONTRATANTE</w:t>
      </w:r>
      <w:r w:rsidRPr="00272220">
        <w:rPr>
          <w:rFonts w:ascii="Times New Roman" w:hAnsi="Times New Roman"/>
          <w:color w:val="000000"/>
        </w:rPr>
        <w:t>:</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7.1.1 - Emitir a Autorização de Fornecimento, com todas as informações necessárias, em favor da CONTRATADA;</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7.1.2 - Responsabilizar-se pela lavratura do respectivo contrato/Ata de Registro de Preços, com base nas disposições estabelecidas neste Termo de Referência, e ainda, em consonância com a Lei Federal nº 8.666/93 e suas alterações;</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7.1.3 - Assegurar os recursos orçamentários e financeiros para custear a aquisição dos itens;</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lastRenderedPageBreak/>
        <w:t>7.1.4 - Acompanhar, controlar e avaliar a entrega dos itens, através da unidade responsável por esta atribuição;</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7.1.5 - Prestar à CONTRATADA, em tempo hábil, as informações eventualmente necessárias à entrega dos itens;</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7.1.6 - Atestar as faturas correspondentes à entrega dos itens, por intermédio do servidor competente;</w:t>
      </w:r>
    </w:p>
    <w:p w:rsidR="00272220" w:rsidRPr="00272220" w:rsidRDefault="00272220" w:rsidP="00272220">
      <w:pPr>
        <w:autoSpaceDE w:val="0"/>
        <w:autoSpaceDN w:val="0"/>
        <w:adjustRightInd w:val="0"/>
        <w:spacing w:after="240" w:line="240" w:lineRule="auto"/>
        <w:jc w:val="both"/>
        <w:rPr>
          <w:rFonts w:ascii="Times New Roman" w:hAnsi="Times New Roman"/>
          <w:color w:val="000000"/>
        </w:rPr>
      </w:pPr>
      <w:r w:rsidRPr="00272220">
        <w:rPr>
          <w:rFonts w:ascii="Times New Roman" w:hAnsi="Times New Roman"/>
          <w:color w:val="000000"/>
        </w:rPr>
        <w:t>7.1.7 - Efetuar, em favor da empresa CONTRATADA, o pagamento, nas condições estabelecidas no edital e seus anexos.</w:t>
      </w: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r w:rsidRPr="00272220">
        <w:rPr>
          <w:rFonts w:ascii="Times New Roman" w:hAnsi="Times New Roman"/>
          <w:color w:val="000000"/>
        </w:rPr>
        <w:t xml:space="preserve">7.2 - Caberá à </w:t>
      </w:r>
      <w:r w:rsidRPr="00272220">
        <w:rPr>
          <w:rFonts w:ascii="Times New Roman" w:hAnsi="Times New Roman"/>
          <w:b/>
          <w:bCs/>
          <w:color w:val="000000"/>
        </w:rPr>
        <w:t>CONTRATADA:</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7.2.1 - Tomar todas as providências necessárias ao fiel fornecimento do objeto deste Termo de Referência;</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7.2.2 - Manter, durante o período de vigência do Contrato/Ata de Registro de Preços, todas as condições e qualificações exigidas na licitação;</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7.2.3 - Promover a entrega dos itens dentro dos parâmetros e rotinas estabelecidos, em observância às normas legais e regulamentares aplicáveis e às recomendações aceitas pela boa técnica;</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7.2.4 - Prestar todos os esclarecimentos que lhe forem solicitados pela CONTRATANTE;</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7.2.5 - Adotar medidas para o fornecimento dos itens solicitados, observando todas as condições e especificações aprovadas pela CONTRATANTE;</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7.2.5 - Cumprir, impreterivelmente, todos os prazos e condições exigidas e observar as datas, horários e locais de entrega;</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7.2.6 - Providenciar a imediata troca dos itens julgados inadequados ou que não atenda às necessidades da CONTRATANTE;</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7.2.7 - Responder e responsabilizar-se por quaisquer danos causados direta ou indiretamente a bens de propriedade da CONTRATANTE ou de terceiros, quando estes tenham sido ocasionados por seus empregadores/profissionais por ocasião das entregas.</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 xml:space="preserve">7.2.8 - Encaminhar à CONTRATANTE a </w:t>
      </w:r>
      <w:r w:rsidRPr="00272220">
        <w:rPr>
          <w:rFonts w:ascii="Times New Roman" w:hAnsi="Times New Roman"/>
          <w:b/>
          <w:bCs/>
          <w:color w:val="000000"/>
        </w:rPr>
        <w:t xml:space="preserve">Nota Fiscal Eletrônica </w:t>
      </w:r>
      <w:r w:rsidRPr="00272220">
        <w:rPr>
          <w:rFonts w:ascii="Times New Roman" w:hAnsi="Times New Roman"/>
          <w:color w:val="000000"/>
        </w:rPr>
        <w:t>correspondente ao item entregue.</w:t>
      </w: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r w:rsidRPr="00272220">
        <w:rPr>
          <w:rFonts w:ascii="Times New Roman" w:hAnsi="Times New Roman"/>
          <w:b/>
          <w:bCs/>
          <w:color w:val="000000"/>
        </w:rPr>
        <w:t>CLÁUSULA OITAVA - DAS PENALIDADES</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8.1 - Pelo atraso injustificado na entrega dos produtos, objeto desta Ata de Registro de Preços, sujeita (m)-se a(s) detentora(s) às penalidades previstas nos artigos 86 e 87 da Lei 8.666/93, na seguinte conformidade:</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8.1.2 - multa de 0,33% (trinta e três centésimos por cento) sobre o valor total da obrigação não cumprida, por dia de atraso, limitada ao total de 20% (vinte por cento).</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8.1.3 - pela inexecução total ou parcial das Cláusulas desta Ata de Registro de Preços, a Administração Municipal poderá, garantida a prévia defesa, aplicar à(s) detentora(s) as sanções previstas no art. 7º da Lei 10.520/02, e, multa de 20% (vinte por cento) sobre o valor total dos bens não entregues.</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8.2 - As multas aqui previstas não têm caráter compensatório, porém moratório e, consequentemente, o pagamento delas não exime a(s) detentora(s) da reparação dos eventuais danos, perdas ou prejuízos que seu ato punível venha acarretar à Administração Municipal.</w:t>
      </w: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r w:rsidRPr="00272220">
        <w:rPr>
          <w:rFonts w:ascii="Times New Roman" w:hAnsi="Times New Roman"/>
          <w:b/>
          <w:bCs/>
          <w:color w:val="000000"/>
        </w:rPr>
        <w:t>CLÁUSULA NONA - DA DIVULGAÇÃO DA ATA DE REGISTRO DE PREÇOS</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lastRenderedPageBreak/>
        <w:t>9.1 - A presente Ata de Registro de Preços será divulgada na Imprensa Oficial do Município. Os preços registrados serão publicados trimestralmente, conforme o disposto no art. 15, § 2º, da Lei n.º 8.666/93.</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b/>
          <w:bCs/>
          <w:color w:val="000000"/>
        </w:rPr>
      </w:pPr>
      <w:r w:rsidRPr="00272220">
        <w:rPr>
          <w:rFonts w:ascii="Times New Roman" w:hAnsi="Times New Roman"/>
          <w:b/>
          <w:bCs/>
          <w:color w:val="000000"/>
        </w:rPr>
        <w:t>CLÁUSULA DÉCIMA – DAS DISPOSIÇÕES FINAIS E DO FORO</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10.1 - É vedado efetuar acréscimo nos quantitativos fixados nesta Ata de Registro de Preços, inclusive o acréscimo de que trata o §1º do Art. 65 da Lei 8.666/93.</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 xml:space="preserve">10.2 - Integram esta Ata, o edital do Pregão Presencial nº </w:t>
      </w:r>
      <w:r w:rsidRPr="00272220">
        <w:rPr>
          <w:rFonts w:ascii="Times New Roman" w:hAnsi="Times New Roman"/>
          <w:b/>
          <w:bCs/>
          <w:color w:val="000000"/>
        </w:rPr>
        <w:t xml:space="preserve">106/2019 </w:t>
      </w:r>
      <w:r w:rsidRPr="00272220">
        <w:rPr>
          <w:rFonts w:ascii="Times New Roman" w:hAnsi="Times New Roman"/>
          <w:color w:val="000000"/>
        </w:rPr>
        <w:t>e as propostas das empresas abaixo relacionadas.</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10.3 - Fica eleito o Foro da Comarca de BARRA BONITA - SC para dirimir quaisquer questões decorrentes da utilização da presente Ata.</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10.4 - Os casos omissos serão resolvidos de acordo com a Lei 10.520/2002 e Lei 8.666/93, e demais normas aplicáveis.</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E, por estarem de acordo com as disposições contidas na presente Ata, as partes assinam este instrumento, em 03 (três) vias de igual teor e forma.</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BARRA BONITA,SC, ____de ____________________ de 2019.</w:t>
      </w: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p>
    <w:p w:rsidR="00272220" w:rsidRPr="00272220" w:rsidRDefault="00272220" w:rsidP="00272220">
      <w:pPr>
        <w:autoSpaceDE w:val="0"/>
        <w:autoSpaceDN w:val="0"/>
        <w:adjustRightInd w:val="0"/>
        <w:spacing w:after="0" w:line="240" w:lineRule="auto"/>
        <w:jc w:val="both"/>
        <w:rPr>
          <w:rFonts w:ascii="Times New Roman" w:hAnsi="Times New Roman"/>
          <w:color w:val="000000"/>
        </w:rPr>
      </w:pPr>
      <w:r w:rsidRPr="00272220">
        <w:rPr>
          <w:rFonts w:ascii="Times New Roman" w:hAnsi="Times New Roman"/>
          <w:color w:val="000000"/>
        </w:rPr>
        <w:t>_____________________</w:t>
      </w:r>
      <w:r w:rsidRPr="00272220">
        <w:rPr>
          <w:rFonts w:ascii="Times New Roman" w:hAnsi="Times New Roman"/>
          <w:color w:val="000000"/>
        </w:rPr>
        <w:tab/>
      </w:r>
      <w:r w:rsidRPr="00272220">
        <w:rPr>
          <w:rFonts w:ascii="Times New Roman" w:hAnsi="Times New Roman"/>
          <w:color w:val="000000"/>
        </w:rPr>
        <w:tab/>
      </w:r>
      <w:r w:rsidRPr="00272220">
        <w:rPr>
          <w:rFonts w:ascii="Times New Roman" w:hAnsi="Times New Roman"/>
          <w:color w:val="000000"/>
        </w:rPr>
        <w:tab/>
      </w:r>
      <w:r w:rsidRPr="00272220">
        <w:rPr>
          <w:rFonts w:ascii="Times New Roman" w:hAnsi="Times New Roman"/>
          <w:color w:val="000000"/>
        </w:rPr>
        <w:tab/>
      </w:r>
      <w:r w:rsidRPr="00272220">
        <w:rPr>
          <w:rFonts w:ascii="Times New Roman" w:hAnsi="Times New Roman"/>
          <w:color w:val="000000"/>
        </w:rPr>
        <w:tab/>
      </w:r>
      <w:r w:rsidRPr="00272220">
        <w:rPr>
          <w:rFonts w:ascii="Times New Roman" w:hAnsi="Times New Roman"/>
          <w:color w:val="000000"/>
        </w:rPr>
        <w:tab/>
        <w:t xml:space="preserve"> ______________________</w:t>
      </w:r>
    </w:p>
    <w:p w:rsidR="00272220" w:rsidRPr="00272220" w:rsidRDefault="00272220" w:rsidP="00272220">
      <w:pPr>
        <w:autoSpaceDE w:val="0"/>
        <w:autoSpaceDN w:val="0"/>
        <w:adjustRightInd w:val="0"/>
        <w:spacing w:after="0" w:line="240" w:lineRule="auto"/>
        <w:jc w:val="both"/>
        <w:rPr>
          <w:rFonts w:ascii="Times New Roman" w:hAnsi="Times New Roman"/>
          <w:b/>
          <w:bCs/>
          <w:color w:val="000000"/>
        </w:rPr>
      </w:pPr>
      <w:r w:rsidRPr="00272220">
        <w:rPr>
          <w:rFonts w:ascii="Times New Roman" w:hAnsi="Times New Roman"/>
          <w:b/>
          <w:bCs/>
          <w:color w:val="000000"/>
        </w:rPr>
        <w:t>MOACIR PIROCA</w:t>
      </w:r>
      <w:r w:rsidRPr="00272220">
        <w:rPr>
          <w:rFonts w:ascii="Times New Roman" w:hAnsi="Times New Roman"/>
          <w:b/>
          <w:bCs/>
          <w:color w:val="000000"/>
        </w:rPr>
        <w:tab/>
      </w:r>
      <w:r w:rsidRPr="00272220">
        <w:rPr>
          <w:rFonts w:ascii="Times New Roman" w:hAnsi="Times New Roman"/>
          <w:b/>
          <w:bCs/>
          <w:color w:val="000000"/>
        </w:rPr>
        <w:tab/>
      </w:r>
      <w:r w:rsidRPr="00272220">
        <w:rPr>
          <w:rFonts w:ascii="Times New Roman" w:hAnsi="Times New Roman"/>
          <w:b/>
          <w:bCs/>
          <w:color w:val="000000"/>
        </w:rPr>
        <w:tab/>
      </w:r>
      <w:r w:rsidRPr="00272220">
        <w:rPr>
          <w:rFonts w:ascii="Times New Roman" w:hAnsi="Times New Roman"/>
          <w:b/>
          <w:bCs/>
          <w:color w:val="000000"/>
        </w:rPr>
        <w:tab/>
      </w:r>
      <w:r w:rsidRPr="00272220">
        <w:rPr>
          <w:rFonts w:ascii="Times New Roman" w:hAnsi="Times New Roman"/>
          <w:b/>
          <w:bCs/>
          <w:color w:val="000000"/>
        </w:rPr>
        <w:tab/>
      </w:r>
      <w:r w:rsidRPr="00272220">
        <w:rPr>
          <w:rFonts w:ascii="Times New Roman" w:hAnsi="Times New Roman"/>
          <w:b/>
          <w:bCs/>
          <w:color w:val="000000"/>
        </w:rPr>
        <w:tab/>
      </w:r>
      <w:r w:rsidRPr="00272220">
        <w:rPr>
          <w:rFonts w:ascii="Times New Roman" w:hAnsi="Times New Roman"/>
          <w:b/>
          <w:bCs/>
          <w:color w:val="000000"/>
        </w:rPr>
        <w:tab/>
      </w:r>
      <w:r w:rsidRPr="00272220">
        <w:rPr>
          <w:rFonts w:ascii="Times New Roman" w:hAnsi="Times New Roman"/>
          <w:b/>
          <w:bCs/>
          <w:color w:val="000000"/>
        </w:rPr>
        <w:tab/>
      </w:r>
      <w:r w:rsidRPr="00272220">
        <w:rPr>
          <w:rFonts w:ascii="Times New Roman" w:hAnsi="Times New Roman"/>
          <w:b/>
          <w:bCs/>
          <w:color w:val="000000"/>
        </w:rPr>
        <w:tab/>
        <w:t>Contratada</w:t>
      </w:r>
    </w:p>
    <w:p w:rsidR="00272220" w:rsidRPr="00272220" w:rsidRDefault="00272220" w:rsidP="00272220">
      <w:pPr>
        <w:autoSpaceDE w:val="0"/>
        <w:autoSpaceDN w:val="0"/>
        <w:adjustRightInd w:val="0"/>
        <w:spacing w:after="0" w:line="240" w:lineRule="auto"/>
        <w:jc w:val="both"/>
        <w:rPr>
          <w:rFonts w:ascii="Times New Roman" w:hAnsi="Times New Roman"/>
          <w:b/>
          <w:bCs/>
          <w:color w:val="000000"/>
        </w:rPr>
      </w:pPr>
      <w:r w:rsidRPr="00272220">
        <w:rPr>
          <w:rFonts w:ascii="Times New Roman" w:hAnsi="Times New Roman"/>
          <w:b/>
          <w:bCs/>
          <w:color w:val="000000"/>
        </w:rPr>
        <w:t>Prefeito Municipal</w:t>
      </w:r>
    </w:p>
    <w:p w:rsidR="00272220" w:rsidRPr="00272220" w:rsidRDefault="00272220" w:rsidP="00272220">
      <w:pPr>
        <w:autoSpaceDE w:val="0"/>
        <w:autoSpaceDN w:val="0"/>
        <w:adjustRightInd w:val="0"/>
        <w:spacing w:after="0" w:line="240" w:lineRule="auto"/>
        <w:jc w:val="both"/>
        <w:rPr>
          <w:rFonts w:ascii="Times New Roman" w:hAnsi="Times New Roman"/>
          <w:color w:val="000000"/>
        </w:rPr>
      </w:pPr>
      <w:r w:rsidRPr="00272220">
        <w:rPr>
          <w:rFonts w:ascii="Times New Roman" w:hAnsi="Times New Roman"/>
          <w:b/>
          <w:bCs/>
          <w:color w:val="000000"/>
        </w:rPr>
        <w:t xml:space="preserve">Contratante </w:t>
      </w:r>
    </w:p>
    <w:p w:rsidR="00272220" w:rsidRPr="00272220" w:rsidRDefault="00272220" w:rsidP="00272220">
      <w:pPr>
        <w:autoSpaceDE w:val="0"/>
        <w:autoSpaceDN w:val="0"/>
        <w:adjustRightInd w:val="0"/>
        <w:spacing w:after="0" w:line="240" w:lineRule="auto"/>
        <w:jc w:val="both"/>
        <w:rPr>
          <w:rFonts w:ascii="Times New Roman" w:hAnsi="Times New Roman"/>
          <w:color w:val="000000"/>
        </w:rPr>
      </w:pPr>
    </w:p>
    <w:p w:rsidR="00272220" w:rsidRPr="00272220" w:rsidRDefault="00272220" w:rsidP="00272220">
      <w:pPr>
        <w:autoSpaceDE w:val="0"/>
        <w:autoSpaceDN w:val="0"/>
        <w:adjustRightInd w:val="0"/>
        <w:spacing w:after="0" w:line="240" w:lineRule="auto"/>
        <w:jc w:val="both"/>
        <w:rPr>
          <w:rFonts w:ascii="Times New Roman" w:hAnsi="Times New Roman"/>
          <w:color w:val="000000"/>
        </w:rPr>
      </w:pPr>
    </w:p>
    <w:p w:rsidR="00272220" w:rsidRPr="00272220" w:rsidRDefault="00272220" w:rsidP="00272220">
      <w:pPr>
        <w:autoSpaceDE w:val="0"/>
        <w:autoSpaceDN w:val="0"/>
        <w:adjustRightInd w:val="0"/>
        <w:spacing w:after="120" w:line="240" w:lineRule="auto"/>
        <w:jc w:val="both"/>
        <w:rPr>
          <w:rFonts w:ascii="Times New Roman" w:hAnsi="Times New Roman"/>
          <w:color w:val="000000"/>
        </w:rPr>
      </w:pPr>
      <w:r w:rsidRPr="00272220">
        <w:rPr>
          <w:rFonts w:ascii="Times New Roman" w:hAnsi="Times New Roman"/>
          <w:color w:val="000000"/>
        </w:rPr>
        <w:t>TESTEMUNHAS:</w:t>
      </w:r>
    </w:p>
    <w:p w:rsidR="00272220" w:rsidRPr="00272220" w:rsidRDefault="00272220" w:rsidP="00272220">
      <w:pPr>
        <w:pStyle w:val="Ttulo"/>
        <w:numPr>
          <w:ilvl w:val="0"/>
          <w:numId w:val="1"/>
        </w:numPr>
        <w:tabs>
          <w:tab w:val="left" w:pos="0"/>
        </w:tabs>
        <w:spacing w:after="120"/>
        <w:jc w:val="both"/>
        <w:rPr>
          <w:rFonts w:ascii="Times New Roman" w:hAnsi="Times New Roman"/>
          <w:color w:val="000000"/>
          <w:sz w:val="22"/>
          <w:szCs w:val="22"/>
        </w:rPr>
      </w:pPr>
    </w:p>
    <w:p w:rsidR="00272220" w:rsidRPr="00272220" w:rsidRDefault="00272220" w:rsidP="00272220">
      <w:pPr>
        <w:pStyle w:val="Ttulo"/>
        <w:numPr>
          <w:ilvl w:val="0"/>
          <w:numId w:val="1"/>
        </w:numPr>
        <w:tabs>
          <w:tab w:val="left" w:pos="0"/>
        </w:tabs>
        <w:spacing w:after="120"/>
        <w:jc w:val="both"/>
        <w:rPr>
          <w:rFonts w:ascii="Times New Roman" w:hAnsi="Times New Roman"/>
          <w:color w:val="000000"/>
          <w:sz w:val="22"/>
          <w:szCs w:val="22"/>
        </w:rPr>
      </w:pPr>
    </w:p>
    <w:p w:rsidR="00272220" w:rsidRPr="00272220" w:rsidRDefault="00272220" w:rsidP="00272220">
      <w:pPr>
        <w:pStyle w:val="Ttulo"/>
        <w:numPr>
          <w:ilvl w:val="0"/>
          <w:numId w:val="1"/>
        </w:numPr>
        <w:tabs>
          <w:tab w:val="left" w:pos="0"/>
        </w:tabs>
        <w:spacing w:after="120"/>
        <w:jc w:val="both"/>
        <w:rPr>
          <w:rFonts w:ascii="Times New Roman" w:hAnsi="Times New Roman"/>
          <w:color w:val="000000"/>
          <w:sz w:val="22"/>
          <w:szCs w:val="22"/>
        </w:rPr>
      </w:pPr>
      <w:r w:rsidRPr="00272220">
        <w:rPr>
          <w:rFonts w:ascii="Times New Roman" w:hAnsi="Times New Roman"/>
          <w:color w:val="000000"/>
          <w:sz w:val="22"/>
          <w:szCs w:val="22"/>
        </w:rPr>
        <w:t>Visto e aprovado pela Assessoria Jurídica</w:t>
      </w:r>
    </w:p>
    <w:p w:rsidR="00B871FA" w:rsidRPr="00272220" w:rsidRDefault="00B871FA">
      <w:pPr>
        <w:rPr>
          <w:rFonts w:ascii="Times New Roman" w:hAnsi="Times New Roman"/>
        </w:rPr>
      </w:pPr>
    </w:p>
    <w:sectPr w:rsidR="00B871FA" w:rsidRPr="00272220" w:rsidSect="00AA6569">
      <w:headerReference w:type="default" r:id="rId9"/>
      <w:footerReference w:type="default" r:id="rId10"/>
      <w:pgSz w:w="11906" w:h="16838"/>
      <w:pgMar w:top="1985" w:right="1274" w:bottom="1276" w:left="1560" w:header="284" w:footer="43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1760" w:rsidRDefault="00971760" w:rsidP="00272220">
      <w:pPr>
        <w:spacing w:after="0" w:line="240" w:lineRule="auto"/>
      </w:pPr>
      <w:r>
        <w:separator/>
      </w:r>
    </w:p>
  </w:endnote>
  <w:endnote w:type="continuationSeparator" w:id="1">
    <w:p w:rsidR="00971760" w:rsidRDefault="00971760" w:rsidP="002722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569" w:rsidRDefault="00C61CDC">
    <w:pPr>
      <w:pStyle w:val="Rodap"/>
      <w:jc w:val="right"/>
    </w:pPr>
    <w:r>
      <w:fldChar w:fldCharType="begin"/>
    </w:r>
    <w:r w:rsidR="00241790">
      <w:instrText>PAGE   \* MERGEFORMAT</w:instrText>
    </w:r>
    <w:r>
      <w:fldChar w:fldCharType="separate"/>
    </w:r>
    <w:r w:rsidR="00C3447D">
      <w:rPr>
        <w:noProof/>
      </w:rPr>
      <w:t>16</w:t>
    </w:r>
    <w:r>
      <w:fldChar w:fldCharType="end"/>
    </w:r>
  </w:p>
  <w:p w:rsidR="00AA6569" w:rsidRDefault="0097176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1760" w:rsidRDefault="00971760" w:rsidP="00272220">
      <w:pPr>
        <w:spacing w:after="0" w:line="240" w:lineRule="auto"/>
      </w:pPr>
      <w:r>
        <w:separator/>
      </w:r>
    </w:p>
  </w:footnote>
  <w:footnote w:type="continuationSeparator" w:id="1">
    <w:p w:rsidR="00971760" w:rsidRDefault="00971760" w:rsidP="002722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220" w:rsidRDefault="00C61CDC">
    <w:pPr>
      <w:pStyle w:val="Cabealho"/>
    </w:pPr>
    <w:r>
      <w:rPr>
        <w:noProof/>
        <w:lang w:eastAsia="pt-BR"/>
      </w:rPr>
      <w:pict>
        <v:shapetype id="_x0000_t202" coordsize="21600,21600" o:spt="202" path="m,l,21600r21600,l21600,xe">
          <v:stroke joinstyle="miter"/>
          <v:path gradientshapeok="t" o:connecttype="rect"/>
        </v:shapetype>
        <v:shape id="Caixa de Texto 1" o:spid="_x0000_s1026" type="#_x0000_t202" style="position:absolute;margin-left:77.7pt;margin-top:1.5pt;width:320.55pt;height:84.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" o:allowincell="f" filled="f" stroked="f">
          <v:textbox style="mso-next-textbox:#Caixa de Texto 1">
            <w:txbxContent>
              <w:p w:rsidR="00272220" w:rsidRDefault="00272220" w:rsidP="00272220">
                <w:pPr>
                  <w:pStyle w:val="SemEspaamento"/>
                  <w:jc w:val="center"/>
                  <w:rPr>
                    <w:rFonts w:ascii="Times New Roman" w:hAnsi="Times New Roman"/>
                    <w:b/>
                  </w:rPr>
                </w:pPr>
              </w:p>
              <w:p w:rsidR="00272220" w:rsidRPr="003446D1" w:rsidRDefault="00272220" w:rsidP="00272220">
                <w:pPr>
                  <w:pStyle w:val="SemEspaamento"/>
                  <w:jc w:val="center"/>
                  <w:rPr>
                    <w:rFonts w:ascii="Times New Roman" w:hAnsi="Times New Roman"/>
                    <w:b/>
                  </w:rPr>
                </w:pPr>
                <w:r w:rsidRPr="003446D1">
                  <w:rPr>
                    <w:rFonts w:ascii="Times New Roman" w:hAnsi="Times New Roman"/>
                    <w:b/>
                  </w:rPr>
                  <w:t>ESTADO DE SANTA CATARINA</w:t>
                </w:r>
              </w:p>
              <w:p w:rsidR="00272220" w:rsidRPr="003446D1" w:rsidRDefault="00272220" w:rsidP="00272220">
                <w:pPr>
                  <w:pStyle w:val="SemEspaamento"/>
                  <w:jc w:val="center"/>
                  <w:rPr>
                    <w:rFonts w:ascii="Times New Roman" w:hAnsi="Times New Roman"/>
                    <w:b/>
                  </w:rPr>
                </w:pPr>
                <w:r w:rsidRPr="003446D1">
                  <w:rPr>
                    <w:rFonts w:ascii="Times New Roman" w:hAnsi="Times New Roman"/>
                    <w:b/>
                  </w:rPr>
                  <w:t>MUNICÍPIO DE BARRA BONITA</w:t>
                </w:r>
              </w:p>
              <w:p w:rsidR="00272220" w:rsidRPr="003446D1" w:rsidRDefault="00272220" w:rsidP="00272220">
                <w:pPr>
                  <w:pStyle w:val="SemEspaamento"/>
                  <w:jc w:val="center"/>
                  <w:rPr>
                    <w:rFonts w:ascii="Times New Roman" w:hAnsi="Times New Roman"/>
                    <w:b/>
                  </w:rPr>
                </w:pPr>
                <w:r w:rsidRPr="003446D1">
                  <w:rPr>
                    <w:rFonts w:ascii="Times New Roman" w:hAnsi="Times New Roman"/>
                    <w:b/>
                  </w:rPr>
                  <w:t>Av. Buenos Aires, nº 600 – Centro</w:t>
                </w:r>
              </w:p>
              <w:p w:rsidR="00272220" w:rsidRPr="003446D1" w:rsidRDefault="00272220" w:rsidP="00272220">
                <w:pPr>
                  <w:pStyle w:val="SemEspaamento"/>
                  <w:jc w:val="center"/>
                  <w:rPr>
                    <w:rFonts w:ascii="Times New Roman" w:hAnsi="Times New Roman"/>
                    <w:b/>
                  </w:rPr>
                </w:pPr>
                <w:r w:rsidRPr="003446D1">
                  <w:rPr>
                    <w:rFonts w:ascii="Times New Roman" w:hAnsi="Times New Roman"/>
                    <w:b/>
                  </w:rPr>
                  <w:t>Barra Bonita/SC  89909-000</w:t>
                </w:r>
              </w:p>
              <w:p w:rsidR="00272220" w:rsidRPr="003446D1" w:rsidRDefault="00272220" w:rsidP="00272220">
                <w:pPr>
                  <w:pStyle w:val="SemEspaamento"/>
                  <w:jc w:val="center"/>
                  <w:rPr>
                    <w:rFonts w:ascii="Times New Roman" w:hAnsi="Times New Roman"/>
                    <w:b/>
                  </w:rPr>
                </w:pPr>
                <w:r w:rsidRPr="003446D1">
                  <w:rPr>
                    <w:rFonts w:ascii="Times New Roman" w:hAnsi="Times New Roman"/>
                    <w:b/>
                  </w:rPr>
                  <w:t>CNPJ: 01.612.527/0001-30 Fone: (49)3649-0004</w:t>
                </w:r>
              </w:p>
              <w:p w:rsidR="00272220" w:rsidRPr="00C95A23" w:rsidRDefault="00272220" w:rsidP="00272220">
                <w:pPr>
                  <w:jc w:val="center"/>
                  <w:rPr>
                    <w:rFonts w:ascii="Arial" w:hAnsi="Arial" w:cs="Arial"/>
                    <w:b/>
                  </w:rPr>
                </w:pPr>
              </w:p>
              <w:p w:rsidR="00272220" w:rsidRDefault="00272220" w:rsidP="00272220">
                <w:pPr>
                  <w:rPr>
                    <w:rFonts w:ascii="Verdana" w:hAnsi="Verdana"/>
                    <w:b/>
                  </w:rPr>
                </w:pPr>
              </w:p>
              <w:p w:rsidR="00272220" w:rsidRDefault="00272220" w:rsidP="00272220">
                <w:pPr>
                  <w:rPr>
                    <w:rFonts w:ascii="Verdana" w:hAnsi="Verdana"/>
                    <w:b/>
                  </w:rPr>
                </w:pPr>
              </w:p>
              <w:p w:rsidR="00272220" w:rsidRDefault="00272220" w:rsidP="00272220">
                <w:pPr>
                  <w:rPr>
                    <w:rFonts w:ascii="Verdana" w:hAnsi="Verdana"/>
                    <w:b/>
                  </w:rPr>
                </w:pPr>
              </w:p>
              <w:p w:rsidR="00272220" w:rsidRPr="006B1A84" w:rsidRDefault="00272220" w:rsidP="00272220">
                <w:pPr>
                  <w:rPr>
                    <w:rFonts w:ascii="Verdana" w:hAnsi="Verdana"/>
                    <w:b/>
                  </w:rPr>
                </w:pPr>
              </w:p>
            </w:txbxContent>
          </v:textbox>
        </v:shape>
      </w:pict>
    </w:r>
    <w:r w:rsidR="00272220" w:rsidRPr="00272220">
      <w:rPr>
        <w:noProof/>
        <w:lang w:eastAsia="pt-BR"/>
      </w:rPr>
      <w:drawing>
        <wp:inline distT="0" distB="0" distL="0" distR="0">
          <wp:extent cx="838200" cy="857250"/>
          <wp:effectExtent l="19050" t="0" r="0" b="0"/>
          <wp:docPr id="1" name="Imagem 3" descr="Imagem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Imagem 002"/>
                  <pic:cNvPicPr>
                    <a:picLocks noChangeAspect="1" noChangeArrowheads="1"/>
                  </pic:cNvPicPr>
                </pic:nvPicPr>
                <pic:blipFill>
                  <a:blip r:embed="rId1"/>
                  <a:srcRect/>
                  <a:stretch>
                    <a:fillRect/>
                  </a:stretch>
                </pic:blipFill>
                <pic:spPr bwMode="auto">
                  <a:xfrm>
                    <a:off x="0" y="0"/>
                    <a:ext cx="838200" cy="857250"/>
                  </a:xfrm>
                  <a:prstGeom prst="rect">
                    <a:avLst/>
                  </a:prstGeom>
                  <a:noFill/>
                  <a:ln w="9525">
                    <a:noFill/>
                    <a:miter lim="800000"/>
                    <a:headEnd/>
                    <a:tailEnd/>
                  </a:ln>
                </pic:spPr>
              </pic:pic>
            </a:graphicData>
          </a:graphic>
        </wp:inline>
      </w:drawing>
    </w:r>
  </w:p>
  <w:p w:rsidR="00AA6569" w:rsidRPr="00741635" w:rsidRDefault="00971760" w:rsidP="00AA656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38F4465"/>
    <w:multiLevelType w:val="hybridMultilevel"/>
    <w:tmpl w:val="3768F6F2"/>
    <w:lvl w:ilvl="0" w:tplc="65EC719C">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1580475"/>
    <w:multiLevelType w:val="hybridMultilevel"/>
    <w:tmpl w:val="5FC687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EDF1464"/>
    <w:multiLevelType w:val="hybridMultilevel"/>
    <w:tmpl w:val="14B4BDFA"/>
    <w:lvl w:ilvl="0" w:tplc="58844D04">
      <w:start w:val="1"/>
      <w:numFmt w:val="bullet"/>
      <w:lvlText w:val=""/>
      <w:lvlJc w:val="left"/>
      <w:pPr>
        <w:ind w:left="1080" w:hanging="360"/>
      </w:pPr>
      <w:rPr>
        <w:rFonts w:ascii="Symbol" w:eastAsia="Calibri" w:hAnsi="Symbol" w:cs="Times New Roman"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4">
    <w:nsid w:val="28BF5DAD"/>
    <w:multiLevelType w:val="multilevel"/>
    <w:tmpl w:val="D3B2EA4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F394BD3"/>
    <w:multiLevelType w:val="hybridMultilevel"/>
    <w:tmpl w:val="488A5E4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3EE5172"/>
    <w:multiLevelType w:val="hybridMultilevel"/>
    <w:tmpl w:val="E8D01E9A"/>
    <w:lvl w:ilvl="0" w:tplc="9328E4E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58AA44D9"/>
    <w:multiLevelType w:val="hybridMultilevel"/>
    <w:tmpl w:val="94EEE3C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5A0402FD"/>
    <w:multiLevelType w:val="hybridMultilevel"/>
    <w:tmpl w:val="857A415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77E73346"/>
    <w:multiLevelType w:val="hybridMultilevel"/>
    <w:tmpl w:val="94EEE3C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782F7653"/>
    <w:multiLevelType w:val="hybridMultilevel"/>
    <w:tmpl w:val="6AC0D58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7D503021"/>
    <w:multiLevelType w:val="hybridMultilevel"/>
    <w:tmpl w:val="718A2108"/>
    <w:lvl w:ilvl="0" w:tplc="A3A4374E">
      <w:start w:val="1"/>
      <w:numFmt w:val="lowerLetter"/>
      <w:lvlText w:val="%1)"/>
      <w:lvlJc w:val="left"/>
      <w:pPr>
        <w:ind w:left="1287" w:hanging="360"/>
      </w:pPr>
      <w:rPr>
        <w:b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2">
    <w:nsid w:val="7F616EAF"/>
    <w:multiLevelType w:val="hybridMultilevel"/>
    <w:tmpl w:val="5FC687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9"/>
  </w:num>
  <w:num w:numId="3">
    <w:abstractNumId w:val="2"/>
  </w:num>
  <w:num w:numId="4">
    <w:abstractNumId w:val="1"/>
  </w:num>
  <w:num w:numId="5">
    <w:abstractNumId w:val="8"/>
  </w:num>
  <w:num w:numId="6">
    <w:abstractNumId w:val="5"/>
  </w:num>
  <w:num w:numId="7">
    <w:abstractNumId w:val="11"/>
  </w:num>
  <w:num w:numId="8">
    <w:abstractNumId w:val="7"/>
  </w:num>
  <w:num w:numId="9">
    <w:abstractNumId w:val="12"/>
  </w:num>
  <w:num w:numId="10">
    <w:abstractNumId w:val="4"/>
  </w:num>
  <w:num w:numId="11">
    <w:abstractNumId w:val="10"/>
  </w:num>
  <w:num w:numId="12">
    <w:abstractNumId w:val="6"/>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9218"/>
    <o:shapelayout v:ext="edit">
      <o:idmap v:ext="edit" data="1"/>
    </o:shapelayout>
  </w:hdrShapeDefaults>
  <w:footnotePr>
    <w:footnote w:id="0"/>
    <w:footnote w:id="1"/>
  </w:footnotePr>
  <w:endnotePr>
    <w:endnote w:id="0"/>
    <w:endnote w:id="1"/>
  </w:endnotePr>
  <w:compat/>
  <w:rsids>
    <w:rsidRoot w:val="00272220"/>
    <w:rsid w:val="001C3903"/>
    <w:rsid w:val="002222EF"/>
    <w:rsid w:val="00241790"/>
    <w:rsid w:val="00272220"/>
    <w:rsid w:val="00272843"/>
    <w:rsid w:val="0055492A"/>
    <w:rsid w:val="007E6B38"/>
    <w:rsid w:val="00903B1B"/>
    <w:rsid w:val="00971760"/>
    <w:rsid w:val="00B871FA"/>
    <w:rsid w:val="00C3447D"/>
    <w:rsid w:val="00C61CDC"/>
    <w:rsid w:val="00D0353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220"/>
    <w:rPr>
      <w:rFonts w:ascii="Calibri" w:eastAsia="Calibri" w:hAnsi="Calibri" w:cs="Times New Roman"/>
    </w:rPr>
  </w:style>
  <w:style w:type="paragraph" w:styleId="Ttulo1">
    <w:name w:val="heading 1"/>
    <w:basedOn w:val="Normal"/>
    <w:next w:val="Normal"/>
    <w:link w:val="Ttulo1Char"/>
    <w:uiPriority w:val="9"/>
    <w:qFormat/>
    <w:rsid w:val="00272220"/>
    <w:pPr>
      <w:keepNext/>
      <w:keepLines/>
      <w:spacing w:before="480" w:after="0" w:line="240" w:lineRule="auto"/>
      <w:jc w:val="both"/>
      <w:outlineLvl w:val="0"/>
    </w:pPr>
    <w:rPr>
      <w:rFonts w:ascii="Calibri Light" w:eastAsia="Times New Roman" w:hAnsi="Calibri Light"/>
      <w:b/>
      <w:bCs/>
      <w:color w:val="2E74B5"/>
      <w:sz w:val="28"/>
      <w:szCs w:val="28"/>
    </w:rPr>
  </w:style>
  <w:style w:type="paragraph" w:styleId="Ttulo2">
    <w:name w:val="heading 2"/>
    <w:basedOn w:val="Normal"/>
    <w:next w:val="Normal"/>
    <w:link w:val="Ttulo2Char"/>
    <w:uiPriority w:val="9"/>
    <w:semiHidden/>
    <w:unhideWhenUsed/>
    <w:qFormat/>
    <w:rsid w:val="0027222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6">
    <w:name w:val="heading 6"/>
    <w:basedOn w:val="Normal"/>
    <w:next w:val="Normal"/>
    <w:link w:val="Ttulo6Char"/>
    <w:unhideWhenUsed/>
    <w:qFormat/>
    <w:rsid w:val="00272220"/>
    <w:pPr>
      <w:keepNext/>
      <w:keepLines/>
      <w:spacing w:before="40" w:after="0"/>
      <w:outlineLvl w:val="5"/>
    </w:pPr>
    <w:rPr>
      <w:rFonts w:ascii="Calibri Light" w:eastAsia="Times New Roman" w:hAnsi="Calibri Light"/>
      <w:color w:val="1F4D7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72220"/>
    <w:rPr>
      <w:rFonts w:ascii="Calibri Light" w:eastAsia="Times New Roman" w:hAnsi="Calibri Light" w:cs="Times New Roman"/>
      <w:b/>
      <w:bCs/>
      <w:color w:val="2E74B5"/>
      <w:sz w:val="28"/>
      <w:szCs w:val="28"/>
    </w:rPr>
  </w:style>
  <w:style w:type="character" w:customStyle="1" w:styleId="Ttulo2Char">
    <w:name w:val="Título 2 Char"/>
    <w:basedOn w:val="Fontepargpadro"/>
    <w:link w:val="Ttulo2"/>
    <w:uiPriority w:val="9"/>
    <w:semiHidden/>
    <w:rsid w:val="00272220"/>
    <w:rPr>
      <w:rFonts w:asciiTheme="majorHAnsi" w:eastAsiaTheme="majorEastAsia" w:hAnsiTheme="majorHAnsi" w:cstheme="majorBidi"/>
      <w:b/>
      <w:bCs/>
      <w:color w:val="4F81BD" w:themeColor="accent1"/>
      <w:sz w:val="26"/>
      <w:szCs w:val="26"/>
    </w:rPr>
  </w:style>
  <w:style w:type="character" w:customStyle="1" w:styleId="Ttulo6Char">
    <w:name w:val="Título 6 Char"/>
    <w:basedOn w:val="Fontepargpadro"/>
    <w:link w:val="Ttulo6"/>
    <w:rsid w:val="00272220"/>
    <w:rPr>
      <w:rFonts w:ascii="Calibri Light" w:eastAsia="Times New Roman" w:hAnsi="Calibri Light" w:cs="Times New Roman"/>
      <w:color w:val="1F4D78"/>
    </w:rPr>
  </w:style>
  <w:style w:type="character" w:styleId="Hyperlink">
    <w:name w:val="Hyperlink"/>
    <w:basedOn w:val="Fontepargpadro"/>
    <w:unhideWhenUsed/>
    <w:rsid w:val="00272220"/>
    <w:rPr>
      <w:color w:val="0563C1"/>
      <w:u w:val="single"/>
    </w:rPr>
  </w:style>
  <w:style w:type="paragraph" w:styleId="PargrafodaLista">
    <w:name w:val="List Paragraph"/>
    <w:basedOn w:val="Normal"/>
    <w:uiPriority w:val="34"/>
    <w:qFormat/>
    <w:rsid w:val="00272220"/>
    <w:pPr>
      <w:ind w:left="720"/>
      <w:contextualSpacing/>
    </w:pPr>
  </w:style>
  <w:style w:type="paragraph" w:styleId="Cabealho">
    <w:name w:val="header"/>
    <w:basedOn w:val="Normal"/>
    <w:link w:val="CabealhoChar"/>
    <w:uiPriority w:val="99"/>
    <w:unhideWhenUsed/>
    <w:rsid w:val="0027222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72220"/>
    <w:rPr>
      <w:rFonts w:ascii="Calibri" w:eastAsia="Calibri" w:hAnsi="Calibri" w:cs="Times New Roman"/>
    </w:rPr>
  </w:style>
  <w:style w:type="paragraph" w:styleId="Rodap">
    <w:name w:val="footer"/>
    <w:basedOn w:val="Normal"/>
    <w:link w:val="RodapChar"/>
    <w:unhideWhenUsed/>
    <w:rsid w:val="00272220"/>
    <w:pPr>
      <w:tabs>
        <w:tab w:val="center" w:pos="4252"/>
        <w:tab w:val="right" w:pos="8504"/>
      </w:tabs>
      <w:spacing w:after="0" w:line="240" w:lineRule="auto"/>
    </w:pPr>
  </w:style>
  <w:style w:type="character" w:customStyle="1" w:styleId="RodapChar">
    <w:name w:val="Rodapé Char"/>
    <w:basedOn w:val="Fontepargpadro"/>
    <w:link w:val="Rodap"/>
    <w:rsid w:val="00272220"/>
    <w:rPr>
      <w:rFonts w:ascii="Calibri" w:eastAsia="Calibri" w:hAnsi="Calibri" w:cs="Times New Roman"/>
    </w:rPr>
  </w:style>
  <w:style w:type="paragraph" w:styleId="Corpodetexto2">
    <w:name w:val="Body Text 2"/>
    <w:basedOn w:val="Normal"/>
    <w:link w:val="Corpodetexto2Char"/>
    <w:unhideWhenUsed/>
    <w:rsid w:val="00272220"/>
    <w:pPr>
      <w:spacing w:after="120" w:line="480" w:lineRule="auto"/>
    </w:pPr>
  </w:style>
  <w:style w:type="character" w:customStyle="1" w:styleId="Corpodetexto2Char">
    <w:name w:val="Corpo de texto 2 Char"/>
    <w:basedOn w:val="Fontepargpadro"/>
    <w:link w:val="Corpodetexto2"/>
    <w:rsid w:val="00272220"/>
    <w:rPr>
      <w:rFonts w:ascii="Calibri" w:eastAsia="Calibri" w:hAnsi="Calibri" w:cs="Times New Roman"/>
    </w:rPr>
  </w:style>
  <w:style w:type="paragraph" w:styleId="Ttulo">
    <w:name w:val="Title"/>
    <w:basedOn w:val="Normal"/>
    <w:link w:val="TtuloChar"/>
    <w:qFormat/>
    <w:rsid w:val="00272220"/>
    <w:pPr>
      <w:widowControl w:val="0"/>
      <w:spacing w:after="0" w:line="240" w:lineRule="auto"/>
      <w:jc w:val="center"/>
    </w:pPr>
    <w:rPr>
      <w:rFonts w:ascii="Arial" w:eastAsia="Times New Roman" w:hAnsi="Arial"/>
      <w:b/>
      <w:sz w:val="32"/>
      <w:szCs w:val="20"/>
      <w:lang w:eastAsia="pt-BR"/>
    </w:rPr>
  </w:style>
  <w:style w:type="character" w:customStyle="1" w:styleId="TtuloChar">
    <w:name w:val="Título Char"/>
    <w:basedOn w:val="Fontepargpadro"/>
    <w:link w:val="Ttulo"/>
    <w:rsid w:val="00272220"/>
    <w:rPr>
      <w:rFonts w:ascii="Arial" w:eastAsia="Times New Roman" w:hAnsi="Arial" w:cs="Times New Roman"/>
      <w:b/>
      <w:sz w:val="32"/>
      <w:szCs w:val="20"/>
      <w:lang w:eastAsia="pt-BR"/>
    </w:rPr>
  </w:style>
  <w:style w:type="paragraph" w:styleId="SemEspaamento">
    <w:name w:val="No Spacing"/>
    <w:uiPriority w:val="1"/>
    <w:qFormat/>
    <w:rsid w:val="00272220"/>
    <w:pPr>
      <w:spacing w:after="0" w:line="240" w:lineRule="auto"/>
    </w:pPr>
    <w:rPr>
      <w:rFonts w:ascii="Calibri" w:eastAsia="Calibri" w:hAnsi="Calibri" w:cs="Times New Roman"/>
    </w:rPr>
  </w:style>
  <w:style w:type="paragraph" w:styleId="Textodebalo">
    <w:name w:val="Balloon Text"/>
    <w:basedOn w:val="Normal"/>
    <w:link w:val="TextodebaloChar"/>
    <w:uiPriority w:val="99"/>
    <w:semiHidden/>
    <w:unhideWhenUsed/>
    <w:rsid w:val="0027222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72220"/>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st.jus.br" TargetMode="External"/><Relationship Id="rId3" Type="http://schemas.openxmlformats.org/officeDocument/2006/relationships/settings" Target="settings.xml"/><Relationship Id="rId7" Type="http://schemas.openxmlformats.org/officeDocument/2006/relationships/hyperlink" Target="https://barrabonita.atende.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28</Pages>
  <Words>10653</Words>
  <Characters>57531</Characters>
  <Application>Microsoft Office Word</Application>
  <DocSecurity>0</DocSecurity>
  <Lines>479</Lines>
  <Paragraphs>136</Paragraphs>
  <ScaleCrop>false</ScaleCrop>
  <Company/>
  <LinksUpToDate>false</LinksUpToDate>
  <CharactersWithSpaces>68048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dc:creator>
  <cp:lastModifiedBy>COMPRAS</cp:lastModifiedBy>
  <cp:revision>5</cp:revision>
  <dcterms:created xsi:type="dcterms:W3CDTF">2019-12-03T16:41:00Z</dcterms:created>
  <dcterms:modified xsi:type="dcterms:W3CDTF">2019-12-05T11:44:00Z</dcterms:modified>
</cp:coreProperties>
</file>