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ED7AF" w14:textId="77777777" w:rsidR="00AC40AA" w:rsidRDefault="00AC40AA" w:rsidP="00AC40AA">
      <w:pPr>
        <w:jc w:val="center"/>
        <w:rPr>
          <w:rFonts w:ascii="Bodoni MT" w:hAnsi="Bodoni MT"/>
          <w:sz w:val="72"/>
          <w:szCs w:val="72"/>
        </w:rPr>
      </w:pPr>
    </w:p>
    <w:p w14:paraId="3E4758B8" w14:textId="77777777" w:rsidR="00AC40AA" w:rsidRDefault="00AC40AA" w:rsidP="00AC40AA">
      <w:pPr>
        <w:jc w:val="center"/>
        <w:rPr>
          <w:rFonts w:ascii="Bodoni MT" w:hAnsi="Bodoni MT"/>
          <w:sz w:val="72"/>
          <w:szCs w:val="72"/>
        </w:rPr>
      </w:pPr>
      <w:r w:rsidRPr="00AC40AA">
        <w:rPr>
          <w:rFonts w:ascii="Bodoni MT" w:hAnsi="Bodoni MT"/>
          <w:sz w:val="72"/>
          <w:szCs w:val="72"/>
        </w:rPr>
        <w:t xml:space="preserve">Plano Municipal de Saúde </w:t>
      </w:r>
    </w:p>
    <w:p w14:paraId="349ACB12" w14:textId="77777777" w:rsidR="00AC40AA" w:rsidRDefault="00AC40AA" w:rsidP="00AC40AA">
      <w:pPr>
        <w:jc w:val="center"/>
        <w:rPr>
          <w:rFonts w:ascii="Bodoni MT" w:hAnsi="Bodoni MT"/>
          <w:sz w:val="72"/>
          <w:szCs w:val="72"/>
        </w:rPr>
      </w:pPr>
    </w:p>
    <w:p w14:paraId="1B049DEB" w14:textId="316D5439" w:rsidR="00AC40AA" w:rsidRPr="00AC40AA" w:rsidRDefault="00AC40AA" w:rsidP="00AC40AA">
      <w:pPr>
        <w:jc w:val="center"/>
        <w:rPr>
          <w:rFonts w:ascii="Bodoni MT" w:hAnsi="Bodoni MT"/>
          <w:sz w:val="72"/>
          <w:szCs w:val="72"/>
        </w:rPr>
      </w:pPr>
      <w:r w:rsidRPr="00AC40AA">
        <w:rPr>
          <w:rFonts w:ascii="Bodoni MT" w:hAnsi="Bodoni MT"/>
          <w:sz w:val="72"/>
          <w:szCs w:val="72"/>
        </w:rPr>
        <w:t>2022-2025</w:t>
      </w:r>
    </w:p>
    <w:p w14:paraId="5A5537F1" w14:textId="77777777" w:rsidR="00AC40AA" w:rsidRDefault="00AC40AA"/>
    <w:p w14:paraId="2231FF8F" w14:textId="77777777" w:rsidR="00AC40AA" w:rsidRDefault="00AC40AA"/>
    <w:p w14:paraId="0EDE4DE1" w14:textId="77777777" w:rsidR="00AC40AA" w:rsidRDefault="00AC40AA"/>
    <w:p w14:paraId="1EDB10C6" w14:textId="77777777" w:rsidR="00AC40AA" w:rsidRDefault="00AC40AA"/>
    <w:p w14:paraId="2A2AF1C8" w14:textId="77777777" w:rsidR="00AC40AA" w:rsidRDefault="00AC40AA" w:rsidP="00AC40AA">
      <w:pPr>
        <w:jc w:val="center"/>
      </w:pPr>
    </w:p>
    <w:p w14:paraId="6FEB73D8" w14:textId="4C1F2822" w:rsidR="0009158D" w:rsidRPr="00AC40AA" w:rsidRDefault="00AC40AA" w:rsidP="00AC40AA">
      <w:pPr>
        <w:jc w:val="center"/>
        <w:rPr>
          <w:rFonts w:ascii="Bodoni MT" w:hAnsi="Bodoni MT"/>
        </w:rPr>
      </w:pPr>
      <w:r w:rsidRPr="00AC40AA">
        <w:rPr>
          <w:rFonts w:ascii="Bodoni MT" w:hAnsi="Bodoni MT"/>
        </w:rPr>
        <w:t>Sistema Único de Saúde</w:t>
      </w:r>
    </w:p>
    <w:p w14:paraId="6253746B" w14:textId="36A6256E" w:rsidR="00AC40AA" w:rsidRPr="00AC40AA" w:rsidRDefault="00AC40AA" w:rsidP="00AC40AA">
      <w:pPr>
        <w:jc w:val="center"/>
        <w:rPr>
          <w:rFonts w:ascii="Bodoni MT" w:hAnsi="Bodoni MT"/>
        </w:rPr>
      </w:pPr>
    </w:p>
    <w:p w14:paraId="1EF6D0C5" w14:textId="21DAB876" w:rsidR="00AC40AA" w:rsidRPr="00AC40AA" w:rsidRDefault="00AC40AA" w:rsidP="00AC40AA">
      <w:pPr>
        <w:jc w:val="center"/>
        <w:rPr>
          <w:rFonts w:ascii="Bodoni MT" w:hAnsi="Bodoni MT"/>
        </w:rPr>
      </w:pPr>
      <w:r>
        <w:rPr>
          <w:noProof/>
        </w:rPr>
        <w:drawing>
          <wp:inline distT="0" distB="0" distL="0" distR="0" wp14:anchorId="419F6203" wp14:editId="2B5C8337">
            <wp:extent cx="2926026" cy="1927860"/>
            <wp:effectExtent l="0" t="0" r="825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5362" cy="1934011"/>
                    </a:xfrm>
                    <a:prstGeom prst="rect">
                      <a:avLst/>
                    </a:prstGeom>
                    <a:noFill/>
                    <a:ln>
                      <a:noFill/>
                    </a:ln>
                  </pic:spPr>
                </pic:pic>
              </a:graphicData>
            </a:graphic>
          </wp:inline>
        </w:drawing>
      </w:r>
    </w:p>
    <w:p w14:paraId="74E40049" w14:textId="69EBF0B8" w:rsidR="00AC40AA" w:rsidRPr="00AC40AA" w:rsidRDefault="00AC40AA">
      <w:pPr>
        <w:rPr>
          <w:rFonts w:ascii="Bodoni MT" w:hAnsi="Bodoni MT"/>
        </w:rPr>
      </w:pPr>
    </w:p>
    <w:p w14:paraId="1B7EBAF5" w14:textId="67D702FF" w:rsidR="00AC40AA" w:rsidRPr="00AC40AA" w:rsidRDefault="00AC40AA">
      <w:pPr>
        <w:rPr>
          <w:rFonts w:ascii="Bodoni MT" w:hAnsi="Bodoni MT"/>
        </w:rPr>
      </w:pPr>
    </w:p>
    <w:p w14:paraId="3E9AE11B" w14:textId="56BA94EF" w:rsidR="00AC40AA" w:rsidRPr="00AC40AA" w:rsidRDefault="00AC40AA">
      <w:pPr>
        <w:rPr>
          <w:rFonts w:ascii="Bodoni MT" w:hAnsi="Bodoni MT"/>
        </w:rPr>
      </w:pPr>
    </w:p>
    <w:p w14:paraId="0736D271" w14:textId="0465F593" w:rsidR="00AC40AA" w:rsidRPr="00AC40AA" w:rsidRDefault="00F43D5C" w:rsidP="00AC40AA">
      <w:pPr>
        <w:jc w:val="center"/>
        <w:rPr>
          <w:rFonts w:ascii="Bodoni MT" w:hAnsi="Bodoni MT"/>
          <w:sz w:val="28"/>
          <w:szCs w:val="28"/>
        </w:rPr>
      </w:pPr>
      <w:r>
        <w:rPr>
          <w:rFonts w:ascii="Bodoni MT" w:hAnsi="Bodoni MT"/>
          <w:sz w:val="28"/>
          <w:szCs w:val="28"/>
        </w:rPr>
        <w:t>Secretaria</w:t>
      </w:r>
      <w:r w:rsidR="00AC40AA" w:rsidRPr="00AC40AA">
        <w:rPr>
          <w:rFonts w:ascii="Bodoni MT" w:hAnsi="Bodoni MT"/>
          <w:sz w:val="28"/>
          <w:szCs w:val="28"/>
        </w:rPr>
        <w:t xml:space="preserve"> Municipal de Saúde</w:t>
      </w:r>
    </w:p>
    <w:p w14:paraId="22A0E892" w14:textId="0A0291CB" w:rsidR="00AC40AA" w:rsidRPr="00AC40AA" w:rsidRDefault="00AC40AA" w:rsidP="00AC40AA">
      <w:pPr>
        <w:jc w:val="center"/>
        <w:rPr>
          <w:rFonts w:ascii="Bodoni MT" w:hAnsi="Bodoni MT"/>
          <w:sz w:val="28"/>
          <w:szCs w:val="28"/>
        </w:rPr>
      </w:pPr>
      <w:r w:rsidRPr="00AC40AA">
        <w:rPr>
          <w:rFonts w:ascii="Bodoni MT" w:hAnsi="Bodoni MT"/>
          <w:sz w:val="28"/>
          <w:szCs w:val="28"/>
        </w:rPr>
        <w:t>BARRA BONITA-SC</w:t>
      </w:r>
    </w:p>
    <w:p w14:paraId="4EF083A4" w14:textId="69766CDC" w:rsidR="00AC40AA" w:rsidRDefault="00F7272E" w:rsidP="00AC40AA">
      <w:pPr>
        <w:jc w:val="center"/>
        <w:rPr>
          <w:rFonts w:ascii="Bodoni MT" w:hAnsi="Bodoni MT"/>
          <w:sz w:val="28"/>
          <w:szCs w:val="28"/>
        </w:rPr>
      </w:pPr>
      <w:r>
        <w:rPr>
          <w:rFonts w:ascii="Bodoni MT" w:hAnsi="Bodoni MT"/>
          <w:sz w:val="28"/>
          <w:szCs w:val="28"/>
        </w:rPr>
        <w:t>Novembro</w:t>
      </w:r>
      <w:r w:rsidR="00AC40AA" w:rsidRPr="00AC40AA">
        <w:rPr>
          <w:rFonts w:ascii="Bodoni MT" w:hAnsi="Bodoni MT"/>
          <w:sz w:val="28"/>
          <w:szCs w:val="28"/>
        </w:rPr>
        <w:t>, 2021</w:t>
      </w:r>
    </w:p>
    <w:p w14:paraId="1CA87AB3" w14:textId="0677F2A8" w:rsidR="007B353A" w:rsidRDefault="007B353A" w:rsidP="00AC40AA">
      <w:pPr>
        <w:jc w:val="center"/>
        <w:rPr>
          <w:rFonts w:ascii="Bodoni MT" w:hAnsi="Bodoni MT"/>
          <w:sz w:val="28"/>
          <w:szCs w:val="28"/>
        </w:rPr>
      </w:pPr>
    </w:p>
    <w:p w14:paraId="0FC75181" w14:textId="77777777" w:rsidR="00552933" w:rsidRDefault="00552933" w:rsidP="00AC40AA">
      <w:pPr>
        <w:jc w:val="center"/>
        <w:rPr>
          <w:rFonts w:ascii="Bodoni MT" w:hAnsi="Bodoni MT"/>
          <w:sz w:val="28"/>
          <w:szCs w:val="28"/>
        </w:rPr>
      </w:pPr>
    </w:p>
    <w:p w14:paraId="2E468227" w14:textId="77777777" w:rsidR="00C74C64" w:rsidRDefault="00C74C64" w:rsidP="00AC40AA">
      <w:pPr>
        <w:jc w:val="center"/>
        <w:rPr>
          <w:rFonts w:ascii="Bodoni MT" w:hAnsi="Bodoni MT"/>
          <w:sz w:val="28"/>
          <w:szCs w:val="28"/>
        </w:rPr>
      </w:pPr>
    </w:p>
    <w:p w14:paraId="17B6C49E" w14:textId="77777777" w:rsidR="00C74C64" w:rsidRDefault="00C74C64" w:rsidP="00AC40AA">
      <w:pPr>
        <w:jc w:val="center"/>
        <w:rPr>
          <w:rFonts w:ascii="Bodoni MT" w:hAnsi="Bodoni MT"/>
          <w:sz w:val="28"/>
          <w:szCs w:val="28"/>
        </w:rPr>
      </w:pPr>
    </w:p>
    <w:p w14:paraId="2A9E81E6" w14:textId="61FBE616" w:rsidR="00581A7C" w:rsidRDefault="00581A7C" w:rsidP="00AC40AA">
      <w:pPr>
        <w:jc w:val="center"/>
        <w:rPr>
          <w:rFonts w:ascii="Bodoni MT" w:hAnsi="Bodoni MT"/>
          <w:sz w:val="28"/>
          <w:szCs w:val="28"/>
        </w:rPr>
      </w:pPr>
      <w:r>
        <w:rPr>
          <w:rFonts w:ascii="Bodoni MT" w:hAnsi="Bodoni MT"/>
          <w:sz w:val="28"/>
          <w:szCs w:val="28"/>
        </w:rPr>
        <w:t xml:space="preserve">AGNALDO DERESZ </w:t>
      </w:r>
    </w:p>
    <w:p w14:paraId="072330B6" w14:textId="32816F7B" w:rsidR="00581A7C" w:rsidRDefault="00581A7C" w:rsidP="00AC40AA">
      <w:pPr>
        <w:jc w:val="center"/>
        <w:rPr>
          <w:rFonts w:ascii="Bodoni MT" w:hAnsi="Bodoni MT"/>
          <w:sz w:val="28"/>
          <w:szCs w:val="28"/>
        </w:rPr>
      </w:pPr>
      <w:r w:rsidRPr="00581A7C">
        <w:rPr>
          <w:rFonts w:ascii="Bodoni MT" w:hAnsi="Bodoni MT"/>
          <w:sz w:val="28"/>
          <w:szCs w:val="28"/>
        </w:rPr>
        <w:t>Prefeito Municipal</w:t>
      </w:r>
    </w:p>
    <w:p w14:paraId="733F6067" w14:textId="137EAC08" w:rsidR="00581A7C" w:rsidRDefault="00581A7C" w:rsidP="00AC40AA">
      <w:pPr>
        <w:jc w:val="center"/>
        <w:rPr>
          <w:rFonts w:ascii="Bodoni MT" w:hAnsi="Bodoni MT"/>
          <w:sz w:val="28"/>
          <w:szCs w:val="28"/>
        </w:rPr>
      </w:pPr>
    </w:p>
    <w:p w14:paraId="7D9A5EDB" w14:textId="77777777" w:rsidR="00581A7C" w:rsidRDefault="00581A7C" w:rsidP="00AC40AA">
      <w:pPr>
        <w:jc w:val="center"/>
        <w:rPr>
          <w:rFonts w:ascii="Bodoni MT" w:hAnsi="Bodoni MT"/>
          <w:sz w:val="28"/>
          <w:szCs w:val="28"/>
        </w:rPr>
      </w:pPr>
    </w:p>
    <w:p w14:paraId="4B0D4F48" w14:textId="77777777" w:rsidR="00581A7C" w:rsidRPr="00581A7C" w:rsidRDefault="00581A7C" w:rsidP="00AC40AA">
      <w:pPr>
        <w:jc w:val="center"/>
        <w:rPr>
          <w:rFonts w:ascii="Bodoni MT" w:hAnsi="Bodoni MT"/>
          <w:sz w:val="28"/>
          <w:szCs w:val="28"/>
        </w:rPr>
      </w:pPr>
    </w:p>
    <w:p w14:paraId="2445CFE0" w14:textId="77777777" w:rsidR="00581A7C" w:rsidRDefault="00581A7C" w:rsidP="00AC40AA">
      <w:pPr>
        <w:jc w:val="center"/>
        <w:rPr>
          <w:rFonts w:ascii="Bodoni MT" w:hAnsi="Bodoni MT"/>
          <w:sz w:val="28"/>
          <w:szCs w:val="28"/>
        </w:rPr>
      </w:pPr>
      <w:r w:rsidRPr="00581A7C">
        <w:rPr>
          <w:rFonts w:ascii="Bodoni MT" w:hAnsi="Bodoni MT"/>
          <w:sz w:val="28"/>
          <w:szCs w:val="28"/>
        </w:rPr>
        <w:t xml:space="preserve"> </w:t>
      </w:r>
      <w:r>
        <w:rPr>
          <w:rFonts w:ascii="Bodoni MT" w:hAnsi="Bodoni MT"/>
          <w:sz w:val="28"/>
          <w:szCs w:val="28"/>
        </w:rPr>
        <w:t>ROBERTO FRANCISCO GIONGO</w:t>
      </w:r>
    </w:p>
    <w:p w14:paraId="4D259896" w14:textId="3A17207B" w:rsidR="00581A7C" w:rsidRDefault="00581A7C" w:rsidP="00AC40AA">
      <w:pPr>
        <w:jc w:val="center"/>
        <w:rPr>
          <w:rFonts w:ascii="Bodoni MT" w:hAnsi="Bodoni MT"/>
          <w:sz w:val="28"/>
          <w:szCs w:val="28"/>
        </w:rPr>
      </w:pPr>
      <w:r w:rsidRPr="00581A7C">
        <w:rPr>
          <w:rFonts w:ascii="Bodoni MT" w:hAnsi="Bodoni MT"/>
          <w:sz w:val="28"/>
          <w:szCs w:val="28"/>
        </w:rPr>
        <w:t xml:space="preserve"> Vice-Prefeito</w:t>
      </w:r>
    </w:p>
    <w:p w14:paraId="11DAAC6E" w14:textId="2636015B" w:rsidR="00581A7C" w:rsidRDefault="00581A7C" w:rsidP="00AC40AA">
      <w:pPr>
        <w:jc w:val="center"/>
        <w:rPr>
          <w:rFonts w:ascii="Bodoni MT" w:hAnsi="Bodoni MT"/>
          <w:sz w:val="28"/>
          <w:szCs w:val="28"/>
        </w:rPr>
      </w:pPr>
    </w:p>
    <w:p w14:paraId="00DEB509" w14:textId="77777777" w:rsidR="00581A7C" w:rsidRDefault="00581A7C" w:rsidP="00AC40AA">
      <w:pPr>
        <w:jc w:val="center"/>
        <w:rPr>
          <w:rFonts w:ascii="Bodoni MT" w:hAnsi="Bodoni MT"/>
          <w:sz w:val="28"/>
          <w:szCs w:val="28"/>
        </w:rPr>
      </w:pPr>
    </w:p>
    <w:p w14:paraId="25F24F9F" w14:textId="77777777" w:rsidR="00581A7C" w:rsidRPr="00581A7C" w:rsidRDefault="00581A7C" w:rsidP="00AC40AA">
      <w:pPr>
        <w:jc w:val="center"/>
        <w:rPr>
          <w:rFonts w:ascii="Bodoni MT" w:hAnsi="Bodoni MT"/>
          <w:sz w:val="28"/>
          <w:szCs w:val="28"/>
        </w:rPr>
      </w:pPr>
    </w:p>
    <w:p w14:paraId="5A926382" w14:textId="77777777" w:rsidR="00581A7C" w:rsidRDefault="00581A7C" w:rsidP="00AC40AA">
      <w:pPr>
        <w:jc w:val="center"/>
        <w:rPr>
          <w:rFonts w:ascii="Bodoni MT" w:hAnsi="Bodoni MT"/>
          <w:sz w:val="28"/>
          <w:szCs w:val="28"/>
        </w:rPr>
      </w:pPr>
      <w:r w:rsidRPr="00581A7C">
        <w:rPr>
          <w:rFonts w:ascii="Bodoni MT" w:hAnsi="Bodoni MT"/>
          <w:sz w:val="28"/>
          <w:szCs w:val="28"/>
        </w:rPr>
        <w:t xml:space="preserve"> </w:t>
      </w:r>
      <w:r>
        <w:rPr>
          <w:rFonts w:ascii="Bodoni MT" w:hAnsi="Bodoni MT"/>
          <w:sz w:val="28"/>
          <w:szCs w:val="28"/>
        </w:rPr>
        <w:t>AURELIA T. BOFF DOS SANTOS</w:t>
      </w:r>
      <w:r w:rsidRPr="00581A7C">
        <w:rPr>
          <w:rFonts w:ascii="Bodoni MT" w:hAnsi="Bodoni MT"/>
          <w:sz w:val="28"/>
          <w:szCs w:val="28"/>
        </w:rPr>
        <w:t xml:space="preserve"> </w:t>
      </w:r>
    </w:p>
    <w:p w14:paraId="7481C3C0" w14:textId="4EDEF60E" w:rsidR="00581A7C" w:rsidRDefault="00581A7C" w:rsidP="00AC40AA">
      <w:pPr>
        <w:jc w:val="center"/>
        <w:rPr>
          <w:rFonts w:ascii="Bodoni MT" w:hAnsi="Bodoni MT"/>
          <w:sz w:val="28"/>
          <w:szCs w:val="28"/>
        </w:rPr>
      </w:pPr>
      <w:r>
        <w:rPr>
          <w:rFonts w:ascii="Bodoni MT" w:hAnsi="Bodoni MT"/>
          <w:sz w:val="28"/>
          <w:szCs w:val="28"/>
        </w:rPr>
        <w:t>Gestora</w:t>
      </w:r>
      <w:r w:rsidRPr="00581A7C">
        <w:rPr>
          <w:rFonts w:ascii="Bodoni MT" w:hAnsi="Bodoni MT"/>
          <w:sz w:val="28"/>
          <w:szCs w:val="28"/>
        </w:rPr>
        <w:t xml:space="preserve"> Municipal de Saúde </w:t>
      </w:r>
    </w:p>
    <w:p w14:paraId="11B82C60" w14:textId="5BE555F6" w:rsidR="00581A7C" w:rsidRDefault="00581A7C" w:rsidP="00AC40AA">
      <w:pPr>
        <w:jc w:val="center"/>
        <w:rPr>
          <w:rFonts w:ascii="Bodoni MT" w:hAnsi="Bodoni MT"/>
          <w:sz w:val="28"/>
          <w:szCs w:val="28"/>
        </w:rPr>
      </w:pPr>
    </w:p>
    <w:p w14:paraId="081F97FC" w14:textId="7AD3DDDA" w:rsidR="00581A7C" w:rsidRDefault="00581A7C" w:rsidP="00AC40AA">
      <w:pPr>
        <w:jc w:val="center"/>
        <w:rPr>
          <w:rFonts w:ascii="Bodoni MT" w:hAnsi="Bodoni MT"/>
          <w:sz w:val="28"/>
          <w:szCs w:val="28"/>
        </w:rPr>
      </w:pPr>
    </w:p>
    <w:p w14:paraId="2CF2EE42" w14:textId="77777777" w:rsidR="00581A7C" w:rsidRPr="00581A7C" w:rsidRDefault="00581A7C" w:rsidP="00AC40AA">
      <w:pPr>
        <w:jc w:val="center"/>
        <w:rPr>
          <w:rFonts w:ascii="Bodoni MT" w:hAnsi="Bodoni MT"/>
          <w:sz w:val="28"/>
          <w:szCs w:val="28"/>
        </w:rPr>
      </w:pPr>
    </w:p>
    <w:p w14:paraId="6B86AA83" w14:textId="47EF2159" w:rsidR="00581A7C" w:rsidRDefault="00C74C64" w:rsidP="00AC40AA">
      <w:pPr>
        <w:jc w:val="center"/>
        <w:rPr>
          <w:rFonts w:ascii="Bodoni MT" w:hAnsi="Bodoni MT"/>
          <w:sz w:val="28"/>
          <w:szCs w:val="28"/>
        </w:rPr>
      </w:pPr>
      <w:r>
        <w:rPr>
          <w:rFonts w:ascii="Bodoni MT" w:hAnsi="Bodoni MT"/>
          <w:sz w:val="28"/>
          <w:szCs w:val="28"/>
        </w:rPr>
        <w:t>MARA RUBIA CASANOVA</w:t>
      </w:r>
    </w:p>
    <w:p w14:paraId="6F165E2A" w14:textId="4E7EA4D7" w:rsidR="00581A7C" w:rsidRDefault="00581A7C" w:rsidP="00AC40AA">
      <w:pPr>
        <w:jc w:val="center"/>
        <w:rPr>
          <w:rFonts w:ascii="Bodoni MT" w:hAnsi="Bodoni MT"/>
          <w:sz w:val="28"/>
          <w:szCs w:val="28"/>
        </w:rPr>
      </w:pPr>
      <w:r w:rsidRPr="00581A7C">
        <w:rPr>
          <w:rFonts w:ascii="Bodoni MT" w:hAnsi="Bodoni MT"/>
          <w:sz w:val="28"/>
          <w:szCs w:val="28"/>
        </w:rPr>
        <w:t xml:space="preserve"> Enf</w:t>
      </w:r>
      <w:r>
        <w:rPr>
          <w:rFonts w:ascii="Bodoni MT" w:hAnsi="Bodoni MT"/>
          <w:sz w:val="28"/>
          <w:szCs w:val="28"/>
        </w:rPr>
        <w:t>ermeira Esf</w:t>
      </w:r>
    </w:p>
    <w:p w14:paraId="2E0706FB" w14:textId="7EAB14F1" w:rsidR="00581A7C" w:rsidRDefault="00581A7C" w:rsidP="00AC40AA">
      <w:pPr>
        <w:jc w:val="center"/>
        <w:rPr>
          <w:rFonts w:ascii="Bodoni MT" w:hAnsi="Bodoni MT"/>
          <w:sz w:val="28"/>
          <w:szCs w:val="28"/>
        </w:rPr>
      </w:pPr>
    </w:p>
    <w:p w14:paraId="044F5FE2" w14:textId="77777777" w:rsidR="00581A7C" w:rsidRDefault="00581A7C" w:rsidP="00AC40AA">
      <w:pPr>
        <w:jc w:val="center"/>
        <w:rPr>
          <w:rFonts w:ascii="Bodoni MT" w:hAnsi="Bodoni MT"/>
          <w:sz w:val="28"/>
          <w:szCs w:val="28"/>
        </w:rPr>
      </w:pPr>
    </w:p>
    <w:p w14:paraId="57B9F1D0" w14:textId="77777777" w:rsidR="00581A7C" w:rsidRPr="00581A7C" w:rsidRDefault="00581A7C" w:rsidP="00AC40AA">
      <w:pPr>
        <w:jc w:val="center"/>
        <w:rPr>
          <w:rFonts w:ascii="Bodoni MT" w:hAnsi="Bodoni MT"/>
          <w:sz w:val="28"/>
          <w:szCs w:val="28"/>
        </w:rPr>
      </w:pPr>
    </w:p>
    <w:p w14:paraId="091B8592" w14:textId="7D9A63C9" w:rsidR="00581A7C" w:rsidRDefault="00C74C64" w:rsidP="00AC40AA">
      <w:pPr>
        <w:jc w:val="center"/>
        <w:rPr>
          <w:rFonts w:ascii="Bodoni MT" w:hAnsi="Bodoni MT"/>
          <w:sz w:val="28"/>
          <w:szCs w:val="28"/>
        </w:rPr>
      </w:pPr>
      <w:r>
        <w:rPr>
          <w:rFonts w:ascii="Bodoni MT" w:hAnsi="Bodoni MT"/>
          <w:sz w:val="28"/>
          <w:szCs w:val="28"/>
        </w:rPr>
        <w:t>JOICE Z. PREZZI</w:t>
      </w:r>
    </w:p>
    <w:p w14:paraId="42A4D167" w14:textId="70A32A89" w:rsidR="007B353A" w:rsidRDefault="00581A7C" w:rsidP="00AC40AA">
      <w:pPr>
        <w:jc w:val="center"/>
        <w:rPr>
          <w:rFonts w:ascii="Bodoni MT" w:hAnsi="Bodoni MT"/>
          <w:sz w:val="28"/>
          <w:szCs w:val="28"/>
        </w:rPr>
      </w:pPr>
      <w:r w:rsidRPr="00581A7C">
        <w:rPr>
          <w:rFonts w:ascii="Bodoni MT" w:hAnsi="Bodoni MT"/>
          <w:sz w:val="28"/>
          <w:szCs w:val="28"/>
        </w:rPr>
        <w:t>Diretor Municipal de Saúde</w:t>
      </w:r>
    </w:p>
    <w:p w14:paraId="3EA3C673" w14:textId="2C010D35" w:rsidR="00442700" w:rsidRDefault="00442700" w:rsidP="00AC40AA">
      <w:pPr>
        <w:jc w:val="center"/>
        <w:rPr>
          <w:rFonts w:ascii="Bodoni MT" w:hAnsi="Bodoni MT"/>
          <w:sz w:val="28"/>
          <w:szCs w:val="28"/>
        </w:rPr>
      </w:pPr>
    </w:p>
    <w:p w14:paraId="3F648584" w14:textId="0E62FBF0" w:rsidR="00442700" w:rsidRDefault="00442700" w:rsidP="00AC40AA">
      <w:pPr>
        <w:jc w:val="center"/>
        <w:rPr>
          <w:rFonts w:ascii="Bodoni MT" w:hAnsi="Bodoni MT"/>
          <w:sz w:val="28"/>
          <w:szCs w:val="28"/>
        </w:rPr>
      </w:pPr>
    </w:p>
    <w:p w14:paraId="0667D7A5" w14:textId="58C883EC" w:rsidR="00442700" w:rsidRDefault="00442700" w:rsidP="00AC40AA">
      <w:pPr>
        <w:jc w:val="center"/>
        <w:rPr>
          <w:rFonts w:ascii="Bodoni MT" w:hAnsi="Bodoni MT"/>
          <w:sz w:val="28"/>
          <w:szCs w:val="28"/>
        </w:rPr>
      </w:pPr>
    </w:p>
    <w:p w14:paraId="1F79CA4E" w14:textId="1E52D673" w:rsidR="00442700" w:rsidRDefault="00442700" w:rsidP="00AC40AA">
      <w:pPr>
        <w:jc w:val="center"/>
        <w:rPr>
          <w:rFonts w:ascii="Bodoni MT" w:hAnsi="Bodoni MT"/>
          <w:sz w:val="28"/>
          <w:szCs w:val="28"/>
        </w:rPr>
      </w:pPr>
    </w:p>
    <w:p w14:paraId="6AF9B186" w14:textId="52997CBA" w:rsidR="00442700" w:rsidRDefault="00442700" w:rsidP="00AC40AA">
      <w:pPr>
        <w:jc w:val="center"/>
        <w:rPr>
          <w:rFonts w:ascii="Bodoni MT" w:hAnsi="Bodoni MT"/>
          <w:sz w:val="28"/>
          <w:szCs w:val="28"/>
        </w:rPr>
      </w:pPr>
    </w:p>
    <w:p w14:paraId="6552CDCD" w14:textId="34AE1055" w:rsidR="005F2040" w:rsidRDefault="005F2040" w:rsidP="00AC40AA">
      <w:pPr>
        <w:jc w:val="center"/>
        <w:rPr>
          <w:rFonts w:ascii="Bodoni MT" w:hAnsi="Bodoni MT"/>
          <w:sz w:val="28"/>
          <w:szCs w:val="28"/>
        </w:rPr>
      </w:pPr>
    </w:p>
    <w:p w14:paraId="14B56513" w14:textId="0DF3355D" w:rsidR="005F2040" w:rsidRDefault="005F2040" w:rsidP="00AC40AA">
      <w:pPr>
        <w:jc w:val="center"/>
        <w:rPr>
          <w:rFonts w:ascii="Bodoni MT" w:hAnsi="Bodoni MT"/>
          <w:sz w:val="28"/>
          <w:szCs w:val="28"/>
        </w:rPr>
      </w:pPr>
    </w:p>
    <w:p w14:paraId="4652F1BF" w14:textId="77777777" w:rsidR="005F2040" w:rsidRDefault="005F2040" w:rsidP="00AC40AA">
      <w:pPr>
        <w:jc w:val="center"/>
        <w:rPr>
          <w:rFonts w:ascii="Bodoni MT" w:hAnsi="Bodoni MT"/>
          <w:sz w:val="28"/>
          <w:szCs w:val="28"/>
        </w:rPr>
      </w:pPr>
    </w:p>
    <w:p w14:paraId="339645B0" w14:textId="7061C0B2" w:rsidR="00442700" w:rsidRDefault="00442700" w:rsidP="00442700">
      <w:pPr>
        <w:rPr>
          <w:rFonts w:ascii="Bodoni MT" w:hAnsi="Bodoni MT"/>
          <w:sz w:val="28"/>
          <w:szCs w:val="28"/>
        </w:rPr>
      </w:pPr>
      <w:r w:rsidRPr="00442700">
        <w:rPr>
          <w:rFonts w:ascii="Bodoni MT" w:hAnsi="Bodoni MT"/>
          <w:sz w:val="28"/>
          <w:szCs w:val="28"/>
        </w:rPr>
        <w:t>Equipe Técnica Responsável pela elaboração</w:t>
      </w:r>
    </w:p>
    <w:p w14:paraId="712A4E71" w14:textId="36FBFF3B" w:rsidR="00442700" w:rsidRDefault="00442700" w:rsidP="00442700">
      <w:pPr>
        <w:rPr>
          <w:rFonts w:ascii="Bodoni MT" w:hAnsi="Bodoni MT"/>
          <w:sz w:val="28"/>
          <w:szCs w:val="28"/>
        </w:rPr>
      </w:pPr>
    </w:p>
    <w:p w14:paraId="7C7B3A32" w14:textId="1E74801C" w:rsidR="00442700" w:rsidRDefault="00442700" w:rsidP="00442700">
      <w:pPr>
        <w:rPr>
          <w:rFonts w:ascii="Bodoni MT" w:hAnsi="Bodoni MT"/>
          <w:sz w:val="28"/>
          <w:szCs w:val="28"/>
        </w:rPr>
      </w:pPr>
    </w:p>
    <w:p w14:paraId="76637408" w14:textId="77777777" w:rsidR="00442700" w:rsidRDefault="00442700" w:rsidP="00442700">
      <w:pPr>
        <w:rPr>
          <w:rFonts w:ascii="Bodoni MT" w:hAnsi="Bodoni MT"/>
          <w:sz w:val="28"/>
          <w:szCs w:val="28"/>
        </w:rPr>
      </w:pPr>
    </w:p>
    <w:p w14:paraId="2E7CDD84" w14:textId="18E931DD" w:rsidR="00442700" w:rsidRDefault="00442700" w:rsidP="00442700">
      <w:pPr>
        <w:rPr>
          <w:rFonts w:ascii="Bodoni MT" w:hAnsi="Bodoni MT"/>
          <w:sz w:val="28"/>
          <w:szCs w:val="28"/>
        </w:rPr>
      </w:pPr>
      <w:r>
        <w:rPr>
          <w:rFonts w:ascii="Bodoni MT" w:hAnsi="Bodoni MT"/>
          <w:sz w:val="28"/>
          <w:szCs w:val="28"/>
        </w:rPr>
        <w:t>Sirlei Bernat</w:t>
      </w:r>
    </w:p>
    <w:p w14:paraId="452AAFB2" w14:textId="40414ADF" w:rsidR="00442700" w:rsidRDefault="00442700" w:rsidP="00442700">
      <w:pPr>
        <w:rPr>
          <w:rFonts w:ascii="Bodoni MT" w:hAnsi="Bodoni MT"/>
          <w:sz w:val="28"/>
          <w:szCs w:val="28"/>
        </w:rPr>
      </w:pPr>
      <w:r>
        <w:rPr>
          <w:rFonts w:ascii="Bodoni MT" w:hAnsi="Bodoni MT"/>
          <w:sz w:val="28"/>
          <w:szCs w:val="28"/>
        </w:rPr>
        <w:t>Agente Administrativo</w:t>
      </w:r>
    </w:p>
    <w:p w14:paraId="23E22D99" w14:textId="60674A25" w:rsidR="00442700" w:rsidRDefault="00442700" w:rsidP="00442700">
      <w:pPr>
        <w:rPr>
          <w:rFonts w:ascii="Bodoni MT" w:hAnsi="Bodoni MT"/>
          <w:sz w:val="28"/>
          <w:szCs w:val="28"/>
        </w:rPr>
      </w:pPr>
    </w:p>
    <w:p w14:paraId="7594555D" w14:textId="569BCE84" w:rsidR="00442700" w:rsidRDefault="00442700" w:rsidP="00442700">
      <w:pPr>
        <w:rPr>
          <w:rFonts w:ascii="Bodoni MT" w:hAnsi="Bodoni MT"/>
          <w:sz w:val="28"/>
          <w:szCs w:val="28"/>
        </w:rPr>
      </w:pPr>
    </w:p>
    <w:p w14:paraId="53859755" w14:textId="77777777" w:rsidR="004476E5" w:rsidRPr="005F2040" w:rsidRDefault="004476E5" w:rsidP="004476E5">
      <w:pPr>
        <w:pStyle w:val="Default"/>
        <w:rPr>
          <w:rFonts w:ascii="Bodoni MT" w:hAnsi="Bodoni MT"/>
          <w:sz w:val="28"/>
          <w:szCs w:val="28"/>
        </w:rPr>
      </w:pPr>
      <w:r w:rsidRPr="005F2040">
        <w:rPr>
          <w:rFonts w:ascii="Bodoni MT" w:hAnsi="Bodoni MT"/>
          <w:i/>
          <w:iCs/>
          <w:sz w:val="28"/>
          <w:szCs w:val="28"/>
        </w:rPr>
        <w:t xml:space="preserve">Mara Rúbia Casanova </w:t>
      </w:r>
    </w:p>
    <w:p w14:paraId="324E7000" w14:textId="0C725421" w:rsidR="00442700" w:rsidRDefault="004476E5" w:rsidP="004476E5">
      <w:pPr>
        <w:rPr>
          <w:rFonts w:ascii="Bodoni MT" w:hAnsi="Bodoni MT"/>
          <w:i/>
          <w:iCs/>
          <w:sz w:val="28"/>
          <w:szCs w:val="28"/>
        </w:rPr>
      </w:pPr>
      <w:r w:rsidRPr="005F2040">
        <w:rPr>
          <w:rFonts w:ascii="Bodoni MT" w:hAnsi="Bodoni MT"/>
          <w:i/>
          <w:iCs/>
          <w:sz w:val="28"/>
          <w:szCs w:val="28"/>
        </w:rPr>
        <w:t>Enfermeira Estratégia Saúde da Família</w:t>
      </w:r>
    </w:p>
    <w:p w14:paraId="19123648" w14:textId="6AB915C9" w:rsidR="00786E47" w:rsidRDefault="00786E47" w:rsidP="004476E5">
      <w:pPr>
        <w:rPr>
          <w:rFonts w:ascii="Bodoni MT" w:hAnsi="Bodoni MT"/>
          <w:i/>
          <w:iCs/>
          <w:sz w:val="28"/>
          <w:szCs w:val="28"/>
        </w:rPr>
      </w:pPr>
    </w:p>
    <w:p w14:paraId="5985B19C" w14:textId="78FB9598" w:rsidR="00786E47" w:rsidRDefault="00786E47" w:rsidP="004476E5">
      <w:pPr>
        <w:rPr>
          <w:rFonts w:ascii="Bodoni MT" w:hAnsi="Bodoni MT"/>
          <w:i/>
          <w:iCs/>
          <w:sz w:val="28"/>
          <w:szCs w:val="28"/>
        </w:rPr>
      </w:pPr>
    </w:p>
    <w:p w14:paraId="66A6E5F2" w14:textId="01F4FC25" w:rsidR="00786E47" w:rsidRDefault="00786E47" w:rsidP="004476E5">
      <w:pPr>
        <w:rPr>
          <w:rFonts w:ascii="Bodoni MT" w:hAnsi="Bodoni MT"/>
          <w:i/>
          <w:iCs/>
          <w:sz w:val="28"/>
          <w:szCs w:val="28"/>
        </w:rPr>
      </w:pPr>
      <w:r>
        <w:rPr>
          <w:rFonts w:ascii="Bodoni MT" w:hAnsi="Bodoni MT"/>
          <w:i/>
          <w:iCs/>
          <w:sz w:val="28"/>
          <w:szCs w:val="28"/>
        </w:rPr>
        <w:t>Aurélia T. Boff dos Santos</w:t>
      </w:r>
    </w:p>
    <w:p w14:paraId="6031EEC3" w14:textId="5196B42F" w:rsidR="00786E47" w:rsidRPr="005F2040" w:rsidRDefault="00786E47" w:rsidP="004476E5">
      <w:pPr>
        <w:rPr>
          <w:rFonts w:ascii="Bodoni MT" w:hAnsi="Bodoni MT"/>
          <w:sz w:val="28"/>
          <w:szCs w:val="28"/>
        </w:rPr>
      </w:pPr>
      <w:r>
        <w:rPr>
          <w:rFonts w:ascii="Bodoni MT" w:hAnsi="Bodoni MT"/>
          <w:i/>
          <w:iCs/>
          <w:sz w:val="28"/>
          <w:szCs w:val="28"/>
        </w:rPr>
        <w:t>Gestora Municipal</w:t>
      </w:r>
    </w:p>
    <w:p w14:paraId="77D9DBE5" w14:textId="7BD5E9C2" w:rsidR="00442700" w:rsidRDefault="00442700" w:rsidP="00442700">
      <w:pPr>
        <w:rPr>
          <w:rFonts w:ascii="Bodoni MT" w:hAnsi="Bodoni MT"/>
          <w:sz w:val="28"/>
          <w:szCs w:val="28"/>
        </w:rPr>
      </w:pPr>
    </w:p>
    <w:p w14:paraId="1A07DA05" w14:textId="3A43ACC9" w:rsidR="00442700" w:rsidRDefault="00442700" w:rsidP="00442700">
      <w:pPr>
        <w:rPr>
          <w:rFonts w:ascii="Bodoni MT" w:hAnsi="Bodoni MT"/>
          <w:sz w:val="28"/>
          <w:szCs w:val="28"/>
        </w:rPr>
      </w:pPr>
    </w:p>
    <w:p w14:paraId="514872FC" w14:textId="637010D3" w:rsidR="00442700" w:rsidRDefault="00442700" w:rsidP="00442700">
      <w:pPr>
        <w:rPr>
          <w:rFonts w:ascii="Bodoni MT" w:hAnsi="Bodoni MT"/>
          <w:sz w:val="28"/>
          <w:szCs w:val="28"/>
        </w:rPr>
      </w:pPr>
    </w:p>
    <w:p w14:paraId="5D426257" w14:textId="4E9C98C5" w:rsidR="00442700" w:rsidRDefault="009A0D01" w:rsidP="00442700">
      <w:pPr>
        <w:rPr>
          <w:rFonts w:ascii="Bodoni MT" w:hAnsi="Bodoni MT"/>
        </w:rPr>
      </w:pPr>
      <w:r w:rsidRPr="009A0D01">
        <w:rPr>
          <w:rFonts w:ascii="Bodoni MT" w:hAnsi="Bodoni MT"/>
        </w:rPr>
        <w:t>Colaboração:</w:t>
      </w:r>
    </w:p>
    <w:p w14:paraId="689D8A4A" w14:textId="6D8C9BCC" w:rsidR="009A0D01" w:rsidRDefault="009A0D01" w:rsidP="00442700">
      <w:pPr>
        <w:rPr>
          <w:rFonts w:ascii="Bodoni MT" w:hAnsi="Bodoni MT"/>
        </w:rPr>
      </w:pPr>
      <w:r>
        <w:rPr>
          <w:rFonts w:ascii="Bodoni MT" w:hAnsi="Bodoni MT"/>
        </w:rPr>
        <w:t xml:space="preserve"> EQUIPE TECNICA ESF</w:t>
      </w:r>
    </w:p>
    <w:p w14:paraId="4641DADE" w14:textId="5026B901" w:rsidR="009A0D01" w:rsidRDefault="009A0D01" w:rsidP="00442700">
      <w:pPr>
        <w:rPr>
          <w:rFonts w:ascii="Bodoni MT" w:hAnsi="Bodoni MT"/>
        </w:rPr>
      </w:pPr>
      <w:r>
        <w:rPr>
          <w:rFonts w:ascii="Bodoni MT" w:hAnsi="Bodoni MT"/>
        </w:rPr>
        <w:t>PROFISSIONAIS SAUDE</w:t>
      </w:r>
    </w:p>
    <w:p w14:paraId="78943640" w14:textId="11E867A8" w:rsidR="00974E79" w:rsidRPr="009A0D01" w:rsidRDefault="00974E79" w:rsidP="00442700">
      <w:pPr>
        <w:rPr>
          <w:rFonts w:ascii="Bodoni MT" w:hAnsi="Bodoni MT"/>
          <w:sz w:val="28"/>
          <w:szCs w:val="28"/>
        </w:rPr>
      </w:pPr>
      <w:r>
        <w:rPr>
          <w:rFonts w:ascii="Bodoni MT" w:hAnsi="Bodoni MT"/>
        </w:rPr>
        <w:t>CONSELHO MUNICIPAL DE SAUDE</w:t>
      </w:r>
    </w:p>
    <w:p w14:paraId="274B3216" w14:textId="0ACD2C05" w:rsidR="00442700" w:rsidRDefault="00442700" w:rsidP="00442700">
      <w:pPr>
        <w:rPr>
          <w:rFonts w:ascii="Bodoni MT" w:hAnsi="Bodoni MT"/>
          <w:sz w:val="28"/>
          <w:szCs w:val="28"/>
        </w:rPr>
      </w:pPr>
    </w:p>
    <w:p w14:paraId="7C1E6DDD" w14:textId="3669C460" w:rsidR="00442700" w:rsidRDefault="00442700" w:rsidP="00442700">
      <w:pPr>
        <w:rPr>
          <w:rFonts w:ascii="Bodoni MT" w:hAnsi="Bodoni MT"/>
          <w:sz w:val="28"/>
          <w:szCs w:val="28"/>
        </w:rPr>
      </w:pPr>
    </w:p>
    <w:p w14:paraId="129F71EA" w14:textId="09E1EC16" w:rsidR="00442700" w:rsidRDefault="00442700" w:rsidP="00442700">
      <w:pPr>
        <w:rPr>
          <w:rFonts w:ascii="Bodoni MT" w:hAnsi="Bodoni MT"/>
          <w:sz w:val="28"/>
          <w:szCs w:val="28"/>
        </w:rPr>
      </w:pPr>
    </w:p>
    <w:p w14:paraId="3B2AC5CF" w14:textId="72F36A6A" w:rsidR="00442700" w:rsidRDefault="00442700" w:rsidP="00442700">
      <w:pPr>
        <w:rPr>
          <w:rFonts w:ascii="Bodoni MT" w:hAnsi="Bodoni MT"/>
          <w:sz w:val="28"/>
          <w:szCs w:val="28"/>
        </w:rPr>
      </w:pPr>
    </w:p>
    <w:p w14:paraId="7F466B00" w14:textId="4B83E100" w:rsidR="00442700" w:rsidRDefault="00442700" w:rsidP="00442700">
      <w:pPr>
        <w:rPr>
          <w:rFonts w:ascii="Bodoni MT" w:hAnsi="Bodoni MT"/>
          <w:sz w:val="28"/>
          <w:szCs w:val="28"/>
        </w:rPr>
      </w:pPr>
    </w:p>
    <w:p w14:paraId="1D5B9C89" w14:textId="5E90FDF2" w:rsidR="00442700" w:rsidRDefault="00442700" w:rsidP="00442700">
      <w:pPr>
        <w:rPr>
          <w:rFonts w:ascii="Bodoni MT" w:hAnsi="Bodoni MT"/>
          <w:sz w:val="28"/>
          <w:szCs w:val="28"/>
        </w:rPr>
      </w:pPr>
    </w:p>
    <w:p w14:paraId="7B6B265F" w14:textId="58ABF535" w:rsidR="00442700" w:rsidRDefault="00442700" w:rsidP="00442700">
      <w:pPr>
        <w:rPr>
          <w:rFonts w:ascii="Bodoni MT" w:hAnsi="Bodoni MT"/>
          <w:sz w:val="28"/>
          <w:szCs w:val="28"/>
        </w:rPr>
      </w:pPr>
    </w:p>
    <w:p w14:paraId="57EAE545" w14:textId="696A5AEF" w:rsidR="00442700" w:rsidRDefault="00442700" w:rsidP="00442700">
      <w:pPr>
        <w:rPr>
          <w:rFonts w:ascii="Bodoni MT" w:hAnsi="Bodoni MT"/>
          <w:sz w:val="28"/>
          <w:szCs w:val="28"/>
        </w:rPr>
      </w:pPr>
    </w:p>
    <w:p w14:paraId="302F7EFB" w14:textId="29273C33" w:rsidR="00442700" w:rsidRDefault="00442700" w:rsidP="00442700">
      <w:pPr>
        <w:rPr>
          <w:rFonts w:ascii="Bodoni MT" w:hAnsi="Bodoni MT"/>
          <w:sz w:val="28"/>
          <w:szCs w:val="28"/>
        </w:rPr>
      </w:pPr>
    </w:p>
    <w:p w14:paraId="613D4246" w14:textId="062457CB" w:rsidR="00442700" w:rsidRDefault="00442700" w:rsidP="00442700">
      <w:pPr>
        <w:rPr>
          <w:rFonts w:ascii="Bodoni MT" w:hAnsi="Bodoni MT"/>
          <w:sz w:val="28"/>
          <w:szCs w:val="28"/>
        </w:rPr>
      </w:pPr>
    </w:p>
    <w:p w14:paraId="3B48AA7D" w14:textId="6DC14989" w:rsidR="00442700" w:rsidRDefault="00442700" w:rsidP="00442700">
      <w:pPr>
        <w:rPr>
          <w:rFonts w:ascii="Bodoni MT" w:hAnsi="Bodoni MT"/>
          <w:sz w:val="28"/>
          <w:szCs w:val="28"/>
        </w:rPr>
      </w:pPr>
    </w:p>
    <w:p w14:paraId="2B2EFB97" w14:textId="44769C35" w:rsidR="00442700" w:rsidRDefault="00442700" w:rsidP="00442700">
      <w:pPr>
        <w:rPr>
          <w:rFonts w:ascii="Bodoni MT" w:hAnsi="Bodoni MT"/>
          <w:sz w:val="28"/>
          <w:szCs w:val="28"/>
        </w:rPr>
      </w:pPr>
    </w:p>
    <w:p w14:paraId="15537A9E" w14:textId="3E93BF50" w:rsidR="00442700" w:rsidRDefault="00442700" w:rsidP="00442700">
      <w:pPr>
        <w:rPr>
          <w:rFonts w:ascii="Bodoni MT" w:hAnsi="Bodoni MT"/>
          <w:sz w:val="28"/>
          <w:szCs w:val="28"/>
        </w:rPr>
      </w:pPr>
    </w:p>
    <w:p w14:paraId="451F3794" w14:textId="59A40899" w:rsidR="00442700" w:rsidRDefault="00442700" w:rsidP="00442700">
      <w:pPr>
        <w:rPr>
          <w:rFonts w:ascii="Bodoni MT" w:hAnsi="Bodoni MT"/>
          <w:sz w:val="28"/>
          <w:szCs w:val="28"/>
        </w:rPr>
      </w:pPr>
    </w:p>
    <w:p w14:paraId="04EABBA3" w14:textId="3C2D1ED4" w:rsidR="00442700" w:rsidRDefault="00442700" w:rsidP="00442700">
      <w:pPr>
        <w:rPr>
          <w:rFonts w:ascii="Bodoni MT" w:hAnsi="Bodoni MT"/>
          <w:sz w:val="28"/>
          <w:szCs w:val="28"/>
        </w:rPr>
      </w:pPr>
    </w:p>
    <w:p w14:paraId="2A0470DA" w14:textId="076A19C4" w:rsidR="00442700" w:rsidRDefault="00442700" w:rsidP="00442700">
      <w:pPr>
        <w:rPr>
          <w:rFonts w:ascii="Bodoni MT" w:hAnsi="Bodoni MT"/>
          <w:sz w:val="28"/>
          <w:szCs w:val="28"/>
        </w:rPr>
      </w:pPr>
    </w:p>
    <w:p w14:paraId="0C6B1B05" w14:textId="03F845BE" w:rsidR="00442700" w:rsidRDefault="00442700" w:rsidP="00442700">
      <w:pPr>
        <w:rPr>
          <w:rFonts w:ascii="Bodoni MT" w:hAnsi="Bodoni MT"/>
          <w:sz w:val="28"/>
          <w:szCs w:val="28"/>
        </w:rPr>
      </w:pPr>
    </w:p>
    <w:p w14:paraId="669842F8" w14:textId="7A4DFFBA" w:rsidR="00442700" w:rsidRDefault="00442700" w:rsidP="00442700">
      <w:pPr>
        <w:rPr>
          <w:rFonts w:ascii="Bodoni MT" w:hAnsi="Bodoni MT"/>
          <w:sz w:val="28"/>
          <w:szCs w:val="28"/>
        </w:rPr>
      </w:pPr>
    </w:p>
    <w:p w14:paraId="1D588865" w14:textId="68754E0D" w:rsidR="00442700" w:rsidRDefault="00442700" w:rsidP="00442700">
      <w:pPr>
        <w:rPr>
          <w:rFonts w:ascii="Bodoni MT" w:hAnsi="Bodoni MT"/>
          <w:sz w:val="28"/>
          <w:szCs w:val="28"/>
        </w:rPr>
      </w:pPr>
    </w:p>
    <w:p w14:paraId="77402DDF" w14:textId="742CCC74" w:rsidR="00442700" w:rsidRDefault="00442700" w:rsidP="00442700">
      <w:pPr>
        <w:rPr>
          <w:rFonts w:ascii="Bodoni MT" w:hAnsi="Bodoni MT"/>
          <w:sz w:val="28"/>
          <w:szCs w:val="28"/>
        </w:rPr>
      </w:pPr>
    </w:p>
    <w:p w14:paraId="75AC7580" w14:textId="742496F9" w:rsidR="00442700" w:rsidRDefault="00442700" w:rsidP="00442700">
      <w:pPr>
        <w:rPr>
          <w:rFonts w:ascii="Bodoni MT" w:hAnsi="Bodoni MT"/>
          <w:sz w:val="28"/>
          <w:szCs w:val="28"/>
        </w:rPr>
      </w:pPr>
    </w:p>
    <w:p w14:paraId="3AC0C8D1" w14:textId="10E4C53B" w:rsidR="00442700" w:rsidRDefault="00442700" w:rsidP="00442700">
      <w:pPr>
        <w:rPr>
          <w:rFonts w:ascii="Bodoni MT" w:hAnsi="Bodoni MT"/>
          <w:sz w:val="28"/>
          <w:szCs w:val="28"/>
        </w:rPr>
      </w:pPr>
    </w:p>
    <w:p w14:paraId="336F30F7" w14:textId="4BB646FA" w:rsidR="00442700" w:rsidRDefault="00442700" w:rsidP="00442700">
      <w:pPr>
        <w:rPr>
          <w:rFonts w:ascii="Bodoni MT" w:hAnsi="Bodoni MT"/>
          <w:sz w:val="28"/>
          <w:szCs w:val="28"/>
        </w:rPr>
      </w:pPr>
    </w:p>
    <w:p w14:paraId="2ACDB718" w14:textId="30F5D821" w:rsidR="00442700" w:rsidRDefault="00442700" w:rsidP="00442700">
      <w:pPr>
        <w:rPr>
          <w:rFonts w:ascii="Bodoni MT" w:hAnsi="Bodoni MT"/>
          <w:sz w:val="28"/>
          <w:szCs w:val="28"/>
        </w:rPr>
      </w:pPr>
    </w:p>
    <w:p w14:paraId="15689B22" w14:textId="6914192D" w:rsidR="00442700" w:rsidRDefault="00442700" w:rsidP="00442700">
      <w:pPr>
        <w:rPr>
          <w:rFonts w:ascii="Bodoni MT" w:hAnsi="Bodoni MT"/>
          <w:sz w:val="28"/>
          <w:szCs w:val="28"/>
        </w:rPr>
      </w:pPr>
    </w:p>
    <w:p w14:paraId="308CF676" w14:textId="77777777" w:rsidR="00CE4F6A" w:rsidRDefault="00442700" w:rsidP="00CE4F6A">
      <w:pPr>
        <w:jc w:val="right"/>
        <w:rPr>
          <w:rFonts w:ascii="Bodoni MT" w:hAnsi="Bodoni MT"/>
          <w:sz w:val="24"/>
          <w:szCs w:val="24"/>
        </w:rPr>
      </w:pPr>
      <w:r w:rsidRPr="00CE4F6A">
        <w:rPr>
          <w:rFonts w:ascii="Bodoni MT" w:hAnsi="Bodoni MT"/>
          <w:sz w:val="24"/>
          <w:szCs w:val="24"/>
        </w:rPr>
        <w:t xml:space="preserve">“Você nunca sabe que resultados virão da sua ação. </w:t>
      </w:r>
    </w:p>
    <w:p w14:paraId="3A551E38" w14:textId="40CA6B8E" w:rsidR="00442700" w:rsidRPr="00CE4F6A" w:rsidRDefault="00442700" w:rsidP="00CE4F6A">
      <w:pPr>
        <w:jc w:val="right"/>
        <w:rPr>
          <w:rFonts w:ascii="Bodoni MT" w:hAnsi="Bodoni MT"/>
          <w:sz w:val="24"/>
          <w:szCs w:val="24"/>
        </w:rPr>
      </w:pPr>
      <w:r w:rsidRPr="00CE4F6A">
        <w:rPr>
          <w:rFonts w:ascii="Bodoni MT" w:hAnsi="Bodoni MT"/>
          <w:sz w:val="24"/>
          <w:szCs w:val="24"/>
        </w:rPr>
        <w:t>Mas se você não fizer nada, não existirão resultados”.</w:t>
      </w:r>
    </w:p>
    <w:p w14:paraId="1EFA6D3E" w14:textId="77777777" w:rsidR="003221ED" w:rsidRDefault="003221ED" w:rsidP="009E038B">
      <w:pPr>
        <w:rPr>
          <w:rFonts w:ascii="Bodoni MT" w:hAnsi="Bodoni MT"/>
          <w:b/>
          <w:bCs/>
          <w:sz w:val="28"/>
          <w:szCs w:val="28"/>
        </w:rPr>
      </w:pPr>
    </w:p>
    <w:p w14:paraId="15557D73" w14:textId="77777777" w:rsidR="00D967EE" w:rsidRDefault="00D967EE" w:rsidP="009E038B">
      <w:pPr>
        <w:rPr>
          <w:rFonts w:ascii="Bodoni MT" w:hAnsi="Bodoni MT"/>
          <w:b/>
          <w:bCs/>
          <w:sz w:val="28"/>
          <w:szCs w:val="28"/>
        </w:rPr>
      </w:pPr>
    </w:p>
    <w:p w14:paraId="5BE9D035" w14:textId="0279CA60" w:rsidR="009E038B" w:rsidRPr="005F2040" w:rsidRDefault="009E038B" w:rsidP="009E038B">
      <w:pPr>
        <w:rPr>
          <w:rFonts w:ascii="Bodoni MT" w:hAnsi="Bodoni MT"/>
          <w:b/>
          <w:bCs/>
          <w:sz w:val="28"/>
          <w:szCs w:val="28"/>
        </w:rPr>
      </w:pPr>
      <w:r w:rsidRPr="005F2040">
        <w:rPr>
          <w:rFonts w:ascii="Bodoni MT" w:hAnsi="Bodoni MT"/>
          <w:b/>
          <w:bCs/>
          <w:sz w:val="28"/>
          <w:szCs w:val="28"/>
        </w:rPr>
        <w:t>Apresentação</w:t>
      </w:r>
    </w:p>
    <w:p w14:paraId="594ED15E" w14:textId="574527C2" w:rsidR="009E038B" w:rsidRDefault="009E038B" w:rsidP="009E038B">
      <w:pPr>
        <w:rPr>
          <w:rFonts w:ascii="Bodoni MT" w:hAnsi="Bodoni MT"/>
          <w:sz w:val="28"/>
          <w:szCs w:val="28"/>
        </w:rPr>
      </w:pPr>
    </w:p>
    <w:p w14:paraId="13132807" w14:textId="4BE3C28A" w:rsidR="00F30415" w:rsidRDefault="00F30415" w:rsidP="00F30415">
      <w:pPr>
        <w:jc w:val="both"/>
        <w:rPr>
          <w:rFonts w:ascii="Bodoni MT" w:hAnsi="Bodoni MT"/>
          <w:sz w:val="28"/>
          <w:szCs w:val="28"/>
        </w:rPr>
      </w:pPr>
      <w:r w:rsidRPr="00F30415">
        <w:rPr>
          <w:rFonts w:ascii="Bodoni MT" w:hAnsi="Bodoni MT"/>
          <w:sz w:val="28"/>
          <w:szCs w:val="28"/>
        </w:rPr>
        <w:t xml:space="preserve">O Plano Municipal de Saúde (PMS) 2022-2025 é o instrumento central de planejamento que apresenta as diretrizes e os objetivos que norteiam a gestão da política de saúde, tendo como base a análise do perfil demográfico, epidemiológico e sanitário da população </w:t>
      </w:r>
      <w:r>
        <w:rPr>
          <w:rFonts w:ascii="Bodoni MT" w:hAnsi="Bodoni MT"/>
          <w:sz w:val="28"/>
          <w:szCs w:val="28"/>
        </w:rPr>
        <w:t>do município de Barra Bonita</w:t>
      </w:r>
      <w:r w:rsidRPr="00F30415">
        <w:rPr>
          <w:rFonts w:ascii="Bodoni MT" w:hAnsi="Bodoni MT"/>
          <w:sz w:val="28"/>
          <w:szCs w:val="28"/>
        </w:rPr>
        <w:t>, nos projetos prioritários das Redes de Atenção à Saúde, no diagnóstico realizado pelos gestores e nas propostas no Plano de Governo para a saúde da gestão 2022 a 2025. Este instrumento de planejamento expressa o compromisso da gestão com</w:t>
      </w:r>
      <w:r>
        <w:rPr>
          <w:rFonts w:ascii="Bodoni MT" w:hAnsi="Bodoni MT"/>
          <w:sz w:val="28"/>
          <w:szCs w:val="28"/>
        </w:rPr>
        <w:t>o</w:t>
      </w:r>
      <w:r w:rsidRPr="00F30415">
        <w:rPr>
          <w:rFonts w:ascii="Bodoni MT" w:hAnsi="Bodoni MT"/>
          <w:sz w:val="28"/>
          <w:szCs w:val="28"/>
        </w:rPr>
        <w:t xml:space="preserve"> implementação e o fortalecimento do Sistema Único de Saúde (SUS) municipal em busca da universalidade, da equidade e integralidade, objetivando a melhoria da atenção à saúde e da qualidade de vida da população</w:t>
      </w:r>
      <w:r w:rsidR="00220E08">
        <w:rPr>
          <w:rFonts w:ascii="Bodoni MT" w:hAnsi="Bodoni MT"/>
          <w:sz w:val="28"/>
          <w:szCs w:val="28"/>
        </w:rPr>
        <w:t>.</w:t>
      </w:r>
    </w:p>
    <w:p w14:paraId="7BAB18AC" w14:textId="234F52C2" w:rsidR="00220E08" w:rsidRDefault="00220E08" w:rsidP="00F30415">
      <w:pPr>
        <w:jc w:val="both"/>
        <w:rPr>
          <w:rFonts w:ascii="Bodoni MT" w:hAnsi="Bodoni MT"/>
          <w:sz w:val="28"/>
          <w:szCs w:val="28"/>
        </w:rPr>
      </w:pPr>
      <w:r w:rsidRPr="00220E08">
        <w:rPr>
          <w:rFonts w:ascii="Bodoni MT" w:hAnsi="Bodoni MT"/>
          <w:sz w:val="28"/>
          <w:szCs w:val="28"/>
        </w:rPr>
        <w:t>O PMS norteia todas as ações para o cumprimento dos preceitos do SUS na esfera municipal, coerentes e devidamente expressadas nas Programações Anuais de Saúde (PAS) tendo seus resultados avaliados nos Relatórios Anuais de Gestão (RAG) com a participação e controle da comunidade a partir do Conselho Municipal de Saúde e da realização das Conferências Municipais de Saúde. O PMS orienta a definição do Plano Plurianual (PPA), Lei de Diretrizes Orçamentárias (LDO) e a Lei Orçamentária Anual (LOA) se consolidando como fundamental instrumento de planejamento.</w:t>
      </w:r>
    </w:p>
    <w:p w14:paraId="3526A8E8" w14:textId="5FEE4AFE" w:rsidR="00220E08" w:rsidRPr="00220E08" w:rsidRDefault="00220E08" w:rsidP="00F30415">
      <w:pPr>
        <w:jc w:val="both"/>
        <w:rPr>
          <w:rFonts w:ascii="Bodoni MT" w:hAnsi="Bodoni MT"/>
          <w:sz w:val="28"/>
          <w:szCs w:val="28"/>
        </w:rPr>
      </w:pPr>
      <w:r w:rsidRPr="00220E08">
        <w:rPr>
          <w:rFonts w:ascii="Bodoni MT" w:hAnsi="Bodoni MT"/>
          <w:sz w:val="28"/>
          <w:szCs w:val="28"/>
        </w:rPr>
        <w:t>O Plano de Saúde configura-se como base para a execução, o acompanhamento, a avaliação</w:t>
      </w:r>
      <w:r>
        <w:rPr>
          <w:rFonts w:ascii="Bodoni MT" w:hAnsi="Bodoni MT"/>
          <w:sz w:val="28"/>
          <w:szCs w:val="28"/>
        </w:rPr>
        <w:t xml:space="preserve"> </w:t>
      </w:r>
      <w:r w:rsidRPr="00220E08">
        <w:rPr>
          <w:rFonts w:ascii="Bodoni MT" w:hAnsi="Bodoni MT"/>
          <w:sz w:val="28"/>
          <w:szCs w:val="28"/>
        </w:rPr>
        <w:t>da gestão do sistema de saúde e contempla todas as áreas da atenção à saúde, de modo a garantir a integralidade dessa atenção.</w:t>
      </w:r>
    </w:p>
    <w:p w14:paraId="4FA40445" w14:textId="77C0DD4C" w:rsidR="00365E2F" w:rsidRDefault="00220E08" w:rsidP="00F30415">
      <w:pPr>
        <w:jc w:val="both"/>
        <w:rPr>
          <w:rFonts w:ascii="Bodoni MT" w:hAnsi="Bodoni MT"/>
          <w:sz w:val="28"/>
          <w:szCs w:val="28"/>
        </w:rPr>
      </w:pPr>
      <w:r w:rsidRPr="00220E08">
        <w:rPr>
          <w:rFonts w:ascii="Bodoni MT" w:hAnsi="Bodoni MT"/>
          <w:sz w:val="28"/>
          <w:szCs w:val="28"/>
        </w:rPr>
        <w:t>O PMS 2022-2025 traz como ações estratégicas a ampliação e a qualificação da oferta de serviços na atenção básica à saúde, preferencialmente na lógica da Estratégia da Saúde da Família,</w:t>
      </w:r>
      <w:r w:rsidR="004476E5">
        <w:rPr>
          <w:rFonts w:ascii="Bodoni MT" w:hAnsi="Bodoni MT"/>
          <w:sz w:val="28"/>
          <w:szCs w:val="28"/>
        </w:rPr>
        <w:t xml:space="preserve"> </w:t>
      </w:r>
      <w:r w:rsidRPr="00220E08">
        <w:rPr>
          <w:rFonts w:ascii="Bodoni MT" w:hAnsi="Bodoni MT"/>
          <w:sz w:val="28"/>
          <w:szCs w:val="28"/>
        </w:rPr>
        <w:t>a ampliação e a qualificação dos serviços da atenção especializada ambulatorial e hospitalar, implementação do serviço de urgência e emergência, bem como o fortalecimento do sistema de vigilância em saúde, da gestão do SUS e da participação popular. Outras ações como a implementação dos sistemas de informação para a gestão da saúde, a política de educação permanente, o aprimoramento dos mecanismos de regulação de assistência à saúde nos diversos</w:t>
      </w:r>
      <w:r w:rsidR="006A5B2B">
        <w:rPr>
          <w:rFonts w:ascii="Bodoni MT" w:hAnsi="Bodoni MT"/>
          <w:sz w:val="28"/>
          <w:szCs w:val="28"/>
        </w:rPr>
        <w:t xml:space="preserve"> </w:t>
      </w:r>
      <w:r w:rsidR="006A5B2B" w:rsidRPr="006A5B2B">
        <w:rPr>
          <w:rFonts w:ascii="Bodoni MT" w:hAnsi="Bodoni MT"/>
          <w:sz w:val="28"/>
          <w:szCs w:val="28"/>
        </w:rPr>
        <w:t xml:space="preserve">níveis e a implementação do complexo regulador em saúde são pertinentes e importantes. As metas que acompanham as diretrizes propostas neste PMS são ambiciosas, as factíveis dependendo diretamente do financiamento das três esferas de governo – federal, estadual e municipal. O PMS </w:t>
      </w:r>
      <w:r w:rsidR="006A5B2B" w:rsidRPr="006A5B2B">
        <w:rPr>
          <w:rFonts w:ascii="Bodoni MT" w:hAnsi="Bodoni MT"/>
          <w:sz w:val="28"/>
          <w:szCs w:val="28"/>
        </w:rPr>
        <w:lastRenderedPageBreak/>
        <w:t>é um instrumento de gestão dinâmico, sendo revisto a cada ano na PAS em conformidade com as necessidades indicadas no monitoramento e avaliações expostas no RAG</w:t>
      </w:r>
      <w:r w:rsidR="006A5B2B">
        <w:rPr>
          <w:rFonts w:ascii="Bodoni MT" w:hAnsi="Bodoni MT"/>
          <w:sz w:val="28"/>
          <w:szCs w:val="28"/>
        </w:rPr>
        <w:t>.</w:t>
      </w:r>
    </w:p>
    <w:p w14:paraId="020C20B4" w14:textId="28551821" w:rsidR="00365E2F" w:rsidRDefault="00365E2F" w:rsidP="00F30415">
      <w:pPr>
        <w:jc w:val="both"/>
        <w:rPr>
          <w:rFonts w:ascii="Bodoni MT" w:hAnsi="Bodoni MT"/>
          <w:sz w:val="28"/>
          <w:szCs w:val="28"/>
        </w:rPr>
      </w:pPr>
    </w:p>
    <w:p w14:paraId="638B6734" w14:textId="76031F16" w:rsidR="00755138" w:rsidRDefault="00755138" w:rsidP="00F30415">
      <w:pPr>
        <w:jc w:val="both"/>
        <w:rPr>
          <w:rFonts w:ascii="Bodoni MT" w:hAnsi="Bodoni MT"/>
          <w:sz w:val="28"/>
          <w:szCs w:val="28"/>
        </w:rPr>
      </w:pPr>
    </w:p>
    <w:p w14:paraId="70CC9017" w14:textId="72C0C15B" w:rsidR="00755138" w:rsidRDefault="00755138" w:rsidP="00F30415">
      <w:pPr>
        <w:jc w:val="both"/>
        <w:rPr>
          <w:rFonts w:ascii="Bodoni MT" w:hAnsi="Bodoni MT"/>
          <w:sz w:val="28"/>
          <w:szCs w:val="28"/>
        </w:rPr>
      </w:pPr>
    </w:p>
    <w:p w14:paraId="67C6BBC3" w14:textId="77777777" w:rsidR="00755138" w:rsidRDefault="00755138" w:rsidP="00F30415">
      <w:pPr>
        <w:jc w:val="both"/>
        <w:rPr>
          <w:rFonts w:ascii="Bodoni MT" w:hAnsi="Bodoni MT"/>
          <w:sz w:val="28"/>
          <w:szCs w:val="28"/>
        </w:rPr>
      </w:pPr>
    </w:p>
    <w:p w14:paraId="7785F6F4" w14:textId="6735F554" w:rsidR="00F70C26" w:rsidRDefault="00F70C26" w:rsidP="00F70C26">
      <w:pPr>
        <w:autoSpaceDE w:val="0"/>
        <w:autoSpaceDN w:val="0"/>
        <w:adjustRightInd w:val="0"/>
        <w:spacing w:after="0" w:line="240" w:lineRule="auto"/>
        <w:jc w:val="both"/>
        <w:rPr>
          <w:rFonts w:ascii="Bodoni MT" w:hAnsi="Bodoni MT" w:cs="Calibri"/>
          <w:b/>
          <w:bCs/>
          <w:color w:val="000000"/>
          <w:sz w:val="28"/>
          <w:szCs w:val="28"/>
        </w:rPr>
      </w:pPr>
      <w:r w:rsidRPr="00F70C26">
        <w:rPr>
          <w:rFonts w:ascii="Bodoni MT" w:hAnsi="Bodoni MT" w:cs="Calibri"/>
          <w:b/>
          <w:bCs/>
          <w:color w:val="000000"/>
          <w:sz w:val="28"/>
          <w:szCs w:val="28"/>
        </w:rPr>
        <w:t xml:space="preserve">INTRODUÇÃO </w:t>
      </w:r>
    </w:p>
    <w:p w14:paraId="1C11769A" w14:textId="4E1E23D8" w:rsidR="00F70C26" w:rsidRDefault="00F70C26" w:rsidP="00F70C26">
      <w:pPr>
        <w:autoSpaceDE w:val="0"/>
        <w:autoSpaceDN w:val="0"/>
        <w:adjustRightInd w:val="0"/>
        <w:spacing w:after="0" w:line="240" w:lineRule="auto"/>
        <w:jc w:val="both"/>
        <w:rPr>
          <w:rFonts w:ascii="Bodoni MT" w:hAnsi="Bodoni MT" w:cs="Calibri"/>
          <w:color w:val="000000"/>
          <w:sz w:val="28"/>
          <w:szCs w:val="28"/>
        </w:rPr>
      </w:pPr>
    </w:p>
    <w:p w14:paraId="755206E8" w14:textId="77777777" w:rsidR="00755138" w:rsidRPr="00F70C26" w:rsidRDefault="00755138" w:rsidP="00F70C26">
      <w:pPr>
        <w:autoSpaceDE w:val="0"/>
        <w:autoSpaceDN w:val="0"/>
        <w:adjustRightInd w:val="0"/>
        <w:spacing w:after="0" w:line="240" w:lineRule="auto"/>
        <w:jc w:val="both"/>
        <w:rPr>
          <w:rFonts w:ascii="Bodoni MT" w:hAnsi="Bodoni MT" w:cs="Calibri"/>
          <w:color w:val="000000"/>
          <w:sz w:val="28"/>
          <w:szCs w:val="28"/>
        </w:rPr>
      </w:pPr>
    </w:p>
    <w:p w14:paraId="695FD43E" w14:textId="7BECE5C5" w:rsidR="00F70C26" w:rsidRPr="00F70C26" w:rsidRDefault="00F70C26" w:rsidP="00F70C26">
      <w:pPr>
        <w:autoSpaceDE w:val="0"/>
        <w:autoSpaceDN w:val="0"/>
        <w:adjustRightInd w:val="0"/>
        <w:spacing w:after="0" w:line="240" w:lineRule="auto"/>
        <w:jc w:val="both"/>
        <w:rPr>
          <w:rFonts w:ascii="Bodoni MT" w:hAnsi="Bodoni MT" w:cs="Calibri"/>
          <w:color w:val="000000"/>
          <w:sz w:val="28"/>
          <w:szCs w:val="28"/>
        </w:rPr>
      </w:pPr>
      <w:r w:rsidRPr="00F70C26">
        <w:rPr>
          <w:rFonts w:ascii="Bodoni MT" w:hAnsi="Bodoni MT" w:cs="Calibri"/>
          <w:color w:val="000000"/>
          <w:sz w:val="28"/>
          <w:szCs w:val="28"/>
        </w:rPr>
        <w:t>O presente Plano Municipal de Saúde apresenta as intenções e resultados a serem buscados pela Secretaria Municipal de Saúde, no período de 20</w:t>
      </w:r>
      <w:r>
        <w:rPr>
          <w:rFonts w:ascii="Bodoni MT" w:hAnsi="Bodoni MT" w:cs="Calibri"/>
          <w:color w:val="000000"/>
          <w:sz w:val="28"/>
          <w:szCs w:val="28"/>
        </w:rPr>
        <w:t>22</w:t>
      </w:r>
      <w:r w:rsidRPr="00F70C26">
        <w:rPr>
          <w:rFonts w:ascii="Bodoni MT" w:hAnsi="Bodoni MT" w:cs="Calibri"/>
          <w:color w:val="000000"/>
          <w:sz w:val="28"/>
          <w:szCs w:val="28"/>
        </w:rPr>
        <w:t xml:space="preserve"> a 202</w:t>
      </w:r>
      <w:r>
        <w:rPr>
          <w:rFonts w:ascii="Bodoni MT" w:hAnsi="Bodoni MT" w:cs="Calibri"/>
          <w:color w:val="000000"/>
          <w:sz w:val="28"/>
          <w:szCs w:val="28"/>
        </w:rPr>
        <w:t>5</w:t>
      </w:r>
      <w:r w:rsidRPr="00F70C26">
        <w:rPr>
          <w:rFonts w:ascii="Bodoni MT" w:hAnsi="Bodoni MT" w:cs="Calibri"/>
          <w:color w:val="000000"/>
          <w:sz w:val="28"/>
          <w:szCs w:val="28"/>
        </w:rPr>
        <w:t>, expressos em seus objetivos, diretrizes e metas baseando-se na análise situacional. O Plano de Saúde, é um instrumento de planejamento para definição e implementação das prioridades no âmbito da saúde de cada esfera de gestão do SUS. Reflete as necessidades de saúde da população e as peculiari-dades do município, explicita os compromissos dos gestores em saúde e configura-se as ações frente às demandas e necessidades de saúde da população</w:t>
      </w:r>
      <w:r>
        <w:rPr>
          <w:rFonts w:ascii="Bodoni MT" w:hAnsi="Bodoni MT" w:cs="Calibri"/>
          <w:color w:val="000000"/>
          <w:sz w:val="28"/>
          <w:szCs w:val="28"/>
        </w:rPr>
        <w:t xml:space="preserve">. </w:t>
      </w:r>
      <w:r w:rsidRPr="00F70C26">
        <w:rPr>
          <w:rFonts w:ascii="Bodoni MT" w:hAnsi="Bodoni MT" w:cs="Calibri"/>
          <w:color w:val="000000"/>
          <w:sz w:val="28"/>
          <w:szCs w:val="28"/>
        </w:rPr>
        <w:t xml:space="preserve">Sendo base para execução, acompanhamento e avaliação da gestão do sistema de saúde. </w:t>
      </w:r>
    </w:p>
    <w:p w14:paraId="49A9A4D1" w14:textId="77BDFFFE" w:rsidR="00365E2F" w:rsidRPr="00F70C26" w:rsidRDefault="00F70C26" w:rsidP="00F70C26">
      <w:pPr>
        <w:jc w:val="both"/>
        <w:rPr>
          <w:rFonts w:ascii="Bodoni MT" w:hAnsi="Bodoni MT"/>
          <w:sz w:val="28"/>
          <w:szCs w:val="28"/>
        </w:rPr>
      </w:pPr>
      <w:r w:rsidRPr="00F70C26">
        <w:rPr>
          <w:rFonts w:ascii="Bodoni MT" w:hAnsi="Bodoni MT" w:cs="Calibri"/>
          <w:color w:val="000000"/>
          <w:sz w:val="28"/>
          <w:szCs w:val="28"/>
        </w:rPr>
        <w:t>O Plano inicia-se com análise da situação de saúde, abrangendo aspectos relacionados ao perfil demográfico, socioeconômicos e perfil da morbimortalidade, seguida da descrição, organização e funcionamento da gestão municipal do SUS. Com base nisso, são indicados suas diretrizes, objetivos, metas, indicadores e ações. As intenções expressas no plano se materializarão por meio da Programação Anual de Saúde (PAS) e seu monitoramento e avaliação, estarão expressos no Relatório Anual de Gestão (RAG).</w:t>
      </w:r>
    </w:p>
    <w:p w14:paraId="637D629F" w14:textId="31F850DD" w:rsidR="00BB42CC" w:rsidRDefault="00BB42CC" w:rsidP="00F30415">
      <w:pPr>
        <w:jc w:val="both"/>
        <w:rPr>
          <w:rFonts w:ascii="Bodoni MT" w:hAnsi="Bodoni MT"/>
          <w:sz w:val="28"/>
          <w:szCs w:val="28"/>
        </w:rPr>
      </w:pPr>
    </w:p>
    <w:p w14:paraId="1E430E58" w14:textId="0D8A1A91" w:rsidR="00D322D3" w:rsidRDefault="00D322D3" w:rsidP="00F30415">
      <w:pPr>
        <w:jc w:val="both"/>
        <w:rPr>
          <w:rFonts w:ascii="Bodoni MT" w:hAnsi="Bodoni MT"/>
          <w:sz w:val="28"/>
          <w:szCs w:val="28"/>
        </w:rPr>
      </w:pPr>
    </w:p>
    <w:p w14:paraId="0629E2ED" w14:textId="0FF3650F" w:rsidR="00D322D3" w:rsidRDefault="00D322D3" w:rsidP="00F30415">
      <w:pPr>
        <w:jc w:val="both"/>
        <w:rPr>
          <w:rFonts w:ascii="Bodoni MT" w:hAnsi="Bodoni MT"/>
          <w:sz w:val="28"/>
          <w:szCs w:val="28"/>
        </w:rPr>
      </w:pPr>
    </w:p>
    <w:p w14:paraId="0778A474" w14:textId="3A49ABDD" w:rsidR="00D322D3" w:rsidRDefault="00D322D3" w:rsidP="00F30415">
      <w:pPr>
        <w:jc w:val="both"/>
        <w:rPr>
          <w:rFonts w:ascii="Bodoni MT" w:hAnsi="Bodoni MT"/>
          <w:sz w:val="28"/>
          <w:szCs w:val="28"/>
        </w:rPr>
      </w:pPr>
    </w:p>
    <w:p w14:paraId="37532031" w14:textId="0B06C8A7" w:rsidR="00D322D3" w:rsidRDefault="00D322D3" w:rsidP="00F30415">
      <w:pPr>
        <w:jc w:val="both"/>
        <w:rPr>
          <w:rFonts w:ascii="Bodoni MT" w:hAnsi="Bodoni MT"/>
          <w:sz w:val="28"/>
          <w:szCs w:val="28"/>
        </w:rPr>
      </w:pPr>
    </w:p>
    <w:p w14:paraId="1E4C61C5" w14:textId="734F97C2" w:rsidR="00D322D3" w:rsidRDefault="00D322D3" w:rsidP="00F30415">
      <w:pPr>
        <w:jc w:val="both"/>
        <w:rPr>
          <w:rFonts w:ascii="Bodoni MT" w:hAnsi="Bodoni MT"/>
          <w:sz w:val="28"/>
          <w:szCs w:val="28"/>
        </w:rPr>
      </w:pPr>
    </w:p>
    <w:p w14:paraId="4BBA7A4D" w14:textId="083D94E8" w:rsidR="00D322D3" w:rsidRDefault="00D322D3" w:rsidP="00F30415">
      <w:pPr>
        <w:jc w:val="both"/>
        <w:rPr>
          <w:rFonts w:ascii="Bodoni MT" w:hAnsi="Bodoni MT"/>
          <w:sz w:val="28"/>
          <w:szCs w:val="28"/>
        </w:rPr>
      </w:pPr>
    </w:p>
    <w:p w14:paraId="3D86304B" w14:textId="5FF786EF" w:rsidR="003221ED" w:rsidRDefault="003221ED" w:rsidP="00F30415">
      <w:pPr>
        <w:jc w:val="both"/>
        <w:rPr>
          <w:rFonts w:ascii="Bodoni MT" w:hAnsi="Bodoni MT"/>
          <w:sz w:val="28"/>
          <w:szCs w:val="28"/>
        </w:rPr>
      </w:pPr>
    </w:p>
    <w:p w14:paraId="360068EC" w14:textId="77777777" w:rsidR="003221ED" w:rsidRDefault="003221ED" w:rsidP="00F30415">
      <w:pPr>
        <w:jc w:val="both"/>
        <w:rPr>
          <w:rFonts w:ascii="Bodoni MT" w:hAnsi="Bodoni MT"/>
          <w:sz w:val="28"/>
          <w:szCs w:val="28"/>
        </w:rPr>
      </w:pPr>
    </w:p>
    <w:p w14:paraId="7892D73C" w14:textId="4C254B42" w:rsidR="00365E2F" w:rsidRPr="002F64D4" w:rsidRDefault="00365E2F" w:rsidP="00365E2F">
      <w:pPr>
        <w:rPr>
          <w:rFonts w:ascii="Bodoni MT" w:hAnsi="Bodoni MT"/>
          <w:b/>
          <w:bCs/>
          <w:sz w:val="28"/>
          <w:szCs w:val="28"/>
        </w:rPr>
      </w:pPr>
      <w:r w:rsidRPr="002F64D4">
        <w:rPr>
          <w:rFonts w:ascii="Bodoni MT" w:hAnsi="Bodoni MT"/>
          <w:b/>
          <w:bCs/>
          <w:sz w:val="28"/>
          <w:szCs w:val="28"/>
        </w:rPr>
        <w:t>Características do Município e da Região de Saúde</w:t>
      </w:r>
    </w:p>
    <w:p w14:paraId="4DC4F386" w14:textId="17BF3FA3" w:rsidR="00365E2F" w:rsidRPr="002F64D4" w:rsidRDefault="00365E2F" w:rsidP="00365E2F">
      <w:pPr>
        <w:rPr>
          <w:rFonts w:ascii="Bodoni MT" w:hAnsi="Bodoni MT"/>
          <w:b/>
          <w:bCs/>
          <w:sz w:val="28"/>
          <w:szCs w:val="28"/>
        </w:rPr>
      </w:pPr>
    </w:p>
    <w:p w14:paraId="4A6B4D7C" w14:textId="3CF6ACD0" w:rsidR="004476E5" w:rsidRPr="002F64D4" w:rsidRDefault="004476E5" w:rsidP="004476E5">
      <w:pPr>
        <w:pStyle w:val="Default"/>
        <w:rPr>
          <w:rFonts w:ascii="Bodoni MT" w:hAnsi="Bodoni MT"/>
          <w:b/>
          <w:bCs/>
          <w:sz w:val="28"/>
          <w:szCs w:val="28"/>
        </w:rPr>
      </w:pPr>
      <w:r w:rsidRPr="002F64D4">
        <w:rPr>
          <w:rFonts w:ascii="Bodoni MT" w:hAnsi="Bodoni MT"/>
          <w:b/>
          <w:bCs/>
          <w:sz w:val="28"/>
          <w:szCs w:val="28"/>
        </w:rPr>
        <w:t xml:space="preserve">1 HISTÓRICO DO MUNICÍPIO </w:t>
      </w:r>
    </w:p>
    <w:p w14:paraId="5E50794F" w14:textId="77777777" w:rsidR="002F64D4" w:rsidRPr="002F64D4" w:rsidRDefault="002F64D4" w:rsidP="002F64D4">
      <w:pPr>
        <w:pStyle w:val="Default"/>
        <w:jc w:val="both"/>
        <w:rPr>
          <w:rFonts w:ascii="Bodoni MT" w:hAnsi="Bodoni MT"/>
          <w:sz w:val="28"/>
          <w:szCs w:val="28"/>
        </w:rPr>
      </w:pPr>
    </w:p>
    <w:p w14:paraId="118876BA"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No início da década de 1950 chegaram os primeiros colonizadores de Barra Bonita. Eram descendentes de imigrantes italianos e alemães, oriundos do Rio Grande do Sul. As famílias instalaram-se nas belas margens do Rio Barra Bonita, que deságua no Rio das Antas, e assim batizaram a localidade. Barra Bonita não passava de um pequeno povoado até tornar-se distrito de São Miguel do Oeste em 1959, mas a emancipação político-administrativa só aconteceu em 29 de dezembro de 1995. </w:t>
      </w:r>
    </w:p>
    <w:p w14:paraId="3B3F6788"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Os primeiros pioneiros a se estabelecerem em Barra Bonita foram: João Giacomelli, Balduino Friderich, Davi Sarzi, Família Boff, Antônio Dresch, família Baratta e Vicente Vitcoski. </w:t>
      </w:r>
    </w:p>
    <w:p w14:paraId="45893BFF"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A emancipação Política - Administrativa aconteceu através do plebiscito realizado em 10/10/95 e através da lei Nº 10.052. De 29/12/95 foi elevado à condição de Município. O primeiro mandato de Governo aconteceu na eleição realizada em 03 de outubro de 1996, elegendo o primeiro Prefeito Municipal Sr. PEDRO RODRIGUES DA SILVA, tendo como Vice Prefeito Sr. ITACIR NOVELLO, os quais foram reeleitos para o mandato 2001-2004, nas eleições de 03 de outubro de 2000. No processo de emancipação o município de Barra Bonita agregou áreas também do município de Guaraciaba, Anchieta e Romelândia. </w:t>
      </w:r>
    </w:p>
    <w:p w14:paraId="7F8EE6F6"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O Poder Executivo e o Legislativo foram instalados em Sessão Solene realizada no dia 01 de janeiro de 1997. </w:t>
      </w:r>
    </w:p>
    <w:p w14:paraId="42A0270E" w14:textId="77777777" w:rsidR="004476E5" w:rsidRDefault="004476E5" w:rsidP="002F64D4">
      <w:pPr>
        <w:pStyle w:val="Default"/>
        <w:jc w:val="both"/>
        <w:rPr>
          <w:b/>
          <w:bCs/>
          <w:sz w:val="23"/>
          <w:szCs w:val="23"/>
        </w:rPr>
      </w:pPr>
    </w:p>
    <w:p w14:paraId="224E2AC5" w14:textId="77777777" w:rsidR="007361D6" w:rsidRDefault="007361D6" w:rsidP="002F64D4">
      <w:pPr>
        <w:pStyle w:val="Default"/>
        <w:jc w:val="both"/>
        <w:rPr>
          <w:b/>
          <w:bCs/>
          <w:sz w:val="23"/>
          <w:szCs w:val="23"/>
        </w:rPr>
      </w:pPr>
    </w:p>
    <w:p w14:paraId="3CF3705A" w14:textId="77777777" w:rsidR="007361D6" w:rsidRDefault="007361D6" w:rsidP="002F64D4">
      <w:pPr>
        <w:pStyle w:val="Default"/>
        <w:jc w:val="both"/>
        <w:rPr>
          <w:b/>
          <w:bCs/>
          <w:sz w:val="23"/>
          <w:szCs w:val="23"/>
        </w:rPr>
      </w:pPr>
    </w:p>
    <w:p w14:paraId="008BCFFB" w14:textId="77777777" w:rsidR="007361D6" w:rsidRDefault="007361D6" w:rsidP="004476E5">
      <w:pPr>
        <w:pStyle w:val="Default"/>
        <w:rPr>
          <w:b/>
          <w:bCs/>
          <w:sz w:val="23"/>
          <w:szCs w:val="23"/>
        </w:rPr>
      </w:pPr>
    </w:p>
    <w:p w14:paraId="0B58B6E6" w14:textId="77777777" w:rsidR="007361D6" w:rsidRDefault="007361D6" w:rsidP="004476E5">
      <w:pPr>
        <w:pStyle w:val="Default"/>
        <w:rPr>
          <w:b/>
          <w:bCs/>
          <w:sz w:val="23"/>
          <w:szCs w:val="23"/>
        </w:rPr>
      </w:pPr>
    </w:p>
    <w:p w14:paraId="2C8A9A29" w14:textId="6C5D3DD9" w:rsidR="007361D6" w:rsidRDefault="00AE3F14" w:rsidP="004476E5">
      <w:pPr>
        <w:pStyle w:val="Default"/>
        <w:rPr>
          <w:b/>
          <w:bCs/>
          <w:sz w:val="23"/>
          <w:szCs w:val="23"/>
        </w:rPr>
      </w:pPr>
      <w:r>
        <w:rPr>
          <w:noProof/>
        </w:rPr>
        <w:drawing>
          <wp:inline distT="0" distB="0" distL="0" distR="0" wp14:anchorId="2D333F19" wp14:editId="6A9A6531">
            <wp:extent cx="4884420" cy="2278380"/>
            <wp:effectExtent l="0" t="0" r="0" b="7620"/>
            <wp:docPr id="12" name="Imagem 12" descr="BARRA BONITA | Santa Catarina Tur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A BONITA | Santa Catarina Turism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84420" cy="2278380"/>
                    </a:xfrm>
                    <a:prstGeom prst="rect">
                      <a:avLst/>
                    </a:prstGeom>
                    <a:noFill/>
                    <a:ln>
                      <a:noFill/>
                    </a:ln>
                  </pic:spPr>
                </pic:pic>
              </a:graphicData>
            </a:graphic>
          </wp:inline>
        </w:drawing>
      </w:r>
    </w:p>
    <w:p w14:paraId="751D0FE8" w14:textId="77777777" w:rsidR="007361D6" w:rsidRDefault="007361D6" w:rsidP="004476E5">
      <w:pPr>
        <w:pStyle w:val="Default"/>
        <w:rPr>
          <w:b/>
          <w:bCs/>
          <w:sz w:val="23"/>
          <w:szCs w:val="23"/>
        </w:rPr>
      </w:pPr>
    </w:p>
    <w:p w14:paraId="01AA52A3" w14:textId="77777777" w:rsidR="00A63470" w:rsidRDefault="00A63470" w:rsidP="004476E5">
      <w:pPr>
        <w:pStyle w:val="Default"/>
        <w:rPr>
          <w:b/>
          <w:bCs/>
          <w:sz w:val="23"/>
          <w:szCs w:val="23"/>
        </w:rPr>
      </w:pPr>
    </w:p>
    <w:p w14:paraId="12D8E4EE" w14:textId="77777777" w:rsidR="007361D6" w:rsidRDefault="007361D6" w:rsidP="004476E5">
      <w:pPr>
        <w:pStyle w:val="Default"/>
        <w:rPr>
          <w:b/>
          <w:bCs/>
          <w:sz w:val="23"/>
          <w:szCs w:val="23"/>
        </w:rPr>
      </w:pPr>
    </w:p>
    <w:p w14:paraId="283F6640" w14:textId="020C7EF7" w:rsidR="004476E5" w:rsidRPr="002F64D4" w:rsidRDefault="004476E5" w:rsidP="002F64D4">
      <w:pPr>
        <w:pStyle w:val="Default"/>
        <w:jc w:val="both"/>
        <w:rPr>
          <w:rFonts w:ascii="Bodoni MT" w:hAnsi="Bodoni MT"/>
          <w:b/>
          <w:bCs/>
          <w:sz w:val="28"/>
          <w:szCs w:val="28"/>
        </w:rPr>
      </w:pPr>
      <w:r w:rsidRPr="002F64D4">
        <w:rPr>
          <w:rFonts w:ascii="Bodoni MT" w:hAnsi="Bodoni MT"/>
          <w:b/>
          <w:bCs/>
          <w:sz w:val="28"/>
          <w:szCs w:val="28"/>
        </w:rPr>
        <w:t xml:space="preserve">2 ANALISE SITUACIONAL </w:t>
      </w:r>
    </w:p>
    <w:p w14:paraId="346F7D0F" w14:textId="77777777" w:rsidR="002F64D4" w:rsidRPr="002F64D4" w:rsidRDefault="002F64D4" w:rsidP="002F64D4">
      <w:pPr>
        <w:pStyle w:val="Default"/>
        <w:jc w:val="both"/>
        <w:rPr>
          <w:rFonts w:ascii="Bodoni MT" w:hAnsi="Bodoni MT"/>
          <w:sz w:val="28"/>
          <w:szCs w:val="28"/>
        </w:rPr>
      </w:pPr>
    </w:p>
    <w:p w14:paraId="171AACFC" w14:textId="72FACE56"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Determinantes e condicionantes de saúde</w:t>
      </w:r>
      <w:r w:rsidRPr="002F64D4">
        <w:rPr>
          <w:rFonts w:ascii="Bodoni MT" w:hAnsi="Bodoni MT"/>
          <w:b/>
          <w:bCs/>
          <w:sz w:val="28"/>
          <w:szCs w:val="28"/>
        </w:rPr>
        <w:t xml:space="preserve"> </w:t>
      </w:r>
      <w:r w:rsidRPr="002F64D4">
        <w:rPr>
          <w:rFonts w:ascii="Bodoni MT" w:hAnsi="Bodoni MT"/>
          <w:sz w:val="28"/>
          <w:szCs w:val="28"/>
        </w:rPr>
        <w:t xml:space="preserve">Determinantes Sociais de Saúde (DSS) são as condições sociais em que as pessoas vivem e trabalham ou as características sociais dentro das quais a vida transcorre. Ao atuarmos sobre as causas das desigualdades de saúde e doença, temos a oportunidade de melhorar a saúde nas regiões mais vulneráveis da cidade. Uma das causas mais importantes são as condições sociais nas quais as pessoas vivem e trabalham. </w:t>
      </w:r>
    </w:p>
    <w:p w14:paraId="3E59DC4B" w14:textId="77777777" w:rsidR="00F14016" w:rsidRDefault="00F14016" w:rsidP="002F64D4">
      <w:pPr>
        <w:pStyle w:val="Default"/>
        <w:jc w:val="both"/>
        <w:rPr>
          <w:rFonts w:ascii="Bodoni MT" w:hAnsi="Bodoni MT"/>
          <w:i/>
          <w:iCs/>
          <w:sz w:val="28"/>
          <w:szCs w:val="28"/>
        </w:rPr>
      </w:pPr>
    </w:p>
    <w:p w14:paraId="756B09DF" w14:textId="608A8D41" w:rsidR="004476E5" w:rsidRPr="002F64D4" w:rsidRDefault="004476E5" w:rsidP="002F64D4">
      <w:pPr>
        <w:pStyle w:val="Default"/>
        <w:jc w:val="both"/>
        <w:rPr>
          <w:rFonts w:ascii="Bodoni MT" w:hAnsi="Bodoni MT"/>
          <w:sz w:val="28"/>
          <w:szCs w:val="28"/>
        </w:rPr>
      </w:pPr>
      <w:r w:rsidRPr="002F64D4">
        <w:rPr>
          <w:rFonts w:ascii="Bodoni MT" w:hAnsi="Bodoni MT"/>
          <w:i/>
          <w:iCs/>
          <w:sz w:val="28"/>
          <w:szCs w:val="28"/>
        </w:rPr>
        <w:t xml:space="preserve">2.1.1 Aspectos econômicos do Município </w:t>
      </w:r>
    </w:p>
    <w:p w14:paraId="2666B769" w14:textId="6A4B15DA"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O município é essencialmente agrícola, predomina o sistema </w:t>
      </w:r>
      <w:r w:rsidR="00F14016" w:rsidRPr="002F64D4">
        <w:rPr>
          <w:rFonts w:ascii="Bodoni MT" w:hAnsi="Bodoni MT"/>
          <w:sz w:val="28"/>
          <w:szCs w:val="28"/>
        </w:rPr>
        <w:t>mini fundiário</w:t>
      </w:r>
      <w:r w:rsidRPr="002F64D4">
        <w:rPr>
          <w:rFonts w:ascii="Bodoni MT" w:hAnsi="Bodoni MT"/>
          <w:sz w:val="28"/>
          <w:szCs w:val="28"/>
        </w:rPr>
        <w:t xml:space="preserve"> com pequenas propriedades inferiores a 20 hectares de terra, as quais produzem principalmente milho, fumo, soja e feijão, como principal fonte de renda. Sendo destaque na produção de leite. Outras culturas como mandioca, batata-doce, arroz, amendoim, pipoca e hortaliças servem para sua própria subsistência. A pecuária, a suinocultura, a avinocultura e a piscicultura estão sendo cada vez mais exploradas, constituindo-se como umas das maiores fontes de renda nas pequenas propriedades. </w:t>
      </w:r>
    </w:p>
    <w:p w14:paraId="4D96F350"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A mão de obra no interior é quase que inteiramente familiar, com uma agricultura de subsistência. Além do pequeno agricultor, é comum encontrar agricultores que não possuem propriedades e trabalham como agregados, ou diaristas que prestam serviços braçais, como meio de sobrevivência. </w:t>
      </w:r>
    </w:p>
    <w:p w14:paraId="3301186F" w14:textId="777777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Alguns agricultores exercem atividades de produção de frutas e hortaliças para comercialização, e há também pequenas agroindústrias que fabricam bolos, bolachas, massas, pães e afins; e uma fábrica de roupas. </w:t>
      </w:r>
    </w:p>
    <w:p w14:paraId="4C132208" w14:textId="29553577" w:rsidR="004476E5" w:rsidRPr="002F64D4" w:rsidRDefault="004476E5" w:rsidP="002F64D4">
      <w:pPr>
        <w:pStyle w:val="Default"/>
        <w:jc w:val="both"/>
        <w:rPr>
          <w:rFonts w:ascii="Bodoni MT" w:hAnsi="Bodoni MT"/>
          <w:sz w:val="28"/>
          <w:szCs w:val="28"/>
        </w:rPr>
      </w:pPr>
      <w:r w:rsidRPr="002F64D4">
        <w:rPr>
          <w:rFonts w:ascii="Bodoni MT" w:hAnsi="Bodoni MT"/>
          <w:sz w:val="28"/>
          <w:szCs w:val="28"/>
        </w:rPr>
        <w:t xml:space="preserve">Na indústria se destaca a fabricação de tijolos cerâmicos e transformação de madeira em tábuas para construções. Grande parte dos empregos do município são do setor público, e muitas pessoas procuram emprego em município vizinhos. A evasão rural muito acentuado se dá em função do empobrecimento dos pequenos agricultores e da falta de emprego para as famílias. </w:t>
      </w:r>
    </w:p>
    <w:p w14:paraId="44F0EA86" w14:textId="6961FDC7" w:rsidR="0066793F" w:rsidRPr="002F64D4" w:rsidRDefault="0066793F" w:rsidP="002F64D4">
      <w:pPr>
        <w:pStyle w:val="Default"/>
        <w:jc w:val="both"/>
        <w:rPr>
          <w:rFonts w:ascii="Bodoni MT" w:hAnsi="Bodoni MT"/>
          <w:sz w:val="28"/>
          <w:szCs w:val="28"/>
        </w:rPr>
      </w:pPr>
    </w:p>
    <w:p w14:paraId="64A4EE46" w14:textId="2655EBB1" w:rsidR="0066793F" w:rsidRDefault="0066793F" w:rsidP="004476E5">
      <w:pPr>
        <w:pStyle w:val="Default"/>
        <w:rPr>
          <w:sz w:val="23"/>
          <w:szCs w:val="23"/>
        </w:rPr>
      </w:pPr>
    </w:p>
    <w:p w14:paraId="6C499AF7" w14:textId="649E0CD3" w:rsidR="004476E5" w:rsidRDefault="00ED1A3E" w:rsidP="004476E5">
      <w:pPr>
        <w:rPr>
          <w:i/>
          <w:iCs/>
          <w:sz w:val="23"/>
          <w:szCs w:val="23"/>
        </w:rPr>
      </w:pPr>
      <w:r>
        <w:rPr>
          <w:noProof/>
        </w:rPr>
        <w:drawing>
          <wp:inline distT="0" distB="0" distL="0" distR="0" wp14:anchorId="655D92F6" wp14:editId="4BB186A6">
            <wp:extent cx="2494297" cy="1150620"/>
            <wp:effectExtent l="0" t="0" r="127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3751" cy="1159594"/>
                    </a:xfrm>
                    <a:prstGeom prst="rect">
                      <a:avLst/>
                    </a:prstGeom>
                    <a:noFill/>
                    <a:ln>
                      <a:noFill/>
                    </a:ln>
                  </pic:spPr>
                </pic:pic>
              </a:graphicData>
            </a:graphic>
          </wp:inline>
        </w:drawing>
      </w:r>
    </w:p>
    <w:p w14:paraId="16C60155" w14:textId="77777777" w:rsidR="00080E2C" w:rsidRDefault="00080E2C" w:rsidP="004476E5">
      <w:pPr>
        <w:rPr>
          <w:i/>
          <w:iCs/>
          <w:sz w:val="23"/>
          <w:szCs w:val="23"/>
        </w:rPr>
      </w:pPr>
    </w:p>
    <w:p w14:paraId="3302C9F3" w14:textId="77777777" w:rsidR="00ED1A3E" w:rsidRDefault="00ED1A3E" w:rsidP="0066793F">
      <w:pPr>
        <w:autoSpaceDE w:val="0"/>
        <w:autoSpaceDN w:val="0"/>
        <w:adjustRightInd w:val="0"/>
        <w:spacing w:after="0" w:line="240" w:lineRule="auto"/>
        <w:rPr>
          <w:rFonts w:ascii="Bodoni MT" w:hAnsi="Bodoni MT" w:cs="Arial"/>
          <w:b/>
          <w:bCs/>
          <w:i/>
          <w:iCs/>
          <w:color w:val="000000"/>
          <w:sz w:val="28"/>
          <w:szCs w:val="28"/>
        </w:rPr>
      </w:pPr>
    </w:p>
    <w:p w14:paraId="33AE8DD9" w14:textId="0E2816E3" w:rsidR="0066793F" w:rsidRPr="002F64D4" w:rsidRDefault="0066793F" w:rsidP="0066793F">
      <w:pPr>
        <w:autoSpaceDE w:val="0"/>
        <w:autoSpaceDN w:val="0"/>
        <w:adjustRightInd w:val="0"/>
        <w:spacing w:after="0" w:line="240" w:lineRule="auto"/>
        <w:rPr>
          <w:rFonts w:ascii="Bodoni MT" w:hAnsi="Bodoni MT" w:cs="Arial"/>
          <w:b/>
          <w:bCs/>
          <w:i/>
          <w:iCs/>
          <w:color w:val="000000"/>
          <w:sz w:val="28"/>
          <w:szCs w:val="28"/>
        </w:rPr>
      </w:pPr>
      <w:r w:rsidRPr="002F64D4">
        <w:rPr>
          <w:rFonts w:ascii="Bodoni MT" w:hAnsi="Bodoni MT" w:cs="Arial"/>
          <w:b/>
          <w:bCs/>
          <w:i/>
          <w:iCs/>
          <w:color w:val="000000"/>
          <w:sz w:val="28"/>
          <w:szCs w:val="28"/>
        </w:rPr>
        <w:lastRenderedPageBreak/>
        <w:t xml:space="preserve">Índice desenvolvimento humano </w:t>
      </w:r>
    </w:p>
    <w:p w14:paraId="43A0F76A" w14:textId="77777777" w:rsidR="0066793F" w:rsidRPr="002F64D4" w:rsidRDefault="0066793F" w:rsidP="0066793F">
      <w:pPr>
        <w:autoSpaceDE w:val="0"/>
        <w:autoSpaceDN w:val="0"/>
        <w:adjustRightInd w:val="0"/>
        <w:spacing w:after="0" w:line="240" w:lineRule="auto"/>
        <w:rPr>
          <w:rFonts w:ascii="Bodoni MT" w:hAnsi="Bodoni MT" w:cs="Arial"/>
          <w:color w:val="000000"/>
          <w:sz w:val="28"/>
          <w:szCs w:val="28"/>
        </w:rPr>
      </w:pPr>
    </w:p>
    <w:p w14:paraId="2AB76DFA" w14:textId="598BA7FE" w:rsidR="002F64D4" w:rsidRDefault="0066793F" w:rsidP="0066793F">
      <w:pPr>
        <w:pStyle w:val="Default"/>
        <w:rPr>
          <w:rFonts w:ascii="Bodoni MT" w:hAnsi="Bodoni MT"/>
          <w:sz w:val="28"/>
          <w:szCs w:val="28"/>
        </w:rPr>
      </w:pPr>
      <w:r w:rsidRPr="002F64D4">
        <w:rPr>
          <w:rFonts w:ascii="Bodoni MT" w:hAnsi="Bodoni MT"/>
          <w:sz w:val="28"/>
          <w:szCs w:val="28"/>
        </w:rPr>
        <w:t>O IDHM passou de 0,543 em 20</w:t>
      </w:r>
      <w:r w:rsidR="001B4500">
        <w:rPr>
          <w:rFonts w:ascii="Bodoni MT" w:hAnsi="Bodoni MT"/>
          <w:sz w:val="28"/>
          <w:szCs w:val="28"/>
        </w:rPr>
        <w:t>10</w:t>
      </w:r>
      <w:r w:rsidRPr="002F64D4">
        <w:rPr>
          <w:rFonts w:ascii="Bodoni MT" w:hAnsi="Bodoni MT"/>
          <w:sz w:val="28"/>
          <w:szCs w:val="28"/>
        </w:rPr>
        <w:t xml:space="preserve"> para 0,701 em 20</w:t>
      </w:r>
      <w:r w:rsidR="001B4500">
        <w:rPr>
          <w:rFonts w:ascii="Bodoni MT" w:hAnsi="Bodoni MT"/>
          <w:sz w:val="28"/>
          <w:szCs w:val="28"/>
        </w:rPr>
        <w:t>20</w:t>
      </w:r>
      <w:r w:rsidRPr="002F64D4">
        <w:rPr>
          <w:rFonts w:ascii="Bodoni MT" w:hAnsi="Bodoni MT"/>
          <w:sz w:val="28"/>
          <w:szCs w:val="28"/>
        </w:rPr>
        <w:t xml:space="preserve"> - uma taxa de crescimento de 29,10%. O hiato de desenvolvimento humano, ou seja, a distância entre o IDHM do município e o limite máximo do índice, que é 1, foi reduzido em 65,43% entre 20</w:t>
      </w:r>
      <w:r w:rsidR="001B4500">
        <w:rPr>
          <w:rFonts w:ascii="Bodoni MT" w:hAnsi="Bodoni MT"/>
          <w:sz w:val="28"/>
          <w:szCs w:val="28"/>
        </w:rPr>
        <w:t>10</w:t>
      </w:r>
      <w:r w:rsidRPr="002F64D4">
        <w:rPr>
          <w:rFonts w:ascii="Bodoni MT" w:hAnsi="Bodoni MT"/>
          <w:sz w:val="28"/>
          <w:szCs w:val="28"/>
        </w:rPr>
        <w:t xml:space="preserve"> e 20</w:t>
      </w:r>
      <w:r w:rsidR="001B4500">
        <w:rPr>
          <w:rFonts w:ascii="Bodoni MT" w:hAnsi="Bodoni MT"/>
          <w:sz w:val="28"/>
          <w:szCs w:val="28"/>
        </w:rPr>
        <w:t>20</w:t>
      </w:r>
      <w:r w:rsidRPr="002F64D4">
        <w:rPr>
          <w:rFonts w:ascii="Bodoni MT" w:hAnsi="Bodoni MT"/>
          <w:sz w:val="28"/>
          <w:szCs w:val="28"/>
        </w:rPr>
        <w:t>. Nesse período, a dimensão cujo índice mais cresceu em termos absolutos foi Educação (com crescimento de 0,223), seguida por Renda e por Longevidade.</w:t>
      </w:r>
    </w:p>
    <w:p w14:paraId="398C0F71" w14:textId="53F0B219" w:rsidR="002F64D4" w:rsidRDefault="002F64D4" w:rsidP="0066793F">
      <w:pPr>
        <w:pStyle w:val="Default"/>
        <w:rPr>
          <w:rFonts w:ascii="Bodoni MT" w:hAnsi="Bodoni MT"/>
          <w:sz w:val="28"/>
          <w:szCs w:val="28"/>
        </w:rPr>
      </w:pPr>
    </w:p>
    <w:p w14:paraId="53ED53DB" w14:textId="77777777" w:rsidR="002D7C78" w:rsidRPr="002F64D4" w:rsidRDefault="002D7C78" w:rsidP="0066793F">
      <w:pPr>
        <w:pStyle w:val="Default"/>
        <w:rPr>
          <w:rFonts w:ascii="Bodoni MT" w:hAnsi="Bodoni MT"/>
          <w:sz w:val="28"/>
          <w:szCs w:val="28"/>
        </w:rPr>
      </w:pPr>
    </w:p>
    <w:p w14:paraId="75E95783" w14:textId="0E7EDEF7" w:rsidR="0066793F" w:rsidRPr="002F64D4" w:rsidRDefault="0066793F" w:rsidP="0066793F">
      <w:pPr>
        <w:autoSpaceDE w:val="0"/>
        <w:autoSpaceDN w:val="0"/>
        <w:adjustRightInd w:val="0"/>
        <w:spacing w:after="0" w:line="240" w:lineRule="auto"/>
        <w:rPr>
          <w:rFonts w:ascii="Bodoni MT" w:hAnsi="Bodoni MT" w:cs="Arial"/>
          <w:b/>
          <w:bCs/>
          <w:i/>
          <w:iCs/>
          <w:color w:val="000000"/>
          <w:sz w:val="28"/>
          <w:szCs w:val="28"/>
        </w:rPr>
      </w:pPr>
      <w:r w:rsidRPr="002F64D4">
        <w:rPr>
          <w:rFonts w:ascii="Bodoni MT" w:hAnsi="Bodoni MT" w:cs="Arial"/>
          <w:b/>
          <w:bCs/>
          <w:i/>
          <w:iCs/>
          <w:color w:val="000000"/>
          <w:sz w:val="28"/>
          <w:szCs w:val="28"/>
        </w:rPr>
        <w:t xml:space="preserve">Demografia e localização </w:t>
      </w:r>
    </w:p>
    <w:p w14:paraId="343C5D48" w14:textId="77777777" w:rsidR="0066793F" w:rsidRPr="002F64D4" w:rsidRDefault="0066793F" w:rsidP="0066793F">
      <w:pPr>
        <w:autoSpaceDE w:val="0"/>
        <w:autoSpaceDN w:val="0"/>
        <w:adjustRightInd w:val="0"/>
        <w:spacing w:after="0" w:line="240" w:lineRule="auto"/>
        <w:rPr>
          <w:rFonts w:ascii="Bodoni MT" w:hAnsi="Bodoni MT" w:cs="Arial"/>
          <w:color w:val="000000"/>
          <w:sz w:val="28"/>
          <w:szCs w:val="28"/>
        </w:rPr>
      </w:pPr>
    </w:p>
    <w:p w14:paraId="6DA311D2" w14:textId="5AAFEB8D" w:rsidR="0066793F" w:rsidRPr="00D6353C" w:rsidRDefault="0070262B" w:rsidP="00F82817">
      <w:pPr>
        <w:pStyle w:val="Default"/>
        <w:rPr>
          <w:rFonts w:ascii="Bodoni MT" w:hAnsi="Bodoni MT"/>
          <w:sz w:val="28"/>
          <w:szCs w:val="28"/>
        </w:rPr>
      </w:pPr>
      <w:hyperlink r:id="rId12" w:history="1">
        <w:r w:rsidR="00D6353C" w:rsidRPr="00D6353C">
          <w:rPr>
            <w:rStyle w:val="Hyperlink"/>
            <w:rFonts w:ascii="Bodoni MT" w:hAnsi="Bodoni MT"/>
            <w:color w:val="0C632E"/>
            <w:sz w:val="28"/>
            <w:szCs w:val="28"/>
            <w:shd w:val="clear" w:color="auto" w:fill="FFFFFF"/>
          </w:rPr>
          <w:t>Barra Bonita</w:t>
        </w:r>
      </w:hyperlink>
      <w:r w:rsidR="00D6353C" w:rsidRPr="00D6353C">
        <w:rPr>
          <w:rFonts w:ascii="Bodoni MT" w:hAnsi="Bodoni MT"/>
          <w:color w:val="6B6B6B"/>
          <w:sz w:val="28"/>
          <w:szCs w:val="28"/>
          <w:shd w:val="clear" w:color="auto" w:fill="FFFFFF"/>
        </w:rPr>
        <w:t> é uma cidade de </w:t>
      </w:r>
      <w:hyperlink r:id="rId13" w:history="1">
        <w:r w:rsidR="00D6353C" w:rsidRPr="00D6353C">
          <w:rPr>
            <w:rStyle w:val="Hyperlink"/>
            <w:rFonts w:ascii="Bodoni MT" w:hAnsi="Bodoni MT"/>
            <w:color w:val="0C632E"/>
            <w:sz w:val="28"/>
            <w:szCs w:val="28"/>
            <w:shd w:val="clear" w:color="auto" w:fill="FFFFFF"/>
          </w:rPr>
          <w:t>Estado do Santa Catarina</w:t>
        </w:r>
      </w:hyperlink>
      <w:r w:rsidR="00D6353C" w:rsidRPr="00D6353C">
        <w:rPr>
          <w:rFonts w:ascii="Bodoni MT" w:hAnsi="Bodoni MT"/>
          <w:color w:val="6B6B6B"/>
          <w:sz w:val="28"/>
          <w:szCs w:val="28"/>
          <w:shd w:val="clear" w:color="auto" w:fill="FFFFFF"/>
        </w:rPr>
        <w:t>. Os habitantes se chamam</w:t>
      </w:r>
      <w:r w:rsidR="00D6353C">
        <w:rPr>
          <w:rFonts w:ascii="Bodoni MT" w:hAnsi="Bodoni MT"/>
          <w:color w:val="6B6B6B"/>
          <w:sz w:val="28"/>
          <w:szCs w:val="28"/>
          <w:shd w:val="clear" w:color="auto" w:fill="FFFFFF"/>
        </w:rPr>
        <w:t xml:space="preserve"> </w:t>
      </w:r>
      <w:r w:rsidR="00D6353C" w:rsidRPr="00D6353C">
        <w:rPr>
          <w:rFonts w:ascii="Bodoni MT" w:hAnsi="Bodoni MT"/>
          <w:color w:val="6B6B6B"/>
          <w:sz w:val="28"/>
          <w:szCs w:val="28"/>
          <w:shd w:val="clear" w:color="auto" w:fill="FFFFFF"/>
        </w:rPr>
        <w:t>barrabonitenses.</w:t>
      </w:r>
      <w:r w:rsidR="00D6353C">
        <w:rPr>
          <w:rFonts w:ascii="Bodoni MT" w:hAnsi="Bodoni MT"/>
          <w:color w:val="6B6B6B"/>
          <w:sz w:val="28"/>
          <w:szCs w:val="28"/>
        </w:rPr>
        <w:t xml:space="preserve"> </w:t>
      </w:r>
      <w:r w:rsidR="00D6353C" w:rsidRPr="00D6353C">
        <w:rPr>
          <w:rFonts w:ascii="Bodoni MT" w:hAnsi="Bodoni MT"/>
          <w:color w:val="6B6B6B"/>
          <w:sz w:val="28"/>
          <w:szCs w:val="28"/>
          <w:shd w:val="clear" w:color="auto" w:fill="FFFFFF"/>
        </w:rPr>
        <w:t>O município se estende por 93,5 km² e contava com 1 677 habitantes no último censo. A densidade demográfica é de 17,9 habitantes por km² no território do município. Vizinho dos municípios de </w:t>
      </w:r>
      <w:hyperlink r:id="rId14" w:history="1">
        <w:r w:rsidR="00D6353C" w:rsidRPr="00D6353C">
          <w:rPr>
            <w:rStyle w:val="Hyperlink"/>
            <w:rFonts w:ascii="Bodoni MT" w:hAnsi="Bodoni MT"/>
            <w:color w:val="0C632E"/>
            <w:sz w:val="28"/>
            <w:szCs w:val="28"/>
            <w:shd w:val="clear" w:color="auto" w:fill="FFFFFF"/>
          </w:rPr>
          <w:t>Guaraciaba</w:t>
        </w:r>
      </w:hyperlink>
      <w:r w:rsidR="00D6353C" w:rsidRPr="00D6353C">
        <w:rPr>
          <w:rFonts w:ascii="Bodoni MT" w:hAnsi="Bodoni MT"/>
          <w:color w:val="6B6B6B"/>
          <w:sz w:val="28"/>
          <w:szCs w:val="28"/>
          <w:shd w:val="clear" w:color="auto" w:fill="FFFFFF"/>
        </w:rPr>
        <w:t>, </w:t>
      </w:r>
      <w:hyperlink r:id="rId15" w:history="1">
        <w:r w:rsidR="00D6353C" w:rsidRPr="00D6353C">
          <w:rPr>
            <w:rStyle w:val="Hyperlink"/>
            <w:rFonts w:ascii="Bodoni MT" w:hAnsi="Bodoni MT"/>
            <w:color w:val="0C632E"/>
            <w:sz w:val="28"/>
            <w:szCs w:val="28"/>
            <w:shd w:val="clear" w:color="auto" w:fill="FFFFFF"/>
          </w:rPr>
          <w:t>São Miguel do Oeste</w:t>
        </w:r>
      </w:hyperlink>
      <w:r w:rsidR="00D6353C" w:rsidRPr="00D6353C">
        <w:rPr>
          <w:rFonts w:ascii="Bodoni MT" w:hAnsi="Bodoni MT"/>
          <w:color w:val="6B6B6B"/>
          <w:sz w:val="28"/>
          <w:szCs w:val="28"/>
          <w:shd w:val="clear" w:color="auto" w:fill="FFFFFF"/>
        </w:rPr>
        <w:t> e </w:t>
      </w:r>
      <w:hyperlink r:id="rId16" w:history="1">
        <w:r w:rsidR="00D6353C" w:rsidRPr="00D6353C">
          <w:rPr>
            <w:rStyle w:val="Hyperlink"/>
            <w:rFonts w:ascii="Bodoni MT" w:hAnsi="Bodoni MT"/>
            <w:color w:val="0C632E"/>
            <w:sz w:val="28"/>
            <w:szCs w:val="28"/>
            <w:shd w:val="clear" w:color="auto" w:fill="FFFFFF"/>
          </w:rPr>
          <w:t>Romelândia</w:t>
        </w:r>
      </w:hyperlink>
      <w:r w:rsidR="00D6353C" w:rsidRPr="00D6353C">
        <w:rPr>
          <w:rFonts w:ascii="Bodoni MT" w:hAnsi="Bodoni MT"/>
          <w:color w:val="6B6B6B"/>
          <w:sz w:val="28"/>
          <w:szCs w:val="28"/>
          <w:shd w:val="clear" w:color="auto" w:fill="FFFFFF"/>
        </w:rPr>
        <w:t>,</w:t>
      </w:r>
      <w:r w:rsidR="00D6353C">
        <w:rPr>
          <w:rFonts w:ascii="Bodoni MT" w:hAnsi="Bodoni MT"/>
          <w:color w:val="6B6B6B"/>
          <w:sz w:val="28"/>
          <w:szCs w:val="28"/>
          <w:shd w:val="clear" w:color="auto" w:fill="FFFFFF"/>
        </w:rPr>
        <w:t xml:space="preserve"> </w:t>
      </w:r>
      <w:r w:rsidR="00D6353C" w:rsidRPr="00D6353C">
        <w:rPr>
          <w:rFonts w:ascii="Bodoni MT" w:hAnsi="Bodoni MT"/>
          <w:color w:val="6B6B6B"/>
          <w:sz w:val="28"/>
          <w:szCs w:val="28"/>
          <w:shd w:val="clear" w:color="auto" w:fill="FFFFFF"/>
        </w:rPr>
        <w:t>Barra Bonita se situa a 11 km a Norte-Leste de </w:t>
      </w:r>
      <w:hyperlink r:id="rId17" w:tooltip="São Miguel do Oeste" w:history="1">
        <w:r w:rsidR="00D6353C" w:rsidRPr="00D6353C">
          <w:rPr>
            <w:rStyle w:val="Hyperlink"/>
            <w:rFonts w:ascii="Bodoni MT" w:hAnsi="Bodoni MT"/>
            <w:color w:val="0C632E"/>
            <w:sz w:val="28"/>
            <w:szCs w:val="28"/>
            <w:shd w:val="clear" w:color="auto" w:fill="FFFFFF"/>
          </w:rPr>
          <w:t>São Miguel do Oeste</w:t>
        </w:r>
      </w:hyperlink>
      <w:r w:rsidR="00D6353C" w:rsidRPr="00D6353C">
        <w:rPr>
          <w:rFonts w:ascii="Bodoni MT" w:hAnsi="Bodoni MT"/>
          <w:color w:val="6B6B6B"/>
          <w:sz w:val="28"/>
          <w:szCs w:val="28"/>
          <w:shd w:val="clear" w:color="auto" w:fill="FFFFFF"/>
        </w:rPr>
        <w:t> a maior cidade nos arredores.</w:t>
      </w:r>
      <w:r w:rsidR="00D6353C" w:rsidRPr="00D6353C">
        <w:rPr>
          <w:rFonts w:ascii="Bodoni MT" w:hAnsi="Bodoni MT"/>
          <w:color w:val="6B6B6B"/>
          <w:sz w:val="28"/>
          <w:szCs w:val="28"/>
        </w:rPr>
        <w:br/>
      </w:r>
      <w:r w:rsidR="00D6353C" w:rsidRPr="00D6353C">
        <w:rPr>
          <w:rFonts w:ascii="Bodoni MT" w:hAnsi="Bodoni MT"/>
          <w:color w:val="6B6B6B"/>
          <w:sz w:val="28"/>
          <w:szCs w:val="28"/>
          <w:shd w:val="clear" w:color="auto" w:fill="FFFFFF"/>
        </w:rPr>
        <w:t>Situado a 321 metros de altitude, de Barra Bonita tem as seguintes coordenadas geográficas: Latitude: 26° 39' 6'' Sul, Longitude: 53° 26' 35'' Oeste.</w:t>
      </w:r>
      <w:r w:rsidR="00D6353C" w:rsidRPr="00D6353C">
        <w:rPr>
          <w:rFonts w:ascii="Bodoni MT" w:hAnsi="Bodoni MT"/>
          <w:color w:val="6B6B6B"/>
          <w:sz w:val="28"/>
          <w:szCs w:val="28"/>
        </w:rPr>
        <w:br/>
      </w:r>
      <w:r w:rsidR="00D6353C" w:rsidRPr="00D6353C">
        <w:rPr>
          <w:rFonts w:ascii="Bodoni MT" w:hAnsi="Bodoni MT"/>
          <w:color w:val="6B6B6B"/>
          <w:sz w:val="28"/>
          <w:szCs w:val="28"/>
          <w:shd w:val="clear" w:color="auto" w:fill="FFFFFF"/>
        </w:rPr>
        <w:t>O prefeito de Barra Bonita se chama AGNALDO DERESZ.</w:t>
      </w:r>
      <w:r w:rsidR="00D6353C" w:rsidRPr="00D6353C">
        <w:rPr>
          <w:rFonts w:ascii="Bodoni MT" w:hAnsi="Bodoni MT"/>
          <w:color w:val="6B6B6B"/>
          <w:sz w:val="28"/>
          <w:szCs w:val="28"/>
        </w:rPr>
        <w:br/>
      </w:r>
      <w:r w:rsidR="00D6353C" w:rsidRPr="00D6353C">
        <w:rPr>
          <w:rFonts w:ascii="Bodoni MT" w:hAnsi="Bodoni MT"/>
          <w:color w:val="6B6B6B"/>
          <w:sz w:val="28"/>
          <w:szCs w:val="28"/>
        </w:rPr>
        <w:br/>
      </w:r>
      <w:r w:rsidR="00D6353C" w:rsidRPr="00D6353C">
        <w:rPr>
          <w:rFonts w:ascii="Bodoni MT" w:hAnsi="Bodoni MT"/>
          <w:color w:val="6B6B6B"/>
          <w:sz w:val="28"/>
          <w:szCs w:val="28"/>
          <w:shd w:val="clear" w:color="auto" w:fill="FFFFFF"/>
        </w:rPr>
        <w:t>Para todas as formalidades administrativas,</w:t>
      </w:r>
      <w:r w:rsidR="00D6353C">
        <w:rPr>
          <w:rFonts w:ascii="Bodoni MT" w:hAnsi="Bodoni MT"/>
          <w:color w:val="6B6B6B"/>
          <w:sz w:val="28"/>
          <w:szCs w:val="28"/>
          <w:shd w:val="clear" w:color="auto" w:fill="FFFFFF"/>
        </w:rPr>
        <w:t xml:space="preserve"> </w:t>
      </w:r>
      <w:r w:rsidR="00D6353C" w:rsidRPr="00D6353C">
        <w:rPr>
          <w:rFonts w:ascii="Bodoni MT" w:hAnsi="Bodoni MT"/>
          <w:color w:val="6B6B6B"/>
          <w:sz w:val="28"/>
          <w:szCs w:val="28"/>
          <w:shd w:val="clear" w:color="auto" w:fill="FFFFFF"/>
        </w:rPr>
        <w:t>você pode ir à prefeitura</w:t>
      </w:r>
      <w:r w:rsidR="00D80F41">
        <w:rPr>
          <w:rFonts w:ascii="Bodoni MT" w:hAnsi="Bodoni MT"/>
          <w:color w:val="6B6B6B"/>
          <w:sz w:val="28"/>
          <w:szCs w:val="28"/>
          <w:shd w:val="clear" w:color="auto" w:fill="FFFFFF"/>
        </w:rPr>
        <w:t xml:space="preserve">, </w:t>
      </w:r>
      <w:r w:rsidR="00D80F41">
        <w:rPr>
          <w:rStyle w:val="street-address"/>
          <w:rFonts w:ascii="Verdana" w:hAnsi="Verdana"/>
          <w:color w:val="6B6B6B"/>
          <w:shd w:val="clear" w:color="auto" w:fill="FFFFFF"/>
        </w:rPr>
        <w:t>Av. Buenos Aires, 600 </w:t>
      </w:r>
      <w:r w:rsidR="00D80F41">
        <w:rPr>
          <w:rStyle w:val="locality"/>
          <w:rFonts w:ascii="Verdana" w:hAnsi="Verdana"/>
          <w:color w:val="6B6B6B"/>
          <w:shd w:val="clear" w:color="auto" w:fill="FFFFFF"/>
        </w:rPr>
        <w:t>BARRA BONITA - SC, 89909-000</w:t>
      </w:r>
      <w:r w:rsidR="00D80F41">
        <w:rPr>
          <w:rFonts w:ascii="Verdana" w:hAnsi="Verdana"/>
          <w:color w:val="6B6B6B"/>
        </w:rPr>
        <w:t>-</w:t>
      </w:r>
      <w:r w:rsidR="00D80F41">
        <w:rPr>
          <w:rStyle w:val="country-name"/>
          <w:rFonts w:ascii="Verdana" w:hAnsi="Verdana"/>
          <w:color w:val="6B6B6B"/>
          <w:shd w:val="clear" w:color="auto" w:fill="FFFFFF"/>
        </w:rPr>
        <w:t>Brasil.</w:t>
      </w:r>
    </w:p>
    <w:p w14:paraId="08B0A7E0" w14:textId="15EC3B0C" w:rsidR="00BE0461" w:rsidRDefault="001B3CCC" w:rsidP="0066793F">
      <w:pPr>
        <w:pStyle w:val="Default"/>
        <w:rPr>
          <w:sz w:val="23"/>
          <w:szCs w:val="23"/>
        </w:rPr>
      </w:pPr>
      <w:r>
        <w:rPr>
          <w:noProof/>
        </w:rPr>
        <w:drawing>
          <wp:inline distT="0" distB="0" distL="0" distR="0" wp14:anchorId="424996E4" wp14:editId="51DEE13D">
            <wp:extent cx="5151120" cy="2857500"/>
            <wp:effectExtent l="0" t="0" r="0" b="0"/>
            <wp:docPr id="25" name="Imagem 25" descr="BARRA BONITA-FOTO:GERALDO DALCHIAVON - BARRA BONITA - 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RRA BONITA-FOTO:GERALDO DALCHIAVON - BARRA BONITA - S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51120" cy="2857500"/>
                    </a:xfrm>
                    <a:prstGeom prst="rect">
                      <a:avLst/>
                    </a:prstGeom>
                    <a:noFill/>
                    <a:ln>
                      <a:noFill/>
                    </a:ln>
                  </pic:spPr>
                </pic:pic>
              </a:graphicData>
            </a:graphic>
          </wp:inline>
        </w:drawing>
      </w:r>
    </w:p>
    <w:p w14:paraId="3A67D336" w14:textId="7978A151" w:rsidR="0066793F" w:rsidRDefault="0066793F" w:rsidP="0066793F">
      <w:pPr>
        <w:pStyle w:val="Default"/>
        <w:rPr>
          <w:sz w:val="23"/>
          <w:szCs w:val="23"/>
        </w:rPr>
      </w:pPr>
    </w:p>
    <w:p w14:paraId="23D195C4" w14:textId="3A6B4510" w:rsidR="00BE0461" w:rsidRDefault="00BE0461" w:rsidP="0066793F">
      <w:pPr>
        <w:pStyle w:val="Default"/>
        <w:rPr>
          <w:sz w:val="23"/>
          <w:szCs w:val="23"/>
        </w:rPr>
      </w:pPr>
    </w:p>
    <w:p w14:paraId="40454DE1" w14:textId="3DC98D20" w:rsidR="00BE0461" w:rsidRDefault="00BE0461" w:rsidP="0066793F">
      <w:pPr>
        <w:pStyle w:val="Default"/>
        <w:rPr>
          <w:sz w:val="23"/>
          <w:szCs w:val="23"/>
        </w:rPr>
      </w:pPr>
    </w:p>
    <w:p w14:paraId="7837DD0A" w14:textId="1227AF5D" w:rsidR="00BE0461" w:rsidRDefault="00BE0461" w:rsidP="0066793F">
      <w:pPr>
        <w:pStyle w:val="Default"/>
        <w:rPr>
          <w:sz w:val="23"/>
          <w:szCs w:val="23"/>
        </w:rPr>
      </w:pPr>
    </w:p>
    <w:p w14:paraId="177F3776" w14:textId="067F77F2" w:rsidR="00BE0461" w:rsidRDefault="00BE0461" w:rsidP="0066793F">
      <w:pPr>
        <w:pStyle w:val="Default"/>
        <w:rPr>
          <w:sz w:val="23"/>
          <w:szCs w:val="23"/>
        </w:rPr>
      </w:pPr>
    </w:p>
    <w:p w14:paraId="63293CBA" w14:textId="400BA627" w:rsidR="00BE0461" w:rsidRDefault="00BE0461" w:rsidP="0066793F">
      <w:pPr>
        <w:pStyle w:val="Default"/>
        <w:rPr>
          <w:sz w:val="23"/>
          <w:szCs w:val="23"/>
        </w:rPr>
      </w:pPr>
    </w:p>
    <w:p w14:paraId="19F2064E" w14:textId="77777777" w:rsidR="00BE0461" w:rsidRDefault="00BE0461" w:rsidP="0066793F">
      <w:pPr>
        <w:pStyle w:val="Default"/>
        <w:rPr>
          <w:sz w:val="23"/>
          <w:szCs w:val="23"/>
        </w:rPr>
      </w:pPr>
    </w:p>
    <w:p w14:paraId="79DD53ED" w14:textId="77777777" w:rsidR="0066793F" w:rsidRDefault="0066793F" w:rsidP="0066793F">
      <w:pPr>
        <w:pStyle w:val="Default"/>
        <w:rPr>
          <w:sz w:val="23"/>
          <w:szCs w:val="23"/>
        </w:rPr>
      </w:pPr>
    </w:p>
    <w:p w14:paraId="33084EAA" w14:textId="77777777" w:rsidR="0011342F" w:rsidRDefault="0011342F" w:rsidP="0066793F">
      <w:pPr>
        <w:pStyle w:val="Default"/>
        <w:rPr>
          <w:rFonts w:ascii="Bodoni MT" w:hAnsi="Bodoni MT"/>
          <w:b/>
          <w:bCs/>
          <w:i/>
          <w:iCs/>
          <w:sz w:val="28"/>
          <w:szCs w:val="28"/>
        </w:rPr>
      </w:pPr>
    </w:p>
    <w:p w14:paraId="01E8CEBE" w14:textId="1F9505B2" w:rsidR="0066793F" w:rsidRPr="00B66D2C" w:rsidRDefault="00B66D2C" w:rsidP="0066793F">
      <w:pPr>
        <w:pStyle w:val="Default"/>
        <w:rPr>
          <w:rFonts w:ascii="Bodoni MT" w:hAnsi="Bodoni MT"/>
          <w:b/>
          <w:bCs/>
          <w:i/>
          <w:iCs/>
          <w:sz w:val="28"/>
          <w:szCs w:val="28"/>
        </w:rPr>
      </w:pPr>
      <w:r>
        <w:rPr>
          <w:rFonts w:ascii="Bodoni MT" w:hAnsi="Bodoni MT"/>
          <w:b/>
          <w:bCs/>
          <w:i/>
          <w:iCs/>
          <w:sz w:val="28"/>
          <w:szCs w:val="28"/>
        </w:rPr>
        <w:t>4-</w:t>
      </w:r>
      <w:r w:rsidR="0066793F" w:rsidRPr="00B66D2C">
        <w:rPr>
          <w:rFonts w:ascii="Bodoni MT" w:hAnsi="Bodoni MT"/>
          <w:b/>
          <w:bCs/>
          <w:i/>
          <w:iCs/>
          <w:sz w:val="28"/>
          <w:szCs w:val="28"/>
        </w:rPr>
        <w:t>E</w:t>
      </w:r>
      <w:r>
        <w:rPr>
          <w:rFonts w:ascii="Bodoni MT" w:hAnsi="Bodoni MT"/>
          <w:b/>
          <w:bCs/>
          <w:i/>
          <w:iCs/>
          <w:sz w:val="28"/>
          <w:szCs w:val="28"/>
        </w:rPr>
        <w:t>DUCAÇÃO</w:t>
      </w:r>
    </w:p>
    <w:p w14:paraId="2A037D14" w14:textId="77777777" w:rsidR="0066793F" w:rsidRPr="002F64D4" w:rsidRDefault="0066793F" w:rsidP="0066793F">
      <w:pPr>
        <w:pStyle w:val="Default"/>
        <w:rPr>
          <w:rFonts w:ascii="Bodoni MT" w:hAnsi="Bodoni MT"/>
          <w:i/>
          <w:iCs/>
          <w:sz w:val="20"/>
          <w:szCs w:val="20"/>
        </w:rPr>
      </w:pPr>
    </w:p>
    <w:p w14:paraId="19B63E06" w14:textId="77777777" w:rsidR="0066793F" w:rsidRPr="002F64D4" w:rsidRDefault="0066793F" w:rsidP="0066793F">
      <w:pPr>
        <w:pStyle w:val="Default"/>
        <w:rPr>
          <w:rFonts w:ascii="Bodoni MT" w:hAnsi="Bodoni MT"/>
          <w:i/>
          <w:iCs/>
          <w:sz w:val="20"/>
          <w:szCs w:val="20"/>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609"/>
        <w:gridCol w:w="2609"/>
        <w:gridCol w:w="2609"/>
      </w:tblGrid>
      <w:tr w:rsidR="0066793F" w:rsidRPr="002F64D4" w14:paraId="571EDED9" w14:textId="77777777" w:rsidTr="00EE3267">
        <w:trPr>
          <w:trHeight w:val="67"/>
        </w:trPr>
        <w:tc>
          <w:tcPr>
            <w:tcW w:w="2609" w:type="dxa"/>
          </w:tcPr>
          <w:p w14:paraId="553BB4E8"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Arial"/>
                <w:color w:val="000000"/>
                <w:sz w:val="20"/>
                <w:szCs w:val="20"/>
              </w:rPr>
              <w:t xml:space="preserve">Tabela 2: Relação das Escolas </w:t>
            </w:r>
            <w:r w:rsidRPr="002F64D4">
              <w:rPr>
                <w:rFonts w:ascii="Bodoni MT" w:hAnsi="Bodoni MT" w:cs="Calibri"/>
                <w:b/>
                <w:bCs/>
                <w:color w:val="000000"/>
                <w:sz w:val="20"/>
                <w:szCs w:val="20"/>
              </w:rPr>
              <w:t xml:space="preserve">INEP </w:t>
            </w:r>
          </w:p>
        </w:tc>
        <w:tc>
          <w:tcPr>
            <w:tcW w:w="2609" w:type="dxa"/>
          </w:tcPr>
          <w:p w14:paraId="6E981E84"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b/>
                <w:bCs/>
                <w:color w:val="000000"/>
                <w:sz w:val="20"/>
                <w:szCs w:val="20"/>
              </w:rPr>
              <w:t xml:space="preserve">ESCOLAS </w:t>
            </w:r>
          </w:p>
        </w:tc>
        <w:tc>
          <w:tcPr>
            <w:tcW w:w="2609" w:type="dxa"/>
          </w:tcPr>
          <w:p w14:paraId="5CD79FEB"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b/>
                <w:bCs/>
                <w:color w:val="000000"/>
                <w:sz w:val="20"/>
                <w:szCs w:val="20"/>
              </w:rPr>
              <w:t xml:space="preserve">QTD. TOTAL EDUCANDOS </w:t>
            </w:r>
          </w:p>
        </w:tc>
      </w:tr>
      <w:tr w:rsidR="0066793F" w:rsidRPr="002F64D4" w14:paraId="06D8BF2F" w14:textId="77777777" w:rsidTr="00EE3267">
        <w:trPr>
          <w:trHeight w:val="29"/>
        </w:trPr>
        <w:tc>
          <w:tcPr>
            <w:tcW w:w="2609" w:type="dxa"/>
          </w:tcPr>
          <w:p w14:paraId="56581AEC"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b/>
                <w:bCs/>
                <w:color w:val="000000"/>
                <w:sz w:val="20"/>
                <w:szCs w:val="20"/>
              </w:rPr>
              <w:t xml:space="preserve">42059810 </w:t>
            </w:r>
          </w:p>
        </w:tc>
        <w:tc>
          <w:tcPr>
            <w:tcW w:w="2609" w:type="dxa"/>
          </w:tcPr>
          <w:p w14:paraId="0D0DC5C0"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EEB PROF CECILIA LOTIN </w:t>
            </w:r>
          </w:p>
        </w:tc>
        <w:tc>
          <w:tcPr>
            <w:tcW w:w="2609" w:type="dxa"/>
          </w:tcPr>
          <w:p w14:paraId="64680D72"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216 </w:t>
            </w:r>
          </w:p>
        </w:tc>
      </w:tr>
      <w:tr w:rsidR="0066793F" w:rsidRPr="002F64D4" w14:paraId="0FC941AE" w14:textId="77777777" w:rsidTr="00EE3267">
        <w:trPr>
          <w:trHeight w:val="29"/>
        </w:trPr>
        <w:tc>
          <w:tcPr>
            <w:tcW w:w="2609" w:type="dxa"/>
          </w:tcPr>
          <w:p w14:paraId="442B2FB6"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b/>
                <w:bCs/>
                <w:color w:val="000000"/>
                <w:sz w:val="20"/>
                <w:szCs w:val="20"/>
              </w:rPr>
              <w:t xml:space="preserve">42060273 </w:t>
            </w:r>
          </w:p>
        </w:tc>
        <w:tc>
          <w:tcPr>
            <w:tcW w:w="2609" w:type="dxa"/>
          </w:tcPr>
          <w:p w14:paraId="47D23774"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EB MUN OLAVO BILAC </w:t>
            </w:r>
          </w:p>
        </w:tc>
        <w:tc>
          <w:tcPr>
            <w:tcW w:w="2609" w:type="dxa"/>
          </w:tcPr>
          <w:p w14:paraId="66A62AEA"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52 </w:t>
            </w:r>
          </w:p>
        </w:tc>
      </w:tr>
      <w:tr w:rsidR="0066793F" w:rsidRPr="002F64D4" w14:paraId="06E71B71" w14:textId="77777777" w:rsidTr="00EE3267">
        <w:trPr>
          <w:trHeight w:val="29"/>
        </w:trPr>
        <w:tc>
          <w:tcPr>
            <w:tcW w:w="2609" w:type="dxa"/>
          </w:tcPr>
          <w:p w14:paraId="36E96E8D"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b/>
                <w:bCs/>
                <w:color w:val="000000"/>
                <w:sz w:val="20"/>
                <w:szCs w:val="20"/>
              </w:rPr>
              <w:t xml:space="preserve">42063019 </w:t>
            </w:r>
          </w:p>
        </w:tc>
        <w:tc>
          <w:tcPr>
            <w:tcW w:w="2609" w:type="dxa"/>
          </w:tcPr>
          <w:p w14:paraId="3442F5DC"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EI AGUAS DO ARACA </w:t>
            </w:r>
          </w:p>
        </w:tc>
        <w:tc>
          <w:tcPr>
            <w:tcW w:w="2609" w:type="dxa"/>
          </w:tcPr>
          <w:p w14:paraId="07DEBC36"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35 </w:t>
            </w:r>
          </w:p>
        </w:tc>
      </w:tr>
      <w:tr w:rsidR="0066793F" w:rsidRPr="002F64D4" w14:paraId="6CBC7C90" w14:textId="77777777" w:rsidTr="00EE3267">
        <w:trPr>
          <w:trHeight w:val="29"/>
        </w:trPr>
        <w:tc>
          <w:tcPr>
            <w:tcW w:w="2609" w:type="dxa"/>
          </w:tcPr>
          <w:p w14:paraId="6F9D9279" w14:textId="77777777" w:rsidR="0066793F" w:rsidRPr="002F64D4" w:rsidRDefault="0066793F" w:rsidP="0066793F">
            <w:pPr>
              <w:autoSpaceDE w:val="0"/>
              <w:autoSpaceDN w:val="0"/>
              <w:adjustRightInd w:val="0"/>
              <w:spacing w:after="0" w:line="240" w:lineRule="auto"/>
              <w:rPr>
                <w:rFonts w:ascii="Bodoni MT" w:hAnsi="Bodoni MT" w:cs="Calibri"/>
                <w:b/>
                <w:bCs/>
                <w:color w:val="000000"/>
                <w:sz w:val="20"/>
                <w:szCs w:val="20"/>
              </w:rPr>
            </w:pPr>
            <w:r w:rsidRPr="002F64D4">
              <w:rPr>
                <w:rFonts w:ascii="Bodoni MT" w:hAnsi="Bodoni MT" w:cs="Calibri"/>
                <w:b/>
                <w:bCs/>
                <w:color w:val="000000"/>
                <w:sz w:val="20"/>
                <w:szCs w:val="20"/>
              </w:rPr>
              <w:t xml:space="preserve">42125685 </w:t>
            </w:r>
          </w:p>
          <w:p w14:paraId="76EAB580" w14:textId="77777777" w:rsidR="0066793F" w:rsidRPr="002F64D4" w:rsidRDefault="0066793F" w:rsidP="0066793F">
            <w:pPr>
              <w:autoSpaceDE w:val="0"/>
              <w:autoSpaceDN w:val="0"/>
              <w:adjustRightInd w:val="0"/>
              <w:spacing w:after="0" w:line="240" w:lineRule="auto"/>
              <w:rPr>
                <w:rFonts w:ascii="Bodoni MT" w:hAnsi="Bodoni MT" w:cs="Calibri"/>
                <w:b/>
                <w:bCs/>
                <w:color w:val="000000"/>
                <w:sz w:val="20"/>
                <w:szCs w:val="20"/>
              </w:rPr>
            </w:pPr>
          </w:p>
          <w:p w14:paraId="6B147DE3" w14:textId="7492E0C1"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tc>
        <w:tc>
          <w:tcPr>
            <w:tcW w:w="2609" w:type="dxa"/>
          </w:tcPr>
          <w:p w14:paraId="0C2E6461"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CENTRO DE EDUCACAO INFANTIL MUNICIPAL PINGO DE GENTE </w:t>
            </w:r>
          </w:p>
        </w:tc>
        <w:tc>
          <w:tcPr>
            <w:tcW w:w="2609" w:type="dxa"/>
          </w:tcPr>
          <w:p w14:paraId="20A56292"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r w:rsidRPr="002F64D4">
              <w:rPr>
                <w:rFonts w:ascii="Bodoni MT" w:hAnsi="Bodoni MT" w:cs="Calibri"/>
                <w:color w:val="000000"/>
                <w:sz w:val="20"/>
                <w:szCs w:val="20"/>
              </w:rPr>
              <w:t xml:space="preserve">53 </w:t>
            </w:r>
          </w:p>
          <w:p w14:paraId="7285E7FE"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2EB6C025"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008060B1"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16EA94B3"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74165763"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23B0853F"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53A264C5"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6C7C9F22" w14:textId="77777777"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p w14:paraId="6ACD9AE7" w14:textId="1800A9BE" w:rsidR="0066793F" w:rsidRPr="002F64D4" w:rsidRDefault="0066793F" w:rsidP="0066793F">
            <w:pPr>
              <w:autoSpaceDE w:val="0"/>
              <w:autoSpaceDN w:val="0"/>
              <w:adjustRightInd w:val="0"/>
              <w:spacing w:after="0" w:line="240" w:lineRule="auto"/>
              <w:rPr>
                <w:rFonts w:ascii="Bodoni MT" w:hAnsi="Bodoni MT" w:cs="Calibri"/>
                <w:color w:val="000000"/>
                <w:sz w:val="20"/>
                <w:szCs w:val="20"/>
              </w:rPr>
            </w:pPr>
          </w:p>
        </w:tc>
      </w:tr>
    </w:tbl>
    <w:p w14:paraId="68A6B96C" w14:textId="0DD28C97" w:rsidR="00EE3267" w:rsidRPr="002F64D4" w:rsidRDefault="00D97C8B" w:rsidP="002F64D4">
      <w:pPr>
        <w:pStyle w:val="Default"/>
        <w:jc w:val="both"/>
        <w:rPr>
          <w:rFonts w:ascii="Bodoni MT" w:hAnsi="Bodoni MT"/>
          <w:b/>
          <w:bCs/>
          <w:i/>
          <w:iCs/>
          <w:sz w:val="28"/>
          <w:szCs w:val="28"/>
        </w:rPr>
      </w:pPr>
      <w:r>
        <w:rPr>
          <w:rFonts w:ascii="Bodoni MT" w:hAnsi="Bodoni MT"/>
          <w:b/>
          <w:bCs/>
          <w:i/>
          <w:iCs/>
          <w:sz w:val="28"/>
          <w:szCs w:val="28"/>
        </w:rPr>
        <w:t>5-</w:t>
      </w:r>
      <w:r w:rsidR="00EE3267" w:rsidRPr="002F64D4">
        <w:rPr>
          <w:rFonts w:ascii="Bodoni MT" w:hAnsi="Bodoni MT"/>
          <w:b/>
          <w:bCs/>
          <w:i/>
          <w:iCs/>
          <w:sz w:val="28"/>
          <w:szCs w:val="28"/>
        </w:rPr>
        <w:t xml:space="preserve">Condições de moradia e estrutura hidro sanitária </w:t>
      </w:r>
    </w:p>
    <w:p w14:paraId="564AB567" w14:textId="77777777" w:rsidR="00EE3267" w:rsidRPr="002F64D4" w:rsidRDefault="00EE3267" w:rsidP="002F64D4">
      <w:pPr>
        <w:pStyle w:val="Default"/>
        <w:jc w:val="both"/>
        <w:rPr>
          <w:rFonts w:ascii="Bodoni MT" w:hAnsi="Bodoni MT"/>
          <w:sz w:val="28"/>
          <w:szCs w:val="28"/>
        </w:rPr>
      </w:pPr>
    </w:p>
    <w:p w14:paraId="689BB535" w14:textId="75FD7B58" w:rsidR="00EE3267" w:rsidRPr="002F64D4" w:rsidRDefault="00EE3267" w:rsidP="002F64D4">
      <w:pPr>
        <w:pStyle w:val="Default"/>
        <w:jc w:val="both"/>
        <w:rPr>
          <w:rFonts w:ascii="Bodoni MT" w:hAnsi="Bodoni MT"/>
          <w:sz w:val="28"/>
          <w:szCs w:val="28"/>
        </w:rPr>
      </w:pPr>
      <w:r w:rsidRPr="002F64D4">
        <w:rPr>
          <w:rFonts w:ascii="Bodoni MT" w:hAnsi="Bodoni MT"/>
          <w:sz w:val="28"/>
          <w:szCs w:val="28"/>
        </w:rPr>
        <w:t xml:space="preserve">O sistema de abastecimento municipal CASAN não atende todo o município, existem sistemas alternativos operados por associações de água que são apoiados quando necessário pela prefeitura. O município de Barra Bonita possui quatorze redes coletivas no interior operadas diretamente pelas comunidades. Estas redes são isoladas entre si, havendo uma captação subterrânea e uma pequena rede de distribuição atendendo as comunidades. Há tratamento de água nos sistemas alternativos com dosador de cloro. Quanto ao destino do lixo, Barra Bonita possui contrato com a empresa Tucano Obras e Serviços Ltda, a qual é responsável pelo transporte e destinação final dos resíduos domésticos, comerciais e dos serviços de saúde. </w:t>
      </w:r>
    </w:p>
    <w:p w14:paraId="38839B4E" w14:textId="77777777" w:rsidR="00EE3267" w:rsidRPr="002F64D4" w:rsidRDefault="00EE3267" w:rsidP="002F64D4">
      <w:pPr>
        <w:pStyle w:val="Default"/>
        <w:jc w:val="both"/>
        <w:rPr>
          <w:rFonts w:ascii="Bodoni MT" w:hAnsi="Bodoni MT"/>
          <w:sz w:val="28"/>
          <w:szCs w:val="28"/>
        </w:rPr>
      </w:pPr>
      <w:r w:rsidRPr="002F64D4">
        <w:rPr>
          <w:rFonts w:ascii="Bodoni MT" w:hAnsi="Bodoni MT"/>
          <w:sz w:val="28"/>
          <w:szCs w:val="28"/>
        </w:rPr>
        <w:t xml:space="preserve">Os resíduos domésticos e comerciais são coletados pela Secretaria de Obras do município em caminhão próprio, três vezes por semana na sede e uma vez por semana no interior, onde é recolhido em todas as comunidades. </w:t>
      </w:r>
    </w:p>
    <w:p w14:paraId="2BE9CC24" w14:textId="77777777" w:rsidR="00EE3267" w:rsidRPr="002F64D4" w:rsidRDefault="00EE3267" w:rsidP="002F64D4">
      <w:pPr>
        <w:pStyle w:val="Default"/>
        <w:jc w:val="both"/>
        <w:rPr>
          <w:rFonts w:ascii="Bodoni MT" w:hAnsi="Bodoni MT"/>
          <w:sz w:val="28"/>
          <w:szCs w:val="28"/>
        </w:rPr>
      </w:pPr>
      <w:r w:rsidRPr="002F64D4">
        <w:rPr>
          <w:rFonts w:ascii="Bodoni MT" w:hAnsi="Bodoni MT"/>
          <w:sz w:val="28"/>
          <w:szCs w:val="28"/>
        </w:rPr>
        <w:t xml:space="preserve">Após a recolha pelo município são levados a São Miguel do Oeste e transportados para os caminhões da empresa onde são encaminhados para o Aterro Sanitário da Tucano, em Anchieta. </w:t>
      </w:r>
    </w:p>
    <w:p w14:paraId="147155B0" w14:textId="77777777" w:rsidR="00EE3267" w:rsidRPr="002F64D4" w:rsidRDefault="00EE3267" w:rsidP="002F64D4">
      <w:pPr>
        <w:pStyle w:val="Default"/>
        <w:jc w:val="both"/>
        <w:rPr>
          <w:rFonts w:ascii="Bodoni MT" w:hAnsi="Bodoni MT"/>
          <w:sz w:val="28"/>
          <w:szCs w:val="28"/>
        </w:rPr>
      </w:pPr>
      <w:r w:rsidRPr="002F64D4">
        <w:rPr>
          <w:rFonts w:ascii="Bodoni MT" w:hAnsi="Bodoni MT"/>
          <w:sz w:val="28"/>
          <w:szCs w:val="28"/>
        </w:rPr>
        <w:t xml:space="preserve">A mesma empresa dispõe de veículo adequado para a recolha do lixo contaminado e perfuro cortante proveniente de unidade de saúde. A coleta é realizada a cada semana. O serviço de recolhimento de lixo abrange 100% da zona urbana, sendo que na zona rural a maior parte do lixo orgânico é reaproveitado como adubo, o restante é recolhido. </w:t>
      </w:r>
    </w:p>
    <w:p w14:paraId="5E224923" w14:textId="77777777" w:rsidR="00EE3267" w:rsidRDefault="00EE3267" w:rsidP="002F64D4">
      <w:pPr>
        <w:pStyle w:val="Default"/>
        <w:jc w:val="both"/>
        <w:rPr>
          <w:rFonts w:ascii="Bodoni MT" w:hAnsi="Bodoni MT"/>
          <w:sz w:val="28"/>
          <w:szCs w:val="28"/>
        </w:rPr>
      </w:pPr>
      <w:r w:rsidRPr="002F64D4">
        <w:rPr>
          <w:rFonts w:ascii="Bodoni MT" w:hAnsi="Bodoni MT"/>
          <w:sz w:val="28"/>
          <w:szCs w:val="28"/>
        </w:rPr>
        <w:t>O lixo tóxico é recolhido durante o ano sob responsabilidade do município em campanhas e é enterrado em propriedade cedida para este fim</w:t>
      </w:r>
      <w:r w:rsidR="00F747F0">
        <w:rPr>
          <w:rFonts w:ascii="Bodoni MT" w:hAnsi="Bodoni MT"/>
          <w:sz w:val="28"/>
          <w:szCs w:val="28"/>
        </w:rPr>
        <w:t>.</w:t>
      </w:r>
    </w:p>
    <w:p w14:paraId="4B21B82B" w14:textId="77777777" w:rsidR="001548A1" w:rsidRDefault="001548A1" w:rsidP="002F64D4">
      <w:pPr>
        <w:pStyle w:val="Default"/>
        <w:jc w:val="both"/>
        <w:rPr>
          <w:rFonts w:ascii="Bodoni MT" w:hAnsi="Bodoni MT"/>
          <w:sz w:val="28"/>
          <w:szCs w:val="28"/>
        </w:rPr>
      </w:pPr>
    </w:p>
    <w:p w14:paraId="76BCCCBF" w14:textId="77777777" w:rsidR="001548A1" w:rsidRDefault="001548A1" w:rsidP="002F64D4">
      <w:pPr>
        <w:pStyle w:val="Default"/>
        <w:jc w:val="both"/>
        <w:rPr>
          <w:rFonts w:ascii="Bodoni MT" w:hAnsi="Bodoni MT"/>
          <w:sz w:val="28"/>
          <w:szCs w:val="28"/>
        </w:rPr>
      </w:pPr>
    </w:p>
    <w:p w14:paraId="756FBBB9" w14:textId="77777777" w:rsidR="001548A1" w:rsidRDefault="001548A1" w:rsidP="002F64D4">
      <w:pPr>
        <w:pStyle w:val="Default"/>
        <w:jc w:val="both"/>
        <w:rPr>
          <w:rFonts w:ascii="Bodoni MT" w:hAnsi="Bodoni MT"/>
          <w:sz w:val="28"/>
          <w:szCs w:val="28"/>
        </w:rPr>
      </w:pPr>
    </w:p>
    <w:p w14:paraId="6556A2D0" w14:textId="6AE9BC62" w:rsidR="00EE3267" w:rsidRPr="00F747F0" w:rsidRDefault="00EE3267" w:rsidP="00F747F0">
      <w:pPr>
        <w:pStyle w:val="Default"/>
        <w:jc w:val="both"/>
        <w:rPr>
          <w:rFonts w:ascii="Bodoni MT" w:hAnsi="Bodoni MT"/>
          <w:b/>
          <w:bCs/>
          <w:sz w:val="28"/>
          <w:szCs w:val="28"/>
        </w:rPr>
      </w:pPr>
      <w:r w:rsidRPr="00F747F0">
        <w:rPr>
          <w:rFonts w:ascii="Bodoni MT" w:hAnsi="Bodoni MT"/>
          <w:b/>
          <w:bCs/>
          <w:sz w:val="28"/>
          <w:szCs w:val="28"/>
        </w:rPr>
        <w:t xml:space="preserve">Condições de saúde da população </w:t>
      </w:r>
    </w:p>
    <w:p w14:paraId="23ECFC2E" w14:textId="77777777" w:rsidR="00EE3267" w:rsidRPr="00F747F0" w:rsidRDefault="00EE3267" w:rsidP="00F747F0">
      <w:pPr>
        <w:pStyle w:val="Default"/>
        <w:jc w:val="both"/>
        <w:rPr>
          <w:rFonts w:ascii="Bodoni MT" w:hAnsi="Bodoni MT"/>
          <w:sz w:val="28"/>
          <w:szCs w:val="28"/>
        </w:rPr>
      </w:pPr>
    </w:p>
    <w:p w14:paraId="2AEAC7EA" w14:textId="402754DE" w:rsidR="004476E5" w:rsidRPr="00F747F0" w:rsidRDefault="00EE3267" w:rsidP="00F747F0">
      <w:pPr>
        <w:pStyle w:val="Default"/>
        <w:jc w:val="both"/>
        <w:rPr>
          <w:rFonts w:ascii="Bodoni MT" w:hAnsi="Bodoni MT"/>
          <w:sz w:val="28"/>
          <w:szCs w:val="28"/>
        </w:rPr>
      </w:pPr>
      <w:r w:rsidRPr="00F747F0">
        <w:rPr>
          <w:rFonts w:ascii="Bodoni MT" w:hAnsi="Bodoni MT"/>
          <w:sz w:val="28"/>
          <w:szCs w:val="28"/>
        </w:rPr>
        <w:t>As condições de saúde da população é um conjunto de informações sobreo estado de saúde e sobre os principais problemas de saúde que uma população apresenta. As condições de saúde da população decorrem de</w:t>
      </w:r>
      <w:r w:rsidR="00C8548E">
        <w:rPr>
          <w:rFonts w:ascii="Bodoni MT" w:hAnsi="Bodoni MT"/>
          <w:sz w:val="28"/>
          <w:szCs w:val="28"/>
        </w:rPr>
        <w:t xml:space="preserve"> </w:t>
      </w:r>
      <w:r w:rsidRPr="00F747F0">
        <w:rPr>
          <w:rFonts w:ascii="Bodoni MT" w:hAnsi="Bodoni MT"/>
          <w:sz w:val="28"/>
          <w:szCs w:val="28"/>
        </w:rPr>
        <w:t>um conjunto amplo e complexo de fatores relacionados com o modo como as pessoas vivem.</w:t>
      </w:r>
    </w:p>
    <w:p w14:paraId="7419962E" w14:textId="14A3586D" w:rsidR="00EE3267" w:rsidRPr="00F747F0" w:rsidRDefault="00EE3267" w:rsidP="00F747F0">
      <w:pPr>
        <w:pStyle w:val="Default"/>
        <w:jc w:val="both"/>
        <w:rPr>
          <w:rFonts w:ascii="Bodoni MT" w:hAnsi="Bodoni MT"/>
          <w:sz w:val="28"/>
          <w:szCs w:val="28"/>
        </w:rPr>
      </w:pPr>
    </w:p>
    <w:p w14:paraId="59840EDC" w14:textId="3A3AEFC7" w:rsidR="00EE3267" w:rsidRPr="00F747F0" w:rsidRDefault="00EE3267" w:rsidP="00F747F0">
      <w:pPr>
        <w:pStyle w:val="Default"/>
        <w:jc w:val="both"/>
        <w:rPr>
          <w:rFonts w:ascii="Bodoni MT" w:hAnsi="Bodoni MT"/>
          <w:sz w:val="28"/>
          <w:szCs w:val="28"/>
        </w:rPr>
      </w:pPr>
    </w:p>
    <w:p w14:paraId="020D87AE" w14:textId="5C1ABE47" w:rsidR="00EE3267" w:rsidRPr="00F747F0" w:rsidRDefault="00EE3267" w:rsidP="00F747F0">
      <w:pPr>
        <w:pStyle w:val="Default"/>
        <w:jc w:val="both"/>
        <w:rPr>
          <w:rFonts w:ascii="Bodoni MT" w:hAnsi="Bodoni MT"/>
          <w:sz w:val="28"/>
          <w:szCs w:val="28"/>
        </w:rPr>
      </w:pPr>
    </w:p>
    <w:p w14:paraId="344E6740" w14:textId="122460B7" w:rsidR="00EE3267" w:rsidRPr="002A795F" w:rsidRDefault="00EE3267" w:rsidP="00F747F0">
      <w:pPr>
        <w:pStyle w:val="Default"/>
        <w:jc w:val="both"/>
        <w:rPr>
          <w:rFonts w:ascii="Bodoni MT" w:hAnsi="Bodoni MT"/>
          <w:b/>
          <w:bCs/>
          <w:i/>
          <w:iCs/>
          <w:color w:val="000000" w:themeColor="text1"/>
          <w:sz w:val="28"/>
          <w:szCs w:val="28"/>
        </w:rPr>
      </w:pPr>
      <w:r w:rsidRPr="002A795F">
        <w:rPr>
          <w:rFonts w:ascii="Bodoni MT" w:hAnsi="Bodoni MT"/>
          <w:b/>
          <w:bCs/>
          <w:i/>
          <w:iCs/>
          <w:color w:val="000000" w:themeColor="text1"/>
          <w:sz w:val="28"/>
          <w:szCs w:val="28"/>
        </w:rPr>
        <w:t xml:space="preserve">Taxa de Mortalidade geral </w:t>
      </w:r>
    </w:p>
    <w:p w14:paraId="189EFA0A" w14:textId="77777777" w:rsidR="00EE3267" w:rsidRPr="00F747F0" w:rsidRDefault="00EE3267" w:rsidP="00F747F0">
      <w:pPr>
        <w:pStyle w:val="Default"/>
        <w:jc w:val="both"/>
        <w:rPr>
          <w:rFonts w:ascii="Bodoni MT" w:hAnsi="Bodoni MT"/>
          <w:sz w:val="28"/>
          <w:szCs w:val="28"/>
        </w:rPr>
      </w:pPr>
    </w:p>
    <w:p w14:paraId="0902A01C" w14:textId="77A1E35D"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A taxa de mortalidade ou coeficiente de mortalidade é um índice demográfico que reflete o número de mortes registradas, em média por mil habitantes, em uma determinada região em um período de tempo.</w:t>
      </w:r>
    </w:p>
    <w:p w14:paraId="189C6292" w14:textId="54B8A79A"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É  possível identificar que somente no ano de 2014 o Município de Barra bonita atingiu a taxa de mortalidade geral, menor que a da Região extremo oeste e Estado de Santa Catarina. Restante dos anos analisados, Município manteve a taxa de mortalidade geral muito superior do que a região e o Estado.</w:t>
      </w:r>
    </w:p>
    <w:p w14:paraId="4B0292CA" w14:textId="26213888"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 xml:space="preserve">Baseado nos dados e o total de mortalidade por sexo nesse período, contata-se que </w:t>
      </w:r>
      <w:r w:rsidR="0096599C">
        <w:rPr>
          <w:rFonts w:ascii="Bodoni MT" w:hAnsi="Bodoni MT"/>
          <w:sz w:val="28"/>
          <w:szCs w:val="28"/>
        </w:rPr>
        <w:t>50</w:t>
      </w:r>
      <w:r w:rsidRPr="00F747F0">
        <w:rPr>
          <w:rFonts w:ascii="Bodoni MT" w:hAnsi="Bodoni MT"/>
          <w:sz w:val="28"/>
          <w:szCs w:val="28"/>
        </w:rPr>
        <w:t xml:space="preserve">% dos óbitos eram do masculino e </w:t>
      </w:r>
      <w:r w:rsidR="0096599C">
        <w:rPr>
          <w:rFonts w:ascii="Bodoni MT" w:hAnsi="Bodoni MT"/>
          <w:sz w:val="28"/>
          <w:szCs w:val="28"/>
        </w:rPr>
        <w:t>50</w:t>
      </w:r>
      <w:r w:rsidRPr="00F747F0">
        <w:rPr>
          <w:rFonts w:ascii="Bodoni MT" w:hAnsi="Bodoni MT"/>
          <w:sz w:val="28"/>
          <w:szCs w:val="28"/>
        </w:rPr>
        <w:t>% sexo feminino. Analisando separadamente por ano, em 201</w:t>
      </w:r>
      <w:r w:rsidR="0096599C">
        <w:rPr>
          <w:rFonts w:ascii="Bodoni MT" w:hAnsi="Bodoni MT"/>
          <w:sz w:val="28"/>
          <w:szCs w:val="28"/>
        </w:rPr>
        <w:t>7 á 2019</w:t>
      </w:r>
      <w:r w:rsidRPr="00F747F0">
        <w:rPr>
          <w:rFonts w:ascii="Bodoni MT" w:hAnsi="Bodoni MT"/>
          <w:sz w:val="28"/>
          <w:szCs w:val="28"/>
        </w:rPr>
        <w:t xml:space="preserve"> a mortalidade </w:t>
      </w:r>
      <w:r w:rsidR="0096599C">
        <w:rPr>
          <w:rFonts w:ascii="Bodoni MT" w:hAnsi="Bodoni MT"/>
          <w:sz w:val="28"/>
          <w:szCs w:val="28"/>
        </w:rPr>
        <w:t>igualou-se.</w:t>
      </w:r>
      <w:r w:rsidRPr="00F747F0">
        <w:rPr>
          <w:rFonts w:ascii="Bodoni MT" w:hAnsi="Bodoni MT"/>
          <w:sz w:val="28"/>
          <w:szCs w:val="28"/>
        </w:rPr>
        <w:t xml:space="preserve"> </w:t>
      </w:r>
    </w:p>
    <w:p w14:paraId="41533FFD" w14:textId="113B8E66"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 xml:space="preserve">Classificando a mortalidade segundo causa capitulo, observa-se que a principal causa de mortalidade está relacionada às </w:t>
      </w:r>
      <w:r w:rsidR="00E95639">
        <w:rPr>
          <w:rFonts w:ascii="STIX-Regular" w:hAnsi="STIX-Regular" w:cs="STIX-Regular"/>
          <w:color w:val="333333"/>
          <w:sz w:val="17"/>
          <w:szCs w:val="17"/>
        </w:rPr>
        <w:t xml:space="preserve"> </w:t>
      </w:r>
      <w:r w:rsidR="00E95639" w:rsidRPr="00E95639">
        <w:rPr>
          <w:rFonts w:ascii="Bodoni MT" w:hAnsi="Bodoni MT" w:cs="STIX-Regular"/>
          <w:color w:val="333333"/>
          <w:sz w:val="28"/>
          <w:szCs w:val="28"/>
        </w:rPr>
        <w:t>doenças Neoplasias (tumores)</w:t>
      </w:r>
      <w:r w:rsidR="00E95639">
        <w:rPr>
          <w:rFonts w:ascii="Bodoni MT" w:hAnsi="Bodoni MT"/>
          <w:sz w:val="28"/>
          <w:szCs w:val="28"/>
        </w:rPr>
        <w:t xml:space="preserve"> </w:t>
      </w:r>
      <w:r w:rsidRPr="00F747F0">
        <w:rPr>
          <w:rFonts w:ascii="Bodoni MT" w:hAnsi="Bodoni MT"/>
          <w:sz w:val="28"/>
          <w:szCs w:val="28"/>
        </w:rPr>
        <w:t>sendo que a maior ocorrência foi no ano de 20</w:t>
      </w:r>
      <w:r w:rsidR="00E95639">
        <w:rPr>
          <w:rFonts w:ascii="Bodoni MT" w:hAnsi="Bodoni MT"/>
          <w:sz w:val="28"/>
          <w:szCs w:val="28"/>
        </w:rPr>
        <w:t>19</w:t>
      </w:r>
      <w:r w:rsidRPr="00F747F0">
        <w:rPr>
          <w:rFonts w:ascii="Bodoni MT" w:hAnsi="Bodoni MT"/>
          <w:sz w:val="28"/>
          <w:szCs w:val="28"/>
        </w:rPr>
        <w:t>. No período pesquisado de 201</w:t>
      </w:r>
      <w:r w:rsidR="00E95639">
        <w:rPr>
          <w:rFonts w:ascii="Bodoni MT" w:hAnsi="Bodoni MT"/>
          <w:sz w:val="28"/>
          <w:szCs w:val="28"/>
        </w:rPr>
        <w:t>7</w:t>
      </w:r>
      <w:r w:rsidRPr="00F747F0">
        <w:rPr>
          <w:rFonts w:ascii="Bodoni MT" w:hAnsi="Bodoni MT"/>
          <w:sz w:val="28"/>
          <w:szCs w:val="28"/>
        </w:rPr>
        <w:t>-</w:t>
      </w:r>
      <w:r w:rsidR="00E95639">
        <w:rPr>
          <w:rFonts w:ascii="Bodoni MT" w:hAnsi="Bodoni MT"/>
          <w:sz w:val="28"/>
          <w:szCs w:val="28"/>
        </w:rPr>
        <w:t>2021.</w:t>
      </w:r>
    </w:p>
    <w:p w14:paraId="6C959A8C" w14:textId="4256D695" w:rsidR="00EE3267" w:rsidRPr="00F747F0" w:rsidRDefault="00EE3267" w:rsidP="00F747F0">
      <w:pPr>
        <w:pStyle w:val="Default"/>
        <w:jc w:val="both"/>
        <w:rPr>
          <w:rFonts w:ascii="Bodoni MT" w:hAnsi="Bodoni MT"/>
          <w:sz w:val="28"/>
          <w:szCs w:val="28"/>
        </w:rPr>
      </w:pPr>
    </w:p>
    <w:p w14:paraId="30C1033A" w14:textId="77777777" w:rsidR="00EE3267" w:rsidRDefault="00EE3267" w:rsidP="00EE3267">
      <w:pPr>
        <w:pStyle w:val="Default"/>
        <w:rPr>
          <w:i/>
          <w:iCs/>
          <w:sz w:val="23"/>
          <w:szCs w:val="23"/>
        </w:rPr>
      </w:pPr>
    </w:p>
    <w:p w14:paraId="289A60CF" w14:textId="77777777" w:rsidR="00EE3267" w:rsidRDefault="00EE3267" w:rsidP="00EE3267">
      <w:pPr>
        <w:pStyle w:val="Default"/>
        <w:rPr>
          <w:i/>
          <w:iCs/>
          <w:sz w:val="23"/>
          <w:szCs w:val="23"/>
        </w:rPr>
      </w:pPr>
    </w:p>
    <w:p w14:paraId="7D979C40" w14:textId="77A5A43B" w:rsidR="00EE3267" w:rsidRPr="00D568CA" w:rsidRDefault="00EE3267" w:rsidP="00F747F0">
      <w:pPr>
        <w:pStyle w:val="Default"/>
        <w:jc w:val="both"/>
        <w:rPr>
          <w:rFonts w:ascii="Bodoni MT" w:hAnsi="Bodoni MT"/>
          <w:b/>
          <w:bCs/>
          <w:i/>
          <w:iCs/>
          <w:color w:val="auto"/>
          <w:sz w:val="28"/>
          <w:szCs w:val="28"/>
        </w:rPr>
      </w:pPr>
      <w:r w:rsidRPr="00D568CA">
        <w:rPr>
          <w:rFonts w:ascii="Bodoni MT" w:hAnsi="Bodoni MT"/>
          <w:b/>
          <w:bCs/>
          <w:i/>
          <w:iCs/>
          <w:color w:val="auto"/>
          <w:sz w:val="28"/>
          <w:szCs w:val="28"/>
        </w:rPr>
        <w:t xml:space="preserve">Mortalidade infantil e Materna </w:t>
      </w:r>
    </w:p>
    <w:p w14:paraId="2A57B072" w14:textId="77777777" w:rsidR="00EE3267" w:rsidRPr="00F747F0" w:rsidRDefault="00EE3267" w:rsidP="00F747F0">
      <w:pPr>
        <w:pStyle w:val="Default"/>
        <w:jc w:val="both"/>
        <w:rPr>
          <w:rFonts w:ascii="Bodoni MT" w:hAnsi="Bodoni MT"/>
          <w:sz w:val="28"/>
          <w:szCs w:val="28"/>
        </w:rPr>
      </w:pPr>
    </w:p>
    <w:p w14:paraId="3C524361" w14:textId="77777777"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 xml:space="preserve">A razão de mortalidade materna estima o risco de morte de mulheres ocorrida durante a gravidez, o aborto, o parto ou até 42 dias após o parto, atribuída a causas relacionadas ou agravadas pela gravidez, pelo aborto, pelo parto, pelo puerpério ou por medidas tomadas em relação a elas. </w:t>
      </w:r>
    </w:p>
    <w:p w14:paraId="47AFFE60" w14:textId="293538DD" w:rsidR="00024656" w:rsidRPr="00F747F0" w:rsidRDefault="00EE3267" w:rsidP="00F747F0">
      <w:pPr>
        <w:pStyle w:val="Default"/>
        <w:jc w:val="both"/>
        <w:rPr>
          <w:rFonts w:ascii="Bodoni MT" w:hAnsi="Bodoni MT"/>
          <w:sz w:val="28"/>
          <w:szCs w:val="28"/>
        </w:rPr>
      </w:pPr>
      <w:r w:rsidRPr="00F747F0">
        <w:rPr>
          <w:rFonts w:ascii="Bodoni MT" w:hAnsi="Bodoni MT"/>
          <w:sz w:val="28"/>
          <w:szCs w:val="28"/>
        </w:rPr>
        <w:t>A mortalidade infantil é o número de óbitos de menores de um ano de idade, por cada mil nascidos vivos em determinado espaço geográfico, no ano considerado. Altas taxas de mortalidade infantil refletem, de maneira geral, baixos níveis de saúde, de desenvolvimento socioeconômico e de condições de vida. Taxas reduzidas também podem encobrir más condições de vida em segmentos sociais específicos.</w:t>
      </w:r>
    </w:p>
    <w:p w14:paraId="756F6637" w14:textId="13CC0C5A" w:rsidR="00EE3267" w:rsidRDefault="00EE3267" w:rsidP="00EE3267">
      <w:pPr>
        <w:pStyle w:val="Default"/>
        <w:rPr>
          <w:b/>
          <w:bCs/>
          <w:sz w:val="23"/>
          <w:szCs w:val="23"/>
        </w:rPr>
      </w:pPr>
    </w:p>
    <w:p w14:paraId="1602A0B4" w14:textId="77777777" w:rsidR="0005794C" w:rsidRPr="00F747F0" w:rsidRDefault="0005794C" w:rsidP="00EE3267">
      <w:pPr>
        <w:pStyle w:val="Default"/>
        <w:rPr>
          <w:b/>
          <w:bCs/>
          <w:sz w:val="23"/>
          <w:szCs w:val="23"/>
        </w:rPr>
      </w:pPr>
    </w:p>
    <w:p w14:paraId="3EBE7879" w14:textId="6DE397D5" w:rsidR="00EE3267" w:rsidRPr="00F747F0" w:rsidRDefault="00EE3267" w:rsidP="00F747F0">
      <w:pPr>
        <w:pStyle w:val="Default"/>
        <w:jc w:val="both"/>
        <w:rPr>
          <w:rFonts w:ascii="Bodoni MT" w:hAnsi="Bodoni MT"/>
          <w:b/>
          <w:bCs/>
          <w:i/>
          <w:iCs/>
          <w:sz w:val="28"/>
          <w:szCs w:val="28"/>
        </w:rPr>
      </w:pPr>
      <w:r w:rsidRPr="00F747F0">
        <w:rPr>
          <w:rFonts w:ascii="Bodoni MT" w:hAnsi="Bodoni MT"/>
          <w:b/>
          <w:bCs/>
          <w:i/>
          <w:iCs/>
          <w:sz w:val="28"/>
          <w:szCs w:val="28"/>
        </w:rPr>
        <w:t xml:space="preserve">Agravos transmissíveis </w:t>
      </w:r>
    </w:p>
    <w:p w14:paraId="4F44AA55" w14:textId="77777777" w:rsidR="00EE3267" w:rsidRPr="00F747F0" w:rsidRDefault="00EE3267" w:rsidP="00F747F0">
      <w:pPr>
        <w:pStyle w:val="Default"/>
        <w:jc w:val="both"/>
        <w:rPr>
          <w:rFonts w:ascii="Bodoni MT" w:hAnsi="Bodoni MT"/>
          <w:sz w:val="28"/>
          <w:szCs w:val="28"/>
        </w:rPr>
      </w:pPr>
    </w:p>
    <w:p w14:paraId="238592B0" w14:textId="184764B6"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Agravos transmissíveis é termo técnico de uso generalizado e definido pela organização Pan-americana de saúde: “É qualquer doença causada por um agente infeccioso específico, ou seus produtos tóxicos, que se manifesta pela transmissão deste agente ou de seus produtos, de uma pessoa ou animal infectado ou de um reservatório a um hospedeiro suscetível, direta ou indiretamente por meio de um hospedeiro intermediário, de natureza vegetal ou animal, de um vetor ou do meio ambiente inanimado”. A expressão doença transmissível pode ser sintetizada como doença cujo agente etiológico é vivo e é transmissível. São doenças transmissíveis aquelas em que o organismo parasitante pode migrar do parasitado para o sadio, havendo ou não uma fase intermediária de desenvolvimento no ambiente.</w:t>
      </w:r>
    </w:p>
    <w:p w14:paraId="05EF47D4" w14:textId="35A30129" w:rsidR="00EE3267" w:rsidRDefault="00EE3267" w:rsidP="00F747F0">
      <w:pPr>
        <w:pStyle w:val="Default"/>
        <w:jc w:val="both"/>
        <w:rPr>
          <w:rFonts w:ascii="Bodoni MT" w:hAnsi="Bodoni MT"/>
          <w:sz w:val="28"/>
          <w:szCs w:val="28"/>
        </w:rPr>
      </w:pPr>
    </w:p>
    <w:p w14:paraId="49705DE8" w14:textId="76CF6937" w:rsidR="001548A1" w:rsidRDefault="001548A1" w:rsidP="00F747F0">
      <w:pPr>
        <w:pStyle w:val="Default"/>
        <w:jc w:val="both"/>
        <w:rPr>
          <w:rFonts w:ascii="Bodoni MT" w:hAnsi="Bodoni MT"/>
          <w:sz w:val="28"/>
          <w:szCs w:val="28"/>
        </w:rPr>
      </w:pPr>
    </w:p>
    <w:p w14:paraId="293B8F24" w14:textId="6CEF243E" w:rsidR="00EE3267" w:rsidRDefault="00EE3267" w:rsidP="00EE3267">
      <w:pPr>
        <w:pStyle w:val="Default"/>
        <w:rPr>
          <w:sz w:val="23"/>
          <w:szCs w:val="23"/>
        </w:rPr>
      </w:pPr>
    </w:p>
    <w:p w14:paraId="13FD25AC" w14:textId="77777777" w:rsidR="00EE3267" w:rsidRPr="00F747F0" w:rsidRDefault="00EE3267" w:rsidP="00F747F0">
      <w:pPr>
        <w:pStyle w:val="Default"/>
        <w:jc w:val="both"/>
        <w:rPr>
          <w:rFonts w:ascii="Bodoni MT" w:hAnsi="Bodoni MT"/>
          <w:b/>
          <w:bCs/>
          <w:i/>
          <w:iCs/>
          <w:sz w:val="28"/>
          <w:szCs w:val="28"/>
        </w:rPr>
      </w:pPr>
      <w:r w:rsidRPr="00F747F0">
        <w:rPr>
          <w:rFonts w:ascii="Bodoni MT" w:hAnsi="Bodoni MT"/>
          <w:b/>
          <w:bCs/>
          <w:i/>
          <w:iCs/>
          <w:sz w:val="28"/>
          <w:szCs w:val="28"/>
        </w:rPr>
        <w:t>Agravos não transmissíveis</w:t>
      </w:r>
    </w:p>
    <w:p w14:paraId="050B48A9" w14:textId="1FDA47B1" w:rsidR="00EE3267" w:rsidRPr="00F747F0" w:rsidRDefault="00EE3267" w:rsidP="00F747F0">
      <w:pPr>
        <w:pStyle w:val="Default"/>
        <w:jc w:val="both"/>
        <w:rPr>
          <w:rFonts w:ascii="Bodoni MT" w:hAnsi="Bodoni MT"/>
          <w:sz w:val="28"/>
          <w:szCs w:val="28"/>
        </w:rPr>
      </w:pPr>
      <w:r w:rsidRPr="00F747F0">
        <w:rPr>
          <w:rFonts w:ascii="Bodoni MT" w:hAnsi="Bodoni MT"/>
          <w:i/>
          <w:iCs/>
          <w:sz w:val="28"/>
          <w:szCs w:val="28"/>
        </w:rPr>
        <w:t xml:space="preserve"> </w:t>
      </w:r>
    </w:p>
    <w:p w14:paraId="2D4E3DA5" w14:textId="41029927"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As doenças e agravos não transmissíveis - DANT (doenças cardiovasculares, neoplasias, doenças respiratórias crônicas, diabetes e doenças musculoesqueléticas, entre outras) são doenças multifatoriais e têm em comum fatores comportamentais de risco modificáveis e não modificáveis.</w:t>
      </w:r>
    </w:p>
    <w:p w14:paraId="1BBA412A" w14:textId="5362B37C" w:rsidR="00EE3267" w:rsidRPr="00F747F0" w:rsidRDefault="00EE3267" w:rsidP="00F747F0">
      <w:pPr>
        <w:pStyle w:val="Default"/>
        <w:jc w:val="both"/>
        <w:rPr>
          <w:rFonts w:ascii="Bodoni MT" w:hAnsi="Bodoni MT"/>
          <w:sz w:val="28"/>
          <w:szCs w:val="28"/>
        </w:rPr>
      </w:pPr>
    </w:p>
    <w:p w14:paraId="3F40FB4C" w14:textId="77777777" w:rsidR="00EE3267" w:rsidRPr="00F747F0" w:rsidRDefault="00EE3267" w:rsidP="00F747F0">
      <w:pPr>
        <w:pStyle w:val="Default"/>
        <w:jc w:val="both"/>
        <w:rPr>
          <w:rFonts w:ascii="Bodoni MT" w:hAnsi="Bodoni MT"/>
          <w:sz w:val="28"/>
          <w:szCs w:val="28"/>
        </w:rPr>
      </w:pPr>
    </w:p>
    <w:p w14:paraId="101DD5E5" w14:textId="11B63DCF" w:rsidR="00EE3267" w:rsidRPr="00F747F0" w:rsidRDefault="00EE3267" w:rsidP="00F747F0">
      <w:pPr>
        <w:pStyle w:val="Default"/>
        <w:jc w:val="both"/>
        <w:rPr>
          <w:rFonts w:ascii="Bodoni MT" w:hAnsi="Bodoni MT"/>
          <w:b/>
          <w:bCs/>
          <w:sz w:val="28"/>
          <w:szCs w:val="28"/>
        </w:rPr>
      </w:pPr>
      <w:r w:rsidRPr="00F747F0">
        <w:rPr>
          <w:rFonts w:ascii="Bodoni MT" w:hAnsi="Bodoni MT"/>
          <w:b/>
          <w:bCs/>
          <w:sz w:val="28"/>
          <w:szCs w:val="28"/>
        </w:rPr>
        <w:t xml:space="preserve">Hipertensão Arterial </w:t>
      </w:r>
    </w:p>
    <w:p w14:paraId="176DEBDE" w14:textId="77777777" w:rsidR="00EE3267" w:rsidRPr="00F747F0" w:rsidRDefault="00EE3267" w:rsidP="00F747F0">
      <w:pPr>
        <w:pStyle w:val="Default"/>
        <w:jc w:val="both"/>
        <w:rPr>
          <w:rFonts w:ascii="Bodoni MT" w:hAnsi="Bodoni MT"/>
          <w:sz w:val="28"/>
          <w:szCs w:val="28"/>
        </w:rPr>
      </w:pPr>
    </w:p>
    <w:p w14:paraId="0B7F1874" w14:textId="6EFE69EE" w:rsidR="00EE3267" w:rsidRPr="00F747F0" w:rsidRDefault="00EE3267" w:rsidP="00F747F0">
      <w:pPr>
        <w:pStyle w:val="Default"/>
        <w:jc w:val="both"/>
        <w:rPr>
          <w:rFonts w:ascii="Bodoni MT" w:hAnsi="Bodoni MT"/>
          <w:sz w:val="28"/>
          <w:szCs w:val="28"/>
        </w:rPr>
      </w:pPr>
      <w:r w:rsidRPr="00F747F0">
        <w:rPr>
          <w:rFonts w:ascii="Bodoni MT" w:hAnsi="Bodoni MT"/>
          <w:sz w:val="28"/>
          <w:szCs w:val="28"/>
        </w:rPr>
        <w:t>A hipertensão arterial sistêmica (HAS) se mantém como um dos grandes desafios da saúde pública em todo o mundo. Os profissionais de saúde da rede básica têm importância primordial nas estratégias de controle da hipertensão arterial, quer na definição do diagnóstico clínico e da conduta terapêutica, quer nos esforços requeridos para informar e educar o paciente hipertenso como de fazê-lo seguir o tratamento.</w:t>
      </w:r>
    </w:p>
    <w:p w14:paraId="3E1E1E5A" w14:textId="77777777" w:rsidR="00EE3267" w:rsidRPr="00F747F0" w:rsidRDefault="00EE3267" w:rsidP="00F747F0">
      <w:pPr>
        <w:pStyle w:val="Default"/>
        <w:jc w:val="both"/>
        <w:rPr>
          <w:rFonts w:ascii="Bodoni MT" w:hAnsi="Bodoni MT"/>
          <w:sz w:val="28"/>
          <w:szCs w:val="28"/>
        </w:rPr>
      </w:pPr>
    </w:p>
    <w:p w14:paraId="3132B7D6" w14:textId="247F40E2" w:rsidR="00EE3267" w:rsidRPr="00F747F0" w:rsidRDefault="00EE3267" w:rsidP="00F747F0">
      <w:pPr>
        <w:pStyle w:val="Default"/>
        <w:jc w:val="both"/>
        <w:rPr>
          <w:rFonts w:ascii="Bodoni MT" w:hAnsi="Bodoni MT"/>
          <w:b/>
          <w:bCs/>
          <w:sz w:val="28"/>
          <w:szCs w:val="28"/>
        </w:rPr>
      </w:pPr>
      <w:r w:rsidRPr="00F747F0">
        <w:rPr>
          <w:rFonts w:ascii="Bodoni MT" w:hAnsi="Bodoni MT"/>
          <w:b/>
          <w:bCs/>
          <w:sz w:val="28"/>
          <w:szCs w:val="28"/>
        </w:rPr>
        <w:t>Registro de Hipertensos x idade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706"/>
        <w:gridCol w:w="2706"/>
        <w:gridCol w:w="2706"/>
      </w:tblGrid>
      <w:tr w:rsidR="00EE3267" w:rsidRPr="00EE3267" w14:paraId="44DDA36B" w14:textId="77777777">
        <w:trPr>
          <w:trHeight w:val="110"/>
        </w:trPr>
        <w:tc>
          <w:tcPr>
            <w:tcW w:w="2706" w:type="dxa"/>
          </w:tcPr>
          <w:p w14:paraId="4C07C051"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Idade </w:t>
            </w:r>
          </w:p>
        </w:tc>
        <w:tc>
          <w:tcPr>
            <w:tcW w:w="2706" w:type="dxa"/>
          </w:tcPr>
          <w:p w14:paraId="6069BA6A"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Homens </w:t>
            </w:r>
          </w:p>
        </w:tc>
        <w:tc>
          <w:tcPr>
            <w:tcW w:w="2706" w:type="dxa"/>
          </w:tcPr>
          <w:p w14:paraId="5321704A"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Mulheres </w:t>
            </w:r>
          </w:p>
        </w:tc>
      </w:tr>
      <w:tr w:rsidR="00EE3267" w:rsidRPr="00EE3267" w14:paraId="3F2D3E04" w14:textId="77777777">
        <w:trPr>
          <w:trHeight w:val="110"/>
        </w:trPr>
        <w:tc>
          <w:tcPr>
            <w:tcW w:w="2706" w:type="dxa"/>
          </w:tcPr>
          <w:p w14:paraId="05D3263A"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15 a 19 anos </w:t>
            </w:r>
          </w:p>
        </w:tc>
        <w:tc>
          <w:tcPr>
            <w:tcW w:w="2706" w:type="dxa"/>
          </w:tcPr>
          <w:p w14:paraId="106E3732" w14:textId="77FAB808" w:rsidR="00EE3267" w:rsidRPr="00EE3267" w:rsidRDefault="002D7C78"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0</w:t>
            </w:r>
          </w:p>
        </w:tc>
        <w:tc>
          <w:tcPr>
            <w:tcW w:w="2706" w:type="dxa"/>
          </w:tcPr>
          <w:p w14:paraId="6F482E83"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color w:val="000000"/>
                <w:sz w:val="28"/>
                <w:szCs w:val="28"/>
              </w:rPr>
              <w:t xml:space="preserve">0 </w:t>
            </w:r>
          </w:p>
        </w:tc>
      </w:tr>
      <w:tr w:rsidR="00EE3267" w:rsidRPr="00EE3267" w14:paraId="74B691B2" w14:textId="77777777">
        <w:trPr>
          <w:trHeight w:val="110"/>
        </w:trPr>
        <w:tc>
          <w:tcPr>
            <w:tcW w:w="2706" w:type="dxa"/>
          </w:tcPr>
          <w:p w14:paraId="45B104FB"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20 a 24 anos </w:t>
            </w:r>
          </w:p>
        </w:tc>
        <w:tc>
          <w:tcPr>
            <w:tcW w:w="2706" w:type="dxa"/>
          </w:tcPr>
          <w:p w14:paraId="3318EFBF" w14:textId="1FD74A6C" w:rsidR="00EE3267" w:rsidRPr="00EE3267" w:rsidRDefault="002D7C78"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0</w:t>
            </w:r>
            <w:r w:rsidR="00EE3267" w:rsidRPr="00EE3267">
              <w:rPr>
                <w:rFonts w:ascii="Bodoni MT" w:hAnsi="Bodoni MT" w:cs="Calibri"/>
                <w:color w:val="000000"/>
                <w:sz w:val="28"/>
                <w:szCs w:val="28"/>
              </w:rPr>
              <w:t xml:space="preserve"> </w:t>
            </w:r>
          </w:p>
        </w:tc>
        <w:tc>
          <w:tcPr>
            <w:tcW w:w="2706" w:type="dxa"/>
          </w:tcPr>
          <w:p w14:paraId="5EB22EB4" w14:textId="682A9146" w:rsidR="00EE3267" w:rsidRPr="00EE3267" w:rsidRDefault="002D7C78"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EE3267" w:rsidRPr="00EE3267">
              <w:rPr>
                <w:rFonts w:ascii="Bodoni MT" w:hAnsi="Bodoni MT" w:cs="Calibri"/>
                <w:color w:val="000000"/>
                <w:sz w:val="28"/>
                <w:szCs w:val="28"/>
              </w:rPr>
              <w:t xml:space="preserve"> </w:t>
            </w:r>
          </w:p>
        </w:tc>
      </w:tr>
      <w:tr w:rsidR="00EE3267" w:rsidRPr="00EE3267" w14:paraId="02B68F9B" w14:textId="77777777">
        <w:trPr>
          <w:trHeight w:val="110"/>
        </w:trPr>
        <w:tc>
          <w:tcPr>
            <w:tcW w:w="2706" w:type="dxa"/>
          </w:tcPr>
          <w:p w14:paraId="1B003F7F"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25 a 29 anos </w:t>
            </w:r>
          </w:p>
        </w:tc>
        <w:tc>
          <w:tcPr>
            <w:tcW w:w="2706" w:type="dxa"/>
          </w:tcPr>
          <w:p w14:paraId="739098EA" w14:textId="54837CB9" w:rsidR="00EE3267" w:rsidRPr="00EE3267" w:rsidRDefault="002D7C78"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r w:rsidR="00EE3267" w:rsidRPr="00EE3267">
              <w:rPr>
                <w:rFonts w:ascii="Bodoni MT" w:hAnsi="Bodoni MT" w:cs="Calibri"/>
                <w:color w:val="000000"/>
                <w:sz w:val="28"/>
                <w:szCs w:val="28"/>
              </w:rPr>
              <w:t xml:space="preserve"> </w:t>
            </w:r>
          </w:p>
        </w:tc>
        <w:tc>
          <w:tcPr>
            <w:tcW w:w="2706" w:type="dxa"/>
          </w:tcPr>
          <w:p w14:paraId="0D47488A" w14:textId="6F554D51" w:rsidR="00EE3267" w:rsidRPr="00EE3267" w:rsidRDefault="002D7C78"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p>
        </w:tc>
      </w:tr>
      <w:tr w:rsidR="00EE3267" w:rsidRPr="00EE3267" w14:paraId="7FEE30DF" w14:textId="77777777">
        <w:trPr>
          <w:trHeight w:val="110"/>
        </w:trPr>
        <w:tc>
          <w:tcPr>
            <w:tcW w:w="2706" w:type="dxa"/>
          </w:tcPr>
          <w:p w14:paraId="30AFED00"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30 a 34 anos </w:t>
            </w:r>
          </w:p>
        </w:tc>
        <w:tc>
          <w:tcPr>
            <w:tcW w:w="2706" w:type="dxa"/>
          </w:tcPr>
          <w:p w14:paraId="6823DB9D" w14:textId="303FF2C1" w:rsidR="00EE3267" w:rsidRPr="00EE3267" w:rsidRDefault="00B104C1"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r w:rsidR="00EE3267" w:rsidRPr="00EE3267">
              <w:rPr>
                <w:rFonts w:ascii="Bodoni MT" w:hAnsi="Bodoni MT" w:cs="Calibri"/>
                <w:color w:val="000000"/>
                <w:sz w:val="28"/>
                <w:szCs w:val="28"/>
              </w:rPr>
              <w:t xml:space="preserve"> </w:t>
            </w:r>
          </w:p>
        </w:tc>
        <w:tc>
          <w:tcPr>
            <w:tcW w:w="2706" w:type="dxa"/>
          </w:tcPr>
          <w:p w14:paraId="42ACF2DF" w14:textId="50EB674A" w:rsidR="00EE3267" w:rsidRPr="00EE3267" w:rsidRDefault="00B104C1"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6</w:t>
            </w:r>
            <w:r w:rsidR="00EE3267" w:rsidRPr="00EE3267">
              <w:rPr>
                <w:rFonts w:ascii="Bodoni MT" w:hAnsi="Bodoni MT" w:cs="Calibri"/>
                <w:color w:val="000000"/>
                <w:sz w:val="28"/>
                <w:szCs w:val="28"/>
              </w:rPr>
              <w:t xml:space="preserve"> </w:t>
            </w:r>
          </w:p>
        </w:tc>
      </w:tr>
      <w:tr w:rsidR="00EE3267" w:rsidRPr="00EE3267" w14:paraId="40224579" w14:textId="77777777">
        <w:trPr>
          <w:trHeight w:val="110"/>
        </w:trPr>
        <w:tc>
          <w:tcPr>
            <w:tcW w:w="2706" w:type="dxa"/>
          </w:tcPr>
          <w:p w14:paraId="6FD5CF5F"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35 a 39 anos </w:t>
            </w:r>
          </w:p>
        </w:tc>
        <w:tc>
          <w:tcPr>
            <w:tcW w:w="2706" w:type="dxa"/>
          </w:tcPr>
          <w:p w14:paraId="78817328" w14:textId="1EB5C856" w:rsidR="00EE3267" w:rsidRPr="00EE3267" w:rsidRDefault="001937A6"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w:t>
            </w:r>
            <w:r w:rsidR="00EE3267" w:rsidRPr="00EE3267">
              <w:rPr>
                <w:rFonts w:ascii="Bodoni MT" w:hAnsi="Bodoni MT" w:cs="Calibri"/>
                <w:color w:val="000000"/>
                <w:sz w:val="28"/>
                <w:szCs w:val="28"/>
              </w:rPr>
              <w:t xml:space="preserve"> </w:t>
            </w:r>
          </w:p>
        </w:tc>
        <w:tc>
          <w:tcPr>
            <w:tcW w:w="2706" w:type="dxa"/>
          </w:tcPr>
          <w:p w14:paraId="192BCB48" w14:textId="48ACAF6E"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color w:val="000000"/>
                <w:sz w:val="28"/>
                <w:szCs w:val="28"/>
              </w:rPr>
              <w:t>1</w:t>
            </w:r>
            <w:r w:rsidR="001937A6">
              <w:rPr>
                <w:rFonts w:ascii="Bodoni MT" w:hAnsi="Bodoni MT" w:cs="Calibri"/>
                <w:color w:val="000000"/>
                <w:sz w:val="28"/>
                <w:szCs w:val="28"/>
              </w:rPr>
              <w:t>0</w:t>
            </w:r>
            <w:r w:rsidRPr="00EE3267">
              <w:rPr>
                <w:rFonts w:ascii="Bodoni MT" w:hAnsi="Bodoni MT" w:cs="Calibri"/>
                <w:color w:val="000000"/>
                <w:sz w:val="28"/>
                <w:szCs w:val="28"/>
              </w:rPr>
              <w:t xml:space="preserve"> </w:t>
            </w:r>
          </w:p>
        </w:tc>
      </w:tr>
      <w:tr w:rsidR="00EE3267" w:rsidRPr="00EE3267" w14:paraId="6613225E" w14:textId="77777777">
        <w:trPr>
          <w:trHeight w:val="110"/>
        </w:trPr>
        <w:tc>
          <w:tcPr>
            <w:tcW w:w="2706" w:type="dxa"/>
          </w:tcPr>
          <w:p w14:paraId="7DD01542"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lastRenderedPageBreak/>
              <w:t xml:space="preserve">40 a 44 anos </w:t>
            </w:r>
          </w:p>
        </w:tc>
        <w:tc>
          <w:tcPr>
            <w:tcW w:w="2706" w:type="dxa"/>
          </w:tcPr>
          <w:p w14:paraId="32CC912B" w14:textId="6DA14D7C" w:rsidR="00EE3267" w:rsidRPr="00EE3267" w:rsidRDefault="001937A6"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7</w:t>
            </w:r>
            <w:r w:rsidR="00EE3267" w:rsidRPr="00EE3267">
              <w:rPr>
                <w:rFonts w:ascii="Bodoni MT" w:hAnsi="Bodoni MT" w:cs="Calibri"/>
                <w:color w:val="000000"/>
                <w:sz w:val="28"/>
                <w:szCs w:val="28"/>
              </w:rPr>
              <w:t xml:space="preserve"> </w:t>
            </w:r>
          </w:p>
        </w:tc>
        <w:tc>
          <w:tcPr>
            <w:tcW w:w="2706" w:type="dxa"/>
          </w:tcPr>
          <w:p w14:paraId="6CE9F2C3" w14:textId="61F00237" w:rsidR="00EE3267" w:rsidRPr="00EE3267" w:rsidRDefault="001937A6"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14</w:t>
            </w:r>
            <w:r w:rsidR="00EE3267" w:rsidRPr="00EE3267">
              <w:rPr>
                <w:rFonts w:ascii="Bodoni MT" w:hAnsi="Bodoni MT" w:cs="Calibri"/>
                <w:color w:val="000000"/>
                <w:sz w:val="28"/>
                <w:szCs w:val="28"/>
              </w:rPr>
              <w:t xml:space="preserve"> </w:t>
            </w:r>
          </w:p>
        </w:tc>
      </w:tr>
      <w:tr w:rsidR="00EE3267" w:rsidRPr="00EE3267" w14:paraId="62DE65C3" w14:textId="77777777">
        <w:trPr>
          <w:trHeight w:val="110"/>
        </w:trPr>
        <w:tc>
          <w:tcPr>
            <w:tcW w:w="2706" w:type="dxa"/>
          </w:tcPr>
          <w:p w14:paraId="071A4FFC"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45 a 49 anos </w:t>
            </w:r>
          </w:p>
        </w:tc>
        <w:tc>
          <w:tcPr>
            <w:tcW w:w="2706" w:type="dxa"/>
          </w:tcPr>
          <w:p w14:paraId="177B363D" w14:textId="50656746" w:rsidR="00EE3267" w:rsidRPr="00EE3267" w:rsidRDefault="000C3BA7"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9</w:t>
            </w:r>
            <w:r w:rsidR="00EE3267" w:rsidRPr="00EE3267">
              <w:rPr>
                <w:rFonts w:ascii="Bodoni MT" w:hAnsi="Bodoni MT" w:cs="Calibri"/>
                <w:color w:val="000000"/>
                <w:sz w:val="28"/>
                <w:szCs w:val="28"/>
              </w:rPr>
              <w:t xml:space="preserve"> </w:t>
            </w:r>
          </w:p>
        </w:tc>
        <w:tc>
          <w:tcPr>
            <w:tcW w:w="2706" w:type="dxa"/>
          </w:tcPr>
          <w:p w14:paraId="6CDC84C5" w14:textId="2692C287" w:rsidR="00EE3267" w:rsidRPr="00EE3267" w:rsidRDefault="000C3BA7"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18</w:t>
            </w:r>
            <w:r w:rsidR="00EE3267" w:rsidRPr="00EE3267">
              <w:rPr>
                <w:rFonts w:ascii="Bodoni MT" w:hAnsi="Bodoni MT" w:cs="Calibri"/>
                <w:color w:val="000000"/>
                <w:sz w:val="28"/>
                <w:szCs w:val="28"/>
              </w:rPr>
              <w:t xml:space="preserve"> </w:t>
            </w:r>
          </w:p>
        </w:tc>
      </w:tr>
      <w:tr w:rsidR="00EE3267" w:rsidRPr="00EE3267" w14:paraId="04535C03" w14:textId="77777777">
        <w:trPr>
          <w:trHeight w:val="110"/>
        </w:trPr>
        <w:tc>
          <w:tcPr>
            <w:tcW w:w="2706" w:type="dxa"/>
          </w:tcPr>
          <w:p w14:paraId="08F2CEC6"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50 a 54 anos </w:t>
            </w:r>
          </w:p>
        </w:tc>
        <w:tc>
          <w:tcPr>
            <w:tcW w:w="2706" w:type="dxa"/>
          </w:tcPr>
          <w:p w14:paraId="65F328BE"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color w:val="000000"/>
                <w:sz w:val="28"/>
                <w:szCs w:val="28"/>
              </w:rPr>
              <w:t xml:space="preserve">22 </w:t>
            </w:r>
          </w:p>
        </w:tc>
        <w:tc>
          <w:tcPr>
            <w:tcW w:w="2706" w:type="dxa"/>
          </w:tcPr>
          <w:p w14:paraId="3C6EDE4F" w14:textId="4DC426DC" w:rsidR="00EE3267" w:rsidRPr="00EE3267" w:rsidRDefault="00664154"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21</w:t>
            </w:r>
            <w:r w:rsidR="00EE3267" w:rsidRPr="00EE3267">
              <w:rPr>
                <w:rFonts w:ascii="Bodoni MT" w:hAnsi="Bodoni MT" w:cs="Calibri"/>
                <w:color w:val="000000"/>
                <w:sz w:val="28"/>
                <w:szCs w:val="28"/>
              </w:rPr>
              <w:t xml:space="preserve"> </w:t>
            </w:r>
          </w:p>
        </w:tc>
      </w:tr>
      <w:tr w:rsidR="00EE3267" w:rsidRPr="00EE3267" w14:paraId="1A4CE560" w14:textId="77777777">
        <w:trPr>
          <w:trHeight w:val="110"/>
        </w:trPr>
        <w:tc>
          <w:tcPr>
            <w:tcW w:w="2706" w:type="dxa"/>
          </w:tcPr>
          <w:p w14:paraId="0CFD945E"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55 a 59 anos </w:t>
            </w:r>
          </w:p>
        </w:tc>
        <w:tc>
          <w:tcPr>
            <w:tcW w:w="2706" w:type="dxa"/>
          </w:tcPr>
          <w:p w14:paraId="7731933E" w14:textId="0C4B3FBA" w:rsidR="00EE3267" w:rsidRPr="00EE3267" w:rsidRDefault="00664154"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18</w:t>
            </w:r>
            <w:r w:rsidR="00EE3267" w:rsidRPr="00EE3267">
              <w:rPr>
                <w:rFonts w:ascii="Bodoni MT" w:hAnsi="Bodoni MT" w:cs="Calibri"/>
                <w:color w:val="000000"/>
                <w:sz w:val="28"/>
                <w:szCs w:val="28"/>
              </w:rPr>
              <w:t xml:space="preserve"> </w:t>
            </w:r>
          </w:p>
        </w:tc>
        <w:tc>
          <w:tcPr>
            <w:tcW w:w="2706" w:type="dxa"/>
          </w:tcPr>
          <w:p w14:paraId="43EA9B19" w14:textId="0F081F53" w:rsidR="00EE3267" w:rsidRPr="00EE3267" w:rsidRDefault="00664154"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25</w:t>
            </w:r>
            <w:r w:rsidR="00EE3267" w:rsidRPr="00EE3267">
              <w:rPr>
                <w:rFonts w:ascii="Bodoni MT" w:hAnsi="Bodoni MT" w:cs="Calibri"/>
                <w:color w:val="000000"/>
                <w:sz w:val="28"/>
                <w:szCs w:val="28"/>
              </w:rPr>
              <w:t xml:space="preserve"> </w:t>
            </w:r>
          </w:p>
        </w:tc>
      </w:tr>
      <w:tr w:rsidR="00EE3267" w:rsidRPr="00EE3267" w14:paraId="3C90FFD3" w14:textId="77777777">
        <w:trPr>
          <w:trHeight w:val="110"/>
        </w:trPr>
        <w:tc>
          <w:tcPr>
            <w:tcW w:w="2706" w:type="dxa"/>
          </w:tcPr>
          <w:p w14:paraId="13085ECE"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60 a 64 anos </w:t>
            </w:r>
          </w:p>
        </w:tc>
        <w:tc>
          <w:tcPr>
            <w:tcW w:w="2706" w:type="dxa"/>
          </w:tcPr>
          <w:p w14:paraId="4329D0E3" w14:textId="5483B545" w:rsidR="00EE3267" w:rsidRPr="00EE3267" w:rsidRDefault="001154CE"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41</w:t>
            </w:r>
            <w:r w:rsidR="00EE3267" w:rsidRPr="00EE3267">
              <w:rPr>
                <w:rFonts w:ascii="Bodoni MT" w:hAnsi="Bodoni MT" w:cs="Calibri"/>
                <w:color w:val="000000"/>
                <w:sz w:val="28"/>
                <w:szCs w:val="28"/>
              </w:rPr>
              <w:t xml:space="preserve"> </w:t>
            </w:r>
          </w:p>
        </w:tc>
        <w:tc>
          <w:tcPr>
            <w:tcW w:w="2706" w:type="dxa"/>
          </w:tcPr>
          <w:p w14:paraId="363F7C51" w14:textId="15D125C8" w:rsidR="00EE3267" w:rsidRPr="00EE3267" w:rsidRDefault="001154CE"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32</w:t>
            </w:r>
            <w:r w:rsidR="00EE3267" w:rsidRPr="00EE3267">
              <w:rPr>
                <w:rFonts w:ascii="Bodoni MT" w:hAnsi="Bodoni MT" w:cs="Calibri"/>
                <w:color w:val="000000"/>
                <w:sz w:val="28"/>
                <w:szCs w:val="28"/>
              </w:rPr>
              <w:t xml:space="preserve"> </w:t>
            </w:r>
          </w:p>
        </w:tc>
      </w:tr>
      <w:tr w:rsidR="00EE3267" w:rsidRPr="00EE3267" w14:paraId="54CD3ADE" w14:textId="77777777">
        <w:trPr>
          <w:trHeight w:val="110"/>
        </w:trPr>
        <w:tc>
          <w:tcPr>
            <w:tcW w:w="2706" w:type="dxa"/>
          </w:tcPr>
          <w:p w14:paraId="21B317AC"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65 a 69 anos </w:t>
            </w:r>
          </w:p>
        </w:tc>
        <w:tc>
          <w:tcPr>
            <w:tcW w:w="2706" w:type="dxa"/>
          </w:tcPr>
          <w:p w14:paraId="6E9FE90A" w14:textId="53CCD22E" w:rsidR="00EE3267" w:rsidRPr="00EE3267" w:rsidRDefault="00AB55F5"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29</w:t>
            </w:r>
            <w:r w:rsidR="00EE3267" w:rsidRPr="00EE3267">
              <w:rPr>
                <w:rFonts w:ascii="Bodoni MT" w:hAnsi="Bodoni MT" w:cs="Calibri"/>
                <w:color w:val="000000"/>
                <w:sz w:val="28"/>
                <w:szCs w:val="28"/>
              </w:rPr>
              <w:t xml:space="preserve"> </w:t>
            </w:r>
          </w:p>
        </w:tc>
        <w:tc>
          <w:tcPr>
            <w:tcW w:w="2706" w:type="dxa"/>
          </w:tcPr>
          <w:p w14:paraId="07BC1062" w14:textId="7617F63E" w:rsidR="00EE3267" w:rsidRPr="00EE3267" w:rsidRDefault="00AB55F5"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38</w:t>
            </w:r>
            <w:r w:rsidR="00EE3267" w:rsidRPr="00EE3267">
              <w:rPr>
                <w:rFonts w:ascii="Bodoni MT" w:hAnsi="Bodoni MT" w:cs="Calibri"/>
                <w:color w:val="000000"/>
                <w:sz w:val="28"/>
                <w:szCs w:val="28"/>
              </w:rPr>
              <w:t xml:space="preserve"> </w:t>
            </w:r>
          </w:p>
        </w:tc>
      </w:tr>
      <w:tr w:rsidR="00EE3267" w:rsidRPr="00EE3267" w14:paraId="693F8C66" w14:textId="77777777">
        <w:trPr>
          <w:trHeight w:val="110"/>
        </w:trPr>
        <w:tc>
          <w:tcPr>
            <w:tcW w:w="2706" w:type="dxa"/>
          </w:tcPr>
          <w:p w14:paraId="60584A7C" w14:textId="77777777" w:rsidR="00EE3267" w:rsidRPr="00EE3267" w:rsidRDefault="00EE3267" w:rsidP="00C23E13">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70 a 74 anos </w:t>
            </w:r>
          </w:p>
        </w:tc>
        <w:tc>
          <w:tcPr>
            <w:tcW w:w="2706" w:type="dxa"/>
          </w:tcPr>
          <w:p w14:paraId="362E7035" w14:textId="0643CAC2" w:rsidR="00EE3267" w:rsidRPr="00EE3267" w:rsidRDefault="00AB55F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32</w:t>
            </w:r>
            <w:r w:rsidR="00EE3267" w:rsidRPr="00EE3267">
              <w:rPr>
                <w:rFonts w:ascii="Bodoni MT" w:hAnsi="Bodoni MT" w:cs="Calibri"/>
                <w:color w:val="000000"/>
                <w:sz w:val="28"/>
                <w:szCs w:val="28"/>
              </w:rPr>
              <w:t xml:space="preserve"> </w:t>
            </w:r>
          </w:p>
        </w:tc>
        <w:tc>
          <w:tcPr>
            <w:tcW w:w="2706" w:type="dxa"/>
          </w:tcPr>
          <w:p w14:paraId="2E937014" w14:textId="011B44FD" w:rsidR="00EE3267" w:rsidRPr="00EE3267" w:rsidRDefault="00AB55F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36</w:t>
            </w:r>
            <w:r w:rsidR="00EE3267" w:rsidRPr="00EE3267">
              <w:rPr>
                <w:rFonts w:ascii="Bodoni MT" w:hAnsi="Bodoni MT" w:cs="Calibri"/>
                <w:color w:val="000000"/>
                <w:sz w:val="28"/>
                <w:szCs w:val="28"/>
              </w:rPr>
              <w:t xml:space="preserve"> </w:t>
            </w:r>
          </w:p>
        </w:tc>
      </w:tr>
      <w:tr w:rsidR="00EE3267" w:rsidRPr="00EE3267" w14:paraId="79E21EF9" w14:textId="77777777">
        <w:trPr>
          <w:trHeight w:val="110"/>
        </w:trPr>
        <w:tc>
          <w:tcPr>
            <w:tcW w:w="2706" w:type="dxa"/>
          </w:tcPr>
          <w:p w14:paraId="45FA1CCA"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75 a 79 anos </w:t>
            </w:r>
          </w:p>
        </w:tc>
        <w:tc>
          <w:tcPr>
            <w:tcW w:w="2706" w:type="dxa"/>
          </w:tcPr>
          <w:p w14:paraId="272F5544" w14:textId="5D6684B5" w:rsidR="00EE3267" w:rsidRPr="00EE3267" w:rsidRDefault="00AB55F5"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17</w:t>
            </w:r>
            <w:r w:rsidR="00EE3267" w:rsidRPr="00EE3267">
              <w:rPr>
                <w:rFonts w:ascii="Bodoni MT" w:hAnsi="Bodoni MT" w:cs="Calibri"/>
                <w:color w:val="000000"/>
                <w:sz w:val="28"/>
                <w:szCs w:val="28"/>
              </w:rPr>
              <w:t xml:space="preserve"> </w:t>
            </w:r>
          </w:p>
        </w:tc>
        <w:tc>
          <w:tcPr>
            <w:tcW w:w="2706" w:type="dxa"/>
          </w:tcPr>
          <w:p w14:paraId="5DE6CA0C" w14:textId="67E159C7" w:rsidR="00EE3267" w:rsidRPr="00EE3267" w:rsidRDefault="00AB55F5"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r w:rsidR="00EE3267" w:rsidRPr="00EE3267">
              <w:rPr>
                <w:rFonts w:ascii="Bodoni MT" w:hAnsi="Bodoni MT" w:cs="Calibri"/>
                <w:color w:val="000000"/>
                <w:sz w:val="28"/>
                <w:szCs w:val="28"/>
              </w:rPr>
              <w:t xml:space="preserve">5 </w:t>
            </w:r>
          </w:p>
        </w:tc>
      </w:tr>
      <w:tr w:rsidR="00EE3267" w:rsidRPr="00EE3267" w14:paraId="3698F93D" w14:textId="77777777">
        <w:trPr>
          <w:trHeight w:val="110"/>
        </w:trPr>
        <w:tc>
          <w:tcPr>
            <w:tcW w:w="2706" w:type="dxa"/>
          </w:tcPr>
          <w:p w14:paraId="72CB36E2" w14:textId="77777777" w:rsidR="00EE3267" w:rsidRPr="00EE3267" w:rsidRDefault="00EE3267" w:rsidP="00F747F0">
            <w:pPr>
              <w:autoSpaceDE w:val="0"/>
              <w:autoSpaceDN w:val="0"/>
              <w:adjustRightInd w:val="0"/>
              <w:spacing w:after="0" w:line="240" w:lineRule="auto"/>
              <w:jc w:val="both"/>
              <w:rPr>
                <w:rFonts w:ascii="Bodoni MT" w:hAnsi="Bodoni MT" w:cs="Calibri"/>
                <w:color w:val="000000"/>
                <w:sz w:val="28"/>
                <w:szCs w:val="28"/>
              </w:rPr>
            </w:pPr>
            <w:r w:rsidRPr="00EE3267">
              <w:rPr>
                <w:rFonts w:ascii="Bodoni MT" w:hAnsi="Bodoni MT" w:cs="Calibri"/>
                <w:b/>
                <w:bCs/>
                <w:color w:val="000000"/>
                <w:sz w:val="28"/>
                <w:szCs w:val="28"/>
              </w:rPr>
              <w:t xml:space="preserve">80 anos ou mais </w:t>
            </w:r>
          </w:p>
        </w:tc>
        <w:tc>
          <w:tcPr>
            <w:tcW w:w="2706" w:type="dxa"/>
          </w:tcPr>
          <w:p w14:paraId="790562D3" w14:textId="311B5F0A" w:rsidR="00EE3267" w:rsidRPr="00EE3267" w:rsidRDefault="00DA5ACB"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37</w:t>
            </w:r>
            <w:r w:rsidR="00EE3267" w:rsidRPr="00EE3267">
              <w:rPr>
                <w:rFonts w:ascii="Bodoni MT" w:hAnsi="Bodoni MT" w:cs="Calibri"/>
                <w:color w:val="000000"/>
                <w:sz w:val="28"/>
                <w:szCs w:val="28"/>
              </w:rPr>
              <w:t xml:space="preserve"> </w:t>
            </w:r>
          </w:p>
        </w:tc>
        <w:tc>
          <w:tcPr>
            <w:tcW w:w="2706" w:type="dxa"/>
          </w:tcPr>
          <w:p w14:paraId="5EAD3A0D" w14:textId="25166DDA" w:rsidR="00EE3267" w:rsidRPr="00EE3267" w:rsidRDefault="00DA5ACB" w:rsidP="00F747F0">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59</w:t>
            </w:r>
            <w:r w:rsidR="00EE3267" w:rsidRPr="00EE3267">
              <w:rPr>
                <w:rFonts w:ascii="Bodoni MT" w:hAnsi="Bodoni MT" w:cs="Calibri"/>
                <w:color w:val="000000"/>
                <w:sz w:val="28"/>
                <w:szCs w:val="28"/>
              </w:rPr>
              <w:t xml:space="preserve"> </w:t>
            </w:r>
          </w:p>
        </w:tc>
      </w:tr>
      <w:tr w:rsidR="00EE3267" w:rsidRPr="00EE3267" w14:paraId="065971A0" w14:textId="77777777">
        <w:trPr>
          <w:trHeight w:val="110"/>
        </w:trPr>
        <w:tc>
          <w:tcPr>
            <w:tcW w:w="2706" w:type="dxa"/>
          </w:tcPr>
          <w:p w14:paraId="259E5DF2" w14:textId="77777777" w:rsidR="00EE3267" w:rsidRPr="00EE3267" w:rsidRDefault="00EE3267" w:rsidP="00EE3267">
            <w:pPr>
              <w:autoSpaceDE w:val="0"/>
              <w:autoSpaceDN w:val="0"/>
              <w:adjustRightInd w:val="0"/>
              <w:spacing w:after="0" w:line="240" w:lineRule="auto"/>
              <w:rPr>
                <w:rFonts w:ascii="Bodoni MT" w:hAnsi="Bodoni MT" w:cs="Calibri"/>
                <w:color w:val="000000"/>
                <w:sz w:val="28"/>
                <w:szCs w:val="28"/>
              </w:rPr>
            </w:pPr>
            <w:r w:rsidRPr="00EE3267">
              <w:rPr>
                <w:rFonts w:ascii="Bodoni MT" w:hAnsi="Bodoni MT" w:cs="Calibri"/>
                <w:b/>
                <w:bCs/>
                <w:color w:val="000000"/>
                <w:sz w:val="28"/>
                <w:szCs w:val="28"/>
              </w:rPr>
              <w:t xml:space="preserve">Total </w:t>
            </w:r>
          </w:p>
        </w:tc>
        <w:tc>
          <w:tcPr>
            <w:tcW w:w="2706" w:type="dxa"/>
          </w:tcPr>
          <w:p w14:paraId="4786DD03" w14:textId="73741F57" w:rsidR="00EE3267" w:rsidRPr="00EE3267" w:rsidRDefault="00EE3267" w:rsidP="00EE3267">
            <w:pPr>
              <w:autoSpaceDE w:val="0"/>
              <w:autoSpaceDN w:val="0"/>
              <w:adjustRightInd w:val="0"/>
              <w:spacing w:after="0" w:line="240" w:lineRule="auto"/>
              <w:rPr>
                <w:rFonts w:ascii="Bodoni MT" w:hAnsi="Bodoni MT" w:cs="Calibri"/>
                <w:color w:val="000000"/>
                <w:sz w:val="28"/>
                <w:szCs w:val="28"/>
              </w:rPr>
            </w:pPr>
            <w:r w:rsidRPr="00EE3267">
              <w:rPr>
                <w:rFonts w:ascii="Bodoni MT" w:hAnsi="Bodoni MT" w:cs="Calibri"/>
                <w:color w:val="000000"/>
                <w:sz w:val="28"/>
                <w:szCs w:val="28"/>
              </w:rPr>
              <w:t>2</w:t>
            </w:r>
            <w:r w:rsidR="00DA5ACB">
              <w:rPr>
                <w:rFonts w:ascii="Bodoni MT" w:hAnsi="Bodoni MT" w:cs="Calibri"/>
                <w:color w:val="000000"/>
                <w:sz w:val="28"/>
                <w:szCs w:val="28"/>
              </w:rPr>
              <w:t>20</w:t>
            </w:r>
            <w:r w:rsidRPr="00EE3267">
              <w:rPr>
                <w:rFonts w:ascii="Bodoni MT" w:hAnsi="Bodoni MT" w:cs="Calibri"/>
                <w:color w:val="000000"/>
                <w:sz w:val="28"/>
                <w:szCs w:val="28"/>
              </w:rPr>
              <w:t xml:space="preserve"> </w:t>
            </w:r>
          </w:p>
        </w:tc>
        <w:tc>
          <w:tcPr>
            <w:tcW w:w="2706" w:type="dxa"/>
          </w:tcPr>
          <w:p w14:paraId="2E12C422" w14:textId="6F717C03" w:rsidR="00EE3267" w:rsidRPr="00F747F0" w:rsidRDefault="00DA5ACB" w:rsidP="00EE3267">
            <w:pPr>
              <w:autoSpaceDE w:val="0"/>
              <w:autoSpaceDN w:val="0"/>
              <w:adjustRightInd w:val="0"/>
              <w:spacing w:after="0" w:line="240" w:lineRule="auto"/>
              <w:rPr>
                <w:rFonts w:ascii="Bodoni MT" w:hAnsi="Bodoni MT" w:cs="Calibri"/>
                <w:color w:val="000000"/>
                <w:sz w:val="28"/>
                <w:szCs w:val="28"/>
              </w:rPr>
            </w:pPr>
            <w:r>
              <w:rPr>
                <w:rFonts w:ascii="Bodoni MT" w:hAnsi="Bodoni MT" w:cs="Calibri"/>
                <w:color w:val="000000"/>
                <w:sz w:val="28"/>
                <w:szCs w:val="28"/>
              </w:rPr>
              <w:t>287</w:t>
            </w:r>
            <w:r w:rsidR="00EE3267" w:rsidRPr="00EE3267">
              <w:rPr>
                <w:rFonts w:ascii="Bodoni MT" w:hAnsi="Bodoni MT" w:cs="Calibri"/>
                <w:color w:val="000000"/>
                <w:sz w:val="28"/>
                <w:szCs w:val="28"/>
              </w:rPr>
              <w:t xml:space="preserve"> </w:t>
            </w:r>
          </w:p>
          <w:p w14:paraId="1CC05D1B" w14:textId="77777777" w:rsidR="00C07580" w:rsidRPr="00F747F0" w:rsidRDefault="00C07580" w:rsidP="00EE3267">
            <w:pPr>
              <w:autoSpaceDE w:val="0"/>
              <w:autoSpaceDN w:val="0"/>
              <w:adjustRightInd w:val="0"/>
              <w:spacing w:after="0" w:line="240" w:lineRule="auto"/>
              <w:rPr>
                <w:rFonts w:ascii="Bodoni MT" w:hAnsi="Bodoni MT" w:cs="Calibri"/>
                <w:color w:val="000000"/>
                <w:sz w:val="28"/>
                <w:szCs w:val="28"/>
              </w:rPr>
            </w:pPr>
          </w:p>
          <w:p w14:paraId="1BD99C9A" w14:textId="727282D9" w:rsidR="00C07580" w:rsidRPr="00EE3267" w:rsidRDefault="00C07580" w:rsidP="00EE3267">
            <w:pPr>
              <w:autoSpaceDE w:val="0"/>
              <w:autoSpaceDN w:val="0"/>
              <w:adjustRightInd w:val="0"/>
              <w:spacing w:after="0" w:line="240" w:lineRule="auto"/>
              <w:rPr>
                <w:rFonts w:ascii="Bodoni MT" w:hAnsi="Bodoni MT" w:cs="Calibri"/>
                <w:color w:val="000000"/>
                <w:sz w:val="28"/>
                <w:szCs w:val="28"/>
              </w:rPr>
            </w:pPr>
          </w:p>
        </w:tc>
      </w:tr>
    </w:tbl>
    <w:p w14:paraId="40E8DDF1" w14:textId="34096C6C" w:rsidR="00EE3267" w:rsidRPr="004E36F3" w:rsidRDefault="00C07580" w:rsidP="00C07580">
      <w:pPr>
        <w:pStyle w:val="Default"/>
        <w:rPr>
          <w:rFonts w:ascii="Bodoni MT" w:hAnsi="Bodoni MT"/>
          <w:sz w:val="28"/>
          <w:szCs w:val="28"/>
        </w:rPr>
      </w:pPr>
      <w:r w:rsidRPr="004E36F3">
        <w:rPr>
          <w:rFonts w:ascii="Bodoni MT" w:hAnsi="Bodoni MT"/>
          <w:sz w:val="28"/>
          <w:szCs w:val="28"/>
        </w:rPr>
        <w:t xml:space="preserve">Conforme dados obtidos pelo sistema informação da atenção básica, o Município de Barra bonita possui o acompanhamento de </w:t>
      </w:r>
      <w:r w:rsidR="00CF6EFA">
        <w:rPr>
          <w:rFonts w:ascii="Bodoni MT" w:hAnsi="Bodoni MT"/>
          <w:sz w:val="28"/>
          <w:szCs w:val="28"/>
        </w:rPr>
        <w:t>507</w:t>
      </w:r>
      <w:r w:rsidRPr="004E36F3">
        <w:rPr>
          <w:rFonts w:ascii="Bodoni MT" w:hAnsi="Bodoni MT"/>
          <w:sz w:val="28"/>
          <w:szCs w:val="28"/>
        </w:rPr>
        <w:t xml:space="preserve"> hipertenso, destes </w:t>
      </w:r>
      <w:r w:rsidR="00CF6EFA">
        <w:rPr>
          <w:rFonts w:ascii="Bodoni MT" w:hAnsi="Bodoni MT"/>
          <w:sz w:val="28"/>
          <w:szCs w:val="28"/>
        </w:rPr>
        <w:t>56</w:t>
      </w:r>
      <w:r w:rsidRPr="004E36F3">
        <w:rPr>
          <w:rFonts w:ascii="Bodoni MT" w:hAnsi="Bodoni MT"/>
          <w:sz w:val="28"/>
          <w:szCs w:val="28"/>
        </w:rPr>
        <w:t>% são do sexo feminino. O coeficiente de prevalência é de 0,25 sendo que o Estado de Santa Catarina é de 0,21.</w:t>
      </w:r>
    </w:p>
    <w:p w14:paraId="258BAABD" w14:textId="7A21DE76" w:rsidR="00C07580" w:rsidRPr="004E36F3" w:rsidRDefault="00C07580" w:rsidP="00C07580">
      <w:pPr>
        <w:pStyle w:val="Default"/>
        <w:rPr>
          <w:rFonts w:ascii="Bodoni MT" w:hAnsi="Bodoni MT"/>
          <w:sz w:val="23"/>
          <w:szCs w:val="23"/>
        </w:rPr>
      </w:pPr>
    </w:p>
    <w:p w14:paraId="006051DA" w14:textId="0A30CAC7" w:rsidR="00C07580" w:rsidRPr="004E36F3" w:rsidRDefault="00C07580" w:rsidP="00C07580">
      <w:pPr>
        <w:pStyle w:val="Default"/>
        <w:rPr>
          <w:rFonts w:ascii="Bodoni MT" w:hAnsi="Bodoni MT"/>
          <w:sz w:val="23"/>
          <w:szCs w:val="23"/>
        </w:rPr>
      </w:pPr>
    </w:p>
    <w:p w14:paraId="71975EB6" w14:textId="57194F77" w:rsidR="00C07580" w:rsidRPr="004E36F3" w:rsidRDefault="00C07580" w:rsidP="00C07580">
      <w:pPr>
        <w:pStyle w:val="Default"/>
        <w:rPr>
          <w:rFonts w:ascii="Bodoni MT" w:hAnsi="Bodoni MT"/>
          <w:sz w:val="23"/>
          <w:szCs w:val="23"/>
        </w:rPr>
      </w:pPr>
    </w:p>
    <w:p w14:paraId="010A6452" w14:textId="06B75A56" w:rsidR="00C07580" w:rsidRPr="004E36F3" w:rsidRDefault="00C07580" w:rsidP="00C07580">
      <w:pPr>
        <w:pStyle w:val="Default"/>
        <w:rPr>
          <w:rFonts w:ascii="Bodoni MT" w:hAnsi="Bodoni MT"/>
          <w:sz w:val="23"/>
          <w:szCs w:val="23"/>
        </w:rPr>
      </w:pPr>
    </w:p>
    <w:p w14:paraId="496CDD25" w14:textId="12B1E57D" w:rsidR="00C07580" w:rsidRPr="00C23E13" w:rsidRDefault="00C07580" w:rsidP="00C23E13">
      <w:pPr>
        <w:pStyle w:val="Default"/>
        <w:jc w:val="both"/>
        <w:rPr>
          <w:rFonts w:ascii="Bodoni MT" w:hAnsi="Bodoni MT"/>
          <w:b/>
          <w:bCs/>
          <w:sz w:val="28"/>
          <w:szCs w:val="28"/>
        </w:rPr>
      </w:pPr>
      <w:r w:rsidRPr="00C23E13">
        <w:rPr>
          <w:rFonts w:ascii="Bodoni MT" w:hAnsi="Bodoni MT"/>
          <w:b/>
          <w:bCs/>
          <w:sz w:val="28"/>
          <w:szCs w:val="28"/>
        </w:rPr>
        <w:t xml:space="preserve">Diabetes Mellitus </w:t>
      </w:r>
    </w:p>
    <w:p w14:paraId="4DBDAC2C" w14:textId="77777777" w:rsidR="00C07580" w:rsidRPr="00C23E13" w:rsidRDefault="00C07580" w:rsidP="00C23E13">
      <w:pPr>
        <w:pStyle w:val="Default"/>
        <w:jc w:val="both"/>
        <w:rPr>
          <w:rFonts w:ascii="Bodoni MT" w:hAnsi="Bodoni MT"/>
          <w:sz w:val="28"/>
          <w:szCs w:val="28"/>
        </w:rPr>
      </w:pPr>
    </w:p>
    <w:p w14:paraId="43113FBA" w14:textId="008303EE" w:rsidR="00C07580" w:rsidRPr="00C23E13" w:rsidRDefault="00C07580" w:rsidP="00C23E13">
      <w:pPr>
        <w:pStyle w:val="Default"/>
        <w:jc w:val="both"/>
        <w:rPr>
          <w:rFonts w:ascii="Bodoni MT" w:hAnsi="Bodoni MT"/>
          <w:sz w:val="28"/>
          <w:szCs w:val="28"/>
        </w:rPr>
      </w:pPr>
      <w:r w:rsidRPr="00C23E13">
        <w:rPr>
          <w:rFonts w:ascii="Bodoni MT" w:hAnsi="Bodoni MT"/>
          <w:sz w:val="28"/>
          <w:szCs w:val="28"/>
        </w:rPr>
        <w:t>Diabetes Mellitus é uma doença caracterizada pela elevação da glicose no sangue (hiperglicemia). Pode ocorrer devido a defeitos na secreção ou na ação do hormônio insulina, que é produzido no pâncreas, pelas chamadas células beta. A função principal da insulina é promover a entrada de glicose para as células do organismo de forma que ela possa ser aproveitada para as diversas atividades celulares. A falta da insulina ou um defeito na sua ação resulta portanto em acúmulo de glicose no sangue, o que chamamos de hiperglicemia.</w:t>
      </w:r>
    </w:p>
    <w:p w14:paraId="3D3A832C" w14:textId="08C7144B" w:rsidR="00C07580" w:rsidRPr="00C23E13" w:rsidRDefault="00C07580" w:rsidP="00C23E13">
      <w:pPr>
        <w:pStyle w:val="Default"/>
        <w:jc w:val="both"/>
        <w:rPr>
          <w:rFonts w:ascii="Bodoni MT" w:hAnsi="Bodoni MT"/>
          <w:sz w:val="28"/>
          <w:szCs w:val="28"/>
        </w:rPr>
      </w:pPr>
    </w:p>
    <w:p w14:paraId="58623000" w14:textId="19FC0E71" w:rsidR="00C07580" w:rsidRPr="00C23E13" w:rsidRDefault="00C07580" w:rsidP="00C23E13">
      <w:pPr>
        <w:pStyle w:val="Default"/>
        <w:jc w:val="both"/>
        <w:rPr>
          <w:rFonts w:ascii="Bodoni MT" w:hAnsi="Bodoni MT"/>
          <w:b/>
          <w:bCs/>
          <w:sz w:val="28"/>
          <w:szCs w:val="28"/>
        </w:rPr>
      </w:pPr>
      <w:r w:rsidRPr="00C23E13">
        <w:rPr>
          <w:rFonts w:ascii="Bodoni MT" w:hAnsi="Bodoni MT"/>
          <w:b/>
          <w:bCs/>
          <w:sz w:val="28"/>
          <w:szCs w:val="28"/>
        </w:rPr>
        <w:t>Relação de portadores de DM x Idade</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630"/>
        <w:gridCol w:w="1316"/>
        <w:gridCol w:w="1314"/>
        <w:gridCol w:w="2632"/>
      </w:tblGrid>
      <w:tr w:rsidR="00C07580" w:rsidRPr="00C07580" w14:paraId="142E3E5A" w14:textId="77777777">
        <w:trPr>
          <w:trHeight w:val="110"/>
        </w:trPr>
        <w:tc>
          <w:tcPr>
            <w:tcW w:w="3946" w:type="dxa"/>
            <w:gridSpan w:val="2"/>
          </w:tcPr>
          <w:p w14:paraId="1B741289" w14:textId="2BC5E7FE" w:rsidR="00C07580" w:rsidRPr="00C07580" w:rsidRDefault="008251B4"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b/>
                <w:bCs/>
                <w:color w:val="000000"/>
                <w:sz w:val="28"/>
                <w:szCs w:val="28"/>
              </w:rPr>
              <w:t xml:space="preserve">                                </w:t>
            </w:r>
            <w:r w:rsidR="00C07580" w:rsidRPr="00C07580">
              <w:rPr>
                <w:rFonts w:ascii="Bodoni MT" w:hAnsi="Bodoni MT" w:cs="Calibri"/>
                <w:b/>
                <w:bCs/>
                <w:color w:val="000000"/>
                <w:sz w:val="28"/>
                <w:szCs w:val="28"/>
              </w:rPr>
              <w:t xml:space="preserve">Homens </w:t>
            </w:r>
          </w:p>
        </w:tc>
        <w:tc>
          <w:tcPr>
            <w:tcW w:w="3946" w:type="dxa"/>
            <w:gridSpan w:val="2"/>
          </w:tcPr>
          <w:p w14:paraId="4EF7D188"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Mulheres </w:t>
            </w:r>
          </w:p>
        </w:tc>
      </w:tr>
      <w:tr w:rsidR="00C07580" w:rsidRPr="00C07580" w14:paraId="5EECB0FC" w14:textId="77777777">
        <w:trPr>
          <w:trHeight w:val="110"/>
        </w:trPr>
        <w:tc>
          <w:tcPr>
            <w:tcW w:w="2630" w:type="dxa"/>
          </w:tcPr>
          <w:p w14:paraId="4D1AC468"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25 a 29 anos </w:t>
            </w:r>
          </w:p>
        </w:tc>
        <w:tc>
          <w:tcPr>
            <w:tcW w:w="2630" w:type="dxa"/>
            <w:gridSpan w:val="2"/>
          </w:tcPr>
          <w:p w14:paraId="16EDAF16" w14:textId="5C1763C7" w:rsidR="00C07580" w:rsidRPr="00C07580" w:rsidRDefault="008251B4"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0</w:t>
            </w:r>
            <w:r w:rsidR="00C07580" w:rsidRPr="00C07580">
              <w:rPr>
                <w:rFonts w:ascii="Bodoni MT" w:hAnsi="Bodoni MT" w:cs="Calibri"/>
                <w:color w:val="000000"/>
                <w:sz w:val="28"/>
                <w:szCs w:val="28"/>
              </w:rPr>
              <w:t xml:space="preserve"> </w:t>
            </w:r>
          </w:p>
        </w:tc>
        <w:tc>
          <w:tcPr>
            <w:tcW w:w="2630" w:type="dxa"/>
          </w:tcPr>
          <w:p w14:paraId="3762A8A6"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color w:val="000000"/>
                <w:sz w:val="28"/>
                <w:szCs w:val="28"/>
              </w:rPr>
              <w:t xml:space="preserve">0 </w:t>
            </w:r>
          </w:p>
        </w:tc>
      </w:tr>
      <w:tr w:rsidR="00C07580" w:rsidRPr="00C07580" w14:paraId="42FB0A68" w14:textId="77777777">
        <w:trPr>
          <w:trHeight w:val="110"/>
        </w:trPr>
        <w:tc>
          <w:tcPr>
            <w:tcW w:w="2630" w:type="dxa"/>
          </w:tcPr>
          <w:p w14:paraId="394E94BB"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30 a 34 anos </w:t>
            </w:r>
          </w:p>
        </w:tc>
        <w:tc>
          <w:tcPr>
            <w:tcW w:w="2630" w:type="dxa"/>
            <w:gridSpan w:val="2"/>
          </w:tcPr>
          <w:p w14:paraId="16AC93F7" w14:textId="7D55F07B" w:rsidR="00C07580" w:rsidRPr="00C07580" w:rsidRDefault="00923F19"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C07580" w:rsidRPr="00C07580">
              <w:rPr>
                <w:rFonts w:ascii="Bodoni MT" w:hAnsi="Bodoni MT" w:cs="Calibri"/>
                <w:color w:val="000000"/>
                <w:sz w:val="28"/>
                <w:szCs w:val="28"/>
              </w:rPr>
              <w:t xml:space="preserve"> </w:t>
            </w:r>
          </w:p>
        </w:tc>
        <w:tc>
          <w:tcPr>
            <w:tcW w:w="2630" w:type="dxa"/>
          </w:tcPr>
          <w:p w14:paraId="75B52FE3"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color w:val="000000"/>
                <w:sz w:val="28"/>
                <w:szCs w:val="28"/>
              </w:rPr>
              <w:t xml:space="preserve">0 </w:t>
            </w:r>
          </w:p>
        </w:tc>
      </w:tr>
      <w:tr w:rsidR="00C07580" w:rsidRPr="00C07580" w14:paraId="1A1C2666" w14:textId="77777777">
        <w:trPr>
          <w:trHeight w:val="110"/>
        </w:trPr>
        <w:tc>
          <w:tcPr>
            <w:tcW w:w="2630" w:type="dxa"/>
          </w:tcPr>
          <w:p w14:paraId="33CB03D6"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35 a 39 anos </w:t>
            </w:r>
          </w:p>
        </w:tc>
        <w:tc>
          <w:tcPr>
            <w:tcW w:w="2630" w:type="dxa"/>
            <w:gridSpan w:val="2"/>
          </w:tcPr>
          <w:p w14:paraId="0E5EEA3C" w14:textId="0B3834F9" w:rsidR="00C07580" w:rsidRPr="00C07580" w:rsidRDefault="00923F19"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C07580" w:rsidRPr="00C07580">
              <w:rPr>
                <w:rFonts w:ascii="Bodoni MT" w:hAnsi="Bodoni MT" w:cs="Calibri"/>
                <w:color w:val="000000"/>
                <w:sz w:val="28"/>
                <w:szCs w:val="28"/>
              </w:rPr>
              <w:t xml:space="preserve"> </w:t>
            </w:r>
          </w:p>
        </w:tc>
        <w:tc>
          <w:tcPr>
            <w:tcW w:w="2630" w:type="dxa"/>
          </w:tcPr>
          <w:p w14:paraId="6A4CA9D4" w14:textId="0335A349" w:rsidR="00C07580" w:rsidRPr="00C07580" w:rsidRDefault="00923F19"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0</w:t>
            </w:r>
            <w:r w:rsidR="00C07580" w:rsidRPr="00C07580">
              <w:rPr>
                <w:rFonts w:ascii="Bodoni MT" w:hAnsi="Bodoni MT" w:cs="Calibri"/>
                <w:color w:val="000000"/>
                <w:sz w:val="28"/>
                <w:szCs w:val="28"/>
              </w:rPr>
              <w:t xml:space="preserve"> </w:t>
            </w:r>
          </w:p>
        </w:tc>
      </w:tr>
      <w:tr w:rsidR="00C07580" w:rsidRPr="00C07580" w14:paraId="1744669A" w14:textId="77777777">
        <w:trPr>
          <w:trHeight w:val="110"/>
        </w:trPr>
        <w:tc>
          <w:tcPr>
            <w:tcW w:w="2630" w:type="dxa"/>
          </w:tcPr>
          <w:p w14:paraId="44F9DE9C"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40 a 44 anos </w:t>
            </w:r>
          </w:p>
        </w:tc>
        <w:tc>
          <w:tcPr>
            <w:tcW w:w="2630" w:type="dxa"/>
            <w:gridSpan w:val="2"/>
          </w:tcPr>
          <w:p w14:paraId="40DDF26B" w14:textId="2D923B4A" w:rsidR="00C07580" w:rsidRPr="00C07580" w:rsidRDefault="00923F19"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w:t>
            </w:r>
            <w:r w:rsidR="00C07580" w:rsidRPr="00C07580">
              <w:rPr>
                <w:rFonts w:ascii="Bodoni MT" w:hAnsi="Bodoni MT" w:cs="Calibri"/>
                <w:color w:val="000000"/>
                <w:sz w:val="28"/>
                <w:szCs w:val="28"/>
              </w:rPr>
              <w:t xml:space="preserve"> </w:t>
            </w:r>
          </w:p>
        </w:tc>
        <w:tc>
          <w:tcPr>
            <w:tcW w:w="2630" w:type="dxa"/>
          </w:tcPr>
          <w:p w14:paraId="1DA9D45B" w14:textId="42BD4F2C" w:rsidR="00C07580" w:rsidRPr="00C07580" w:rsidRDefault="00923F19"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C07580" w:rsidRPr="00C07580">
              <w:rPr>
                <w:rFonts w:ascii="Bodoni MT" w:hAnsi="Bodoni MT" w:cs="Calibri"/>
                <w:color w:val="000000"/>
                <w:sz w:val="28"/>
                <w:szCs w:val="28"/>
              </w:rPr>
              <w:t xml:space="preserve"> </w:t>
            </w:r>
          </w:p>
        </w:tc>
      </w:tr>
      <w:tr w:rsidR="00C07580" w:rsidRPr="00C07580" w14:paraId="3856C9F4" w14:textId="77777777">
        <w:trPr>
          <w:trHeight w:val="110"/>
        </w:trPr>
        <w:tc>
          <w:tcPr>
            <w:tcW w:w="2630" w:type="dxa"/>
          </w:tcPr>
          <w:p w14:paraId="3620D69F"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45 a 49 anos </w:t>
            </w:r>
          </w:p>
        </w:tc>
        <w:tc>
          <w:tcPr>
            <w:tcW w:w="2630" w:type="dxa"/>
            <w:gridSpan w:val="2"/>
          </w:tcPr>
          <w:p w14:paraId="24D65FD7" w14:textId="1E821BD1"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r w:rsidR="00C07580" w:rsidRPr="00C07580">
              <w:rPr>
                <w:rFonts w:ascii="Bodoni MT" w:hAnsi="Bodoni MT" w:cs="Calibri"/>
                <w:color w:val="000000"/>
                <w:sz w:val="28"/>
                <w:szCs w:val="28"/>
              </w:rPr>
              <w:t xml:space="preserve"> </w:t>
            </w:r>
          </w:p>
        </w:tc>
        <w:tc>
          <w:tcPr>
            <w:tcW w:w="2630" w:type="dxa"/>
          </w:tcPr>
          <w:p w14:paraId="4F2778EC" w14:textId="2983E9E0"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C07580" w:rsidRPr="00C07580">
              <w:rPr>
                <w:rFonts w:ascii="Bodoni MT" w:hAnsi="Bodoni MT" w:cs="Calibri"/>
                <w:color w:val="000000"/>
                <w:sz w:val="28"/>
                <w:szCs w:val="28"/>
              </w:rPr>
              <w:t xml:space="preserve"> </w:t>
            </w:r>
          </w:p>
        </w:tc>
      </w:tr>
      <w:tr w:rsidR="00C07580" w:rsidRPr="00C07580" w14:paraId="1F7E91C7" w14:textId="77777777">
        <w:trPr>
          <w:trHeight w:val="110"/>
        </w:trPr>
        <w:tc>
          <w:tcPr>
            <w:tcW w:w="2630" w:type="dxa"/>
          </w:tcPr>
          <w:p w14:paraId="748E75C5"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50 a 54 anos </w:t>
            </w:r>
          </w:p>
        </w:tc>
        <w:tc>
          <w:tcPr>
            <w:tcW w:w="2630" w:type="dxa"/>
            <w:gridSpan w:val="2"/>
          </w:tcPr>
          <w:p w14:paraId="1849087F" w14:textId="31344D9D"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7</w:t>
            </w:r>
            <w:r w:rsidR="00C07580" w:rsidRPr="00C07580">
              <w:rPr>
                <w:rFonts w:ascii="Bodoni MT" w:hAnsi="Bodoni MT" w:cs="Calibri"/>
                <w:color w:val="000000"/>
                <w:sz w:val="28"/>
                <w:szCs w:val="28"/>
              </w:rPr>
              <w:t xml:space="preserve"> </w:t>
            </w:r>
          </w:p>
        </w:tc>
        <w:tc>
          <w:tcPr>
            <w:tcW w:w="2630" w:type="dxa"/>
          </w:tcPr>
          <w:p w14:paraId="44D7A26A"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color w:val="000000"/>
                <w:sz w:val="28"/>
                <w:szCs w:val="28"/>
              </w:rPr>
              <w:t xml:space="preserve">4 </w:t>
            </w:r>
          </w:p>
        </w:tc>
      </w:tr>
      <w:tr w:rsidR="00C07580" w:rsidRPr="00C07580" w14:paraId="00778ADA" w14:textId="77777777">
        <w:trPr>
          <w:trHeight w:val="110"/>
        </w:trPr>
        <w:tc>
          <w:tcPr>
            <w:tcW w:w="2630" w:type="dxa"/>
          </w:tcPr>
          <w:p w14:paraId="55AB4DE4"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55 a 59 anos </w:t>
            </w:r>
          </w:p>
        </w:tc>
        <w:tc>
          <w:tcPr>
            <w:tcW w:w="2630" w:type="dxa"/>
            <w:gridSpan w:val="2"/>
          </w:tcPr>
          <w:p w14:paraId="27D8126D" w14:textId="0C2D7EFA"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3</w:t>
            </w:r>
            <w:r w:rsidR="00C07580" w:rsidRPr="00C07580">
              <w:rPr>
                <w:rFonts w:ascii="Bodoni MT" w:hAnsi="Bodoni MT" w:cs="Calibri"/>
                <w:color w:val="000000"/>
                <w:sz w:val="28"/>
                <w:szCs w:val="28"/>
              </w:rPr>
              <w:t xml:space="preserve"> </w:t>
            </w:r>
          </w:p>
        </w:tc>
        <w:tc>
          <w:tcPr>
            <w:tcW w:w="2630" w:type="dxa"/>
          </w:tcPr>
          <w:p w14:paraId="274796F9" w14:textId="1825AFF2"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w:t>
            </w:r>
            <w:r w:rsidR="00C07580" w:rsidRPr="00C07580">
              <w:rPr>
                <w:rFonts w:ascii="Bodoni MT" w:hAnsi="Bodoni MT" w:cs="Calibri"/>
                <w:color w:val="000000"/>
                <w:sz w:val="28"/>
                <w:szCs w:val="28"/>
              </w:rPr>
              <w:t xml:space="preserve"> </w:t>
            </w:r>
          </w:p>
        </w:tc>
      </w:tr>
      <w:tr w:rsidR="00C07580" w:rsidRPr="00C07580" w14:paraId="4B09B6E9" w14:textId="77777777">
        <w:trPr>
          <w:trHeight w:val="110"/>
        </w:trPr>
        <w:tc>
          <w:tcPr>
            <w:tcW w:w="2630" w:type="dxa"/>
          </w:tcPr>
          <w:p w14:paraId="0516901C"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60 a 64 anos </w:t>
            </w:r>
          </w:p>
        </w:tc>
        <w:tc>
          <w:tcPr>
            <w:tcW w:w="2630" w:type="dxa"/>
            <w:gridSpan w:val="2"/>
          </w:tcPr>
          <w:p w14:paraId="4DA33D84" w14:textId="1ADCFE8B"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7</w:t>
            </w:r>
            <w:r w:rsidR="00C07580" w:rsidRPr="00C07580">
              <w:rPr>
                <w:rFonts w:ascii="Bodoni MT" w:hAnsi="Bodoni MT" w:cs="Calibri"/>
                <w:color w:val="000000"/>
                <w:sz w:val="28"/>
                <w:szCs w:val="28"/>
              </w:rPr>
              <w:t xml:space="preserve"> </w:t>
            </w:r>
          </w:p>
        </w:tc>
        <w:tc>
          <w:tcPr>
            <w:tcW w:w="2630" w:type="dxa"/>
          </w:tcPr>
          <w:p w14:paraId="0A7BD0E6" w14:textId="34423ACC"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8</w:t>
            </w:r>
            <w:r w:rsidR="00C07580" w:rsidRPr="00C07580">
              <w:rPr>
                <w:rFonts w:ascii="Bodoni MT" w:hAnsi="Bodoni MT" w:cs="Calibri"/>
                <w:color w:val="000000"/>
                <w:sz w:val="28"/>
                <w:szCs w:val="28"/>
              </w:rPr>
              <w:t xml:space="preserve"> </w:t>
            </w:r>
          </w:p>
        </w:tc>
      </w:tr>
      <w:tr w:rsidR="00C07580" w:rsidRPr="00C07580" w14:paraId="05F7F303" w14:textId="77777777">
        <w:trPr>
          <w:trHeight w:val="110"/>
        </w:trPr>
        <w:tc>
          <w:tcPr>
            <w:tcW w:w="2630" w:type="dxa"/>
          </w:tcPr>
          <w:p w14:paraId="4EBADAB1"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65 a 69 anos </w:t>
            </w:r>
          </w:p>
        </w:tc>
        <w:tc>
          <w:tcPr>
            <w:tcW w:w="2630" w:type="dxa"/>
            <w:gridSpan w:val="2"/>
          </w:tcPr>
          <w:p w14:paraId="71648E2A" w14:textId="1F6E1C28"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1</w:t>
            </w:r>
            <w:r w:rsidR="00C07580" w:rsidRPr="00C07580">
              <w:rPr>
                <w:rFonts w:ascii="Bodoni MT" w:hAnsi="Bodoni MT" w:cs="Calibri"/>
                <w:color w:val="000000"/>
                <w:sz w:val="28"/>
                <w:szCs w:val="28"/>
              </w:rPr>
              <w:t xml:space="preserve"> </w:t>
            </w:r>
          </w:p>
        </w:tc>
        <w:tc>
          <w:tcPr>
            <w:tcW w:w="2630" w:type="dxa"/>
          </w:tcPr>
          <w:p w14:paraId="39AEE79B" w14:textId="175796E1" w:rsidR="00C07580" w:rsidRPr="00C07580" w:rsidRDefault="00CC2C10"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9</w:t>
            </w:r>
            <w:r w:rsidR="00C07580" w:rsidRPr="00C07580">
              <w:rPr>
                <w:rFonts w:ascii="Bodoni MT" w:hAnsi="Bodoni MT" w:cs="Calibri"/>
                <w:color w:val="000000"/>
                <w:sz w:val="28"/>
                <w:szCs w:val="28"/>
              </w:rPr>
              <w:t xml:space="preserve"> </w:t>
            </w:r>
          </w:p>
        </w:tc>
      </w:tr>
      <w:tr w:rsidR="00C07580" w:rsidRPr="00C07580" w14:paraId="1D6B9D19" w14:textId="77777777">
        <w:trPr>
          <w:trHeight w:val="110"/>
        </w:trPr>
        <w:tc>
          <w:tcPr>
            <w:tcW w:w="2630" w:type="dxa"/>
          </w:tcPr>
          <w:p w14:paraId="14327B6E"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70 a 74 anos </w:t>
            </w:r>
          </w:p>
        </w:tc>
        <w:tc>
          <w:tcPr>
            <w:tcW w:w="2630" w:type="dxa"/>
            <w:gridSpan w:val="2"/>
          </w:tcPr>
          <w:p w14:paraId="6FB5ED6B" w14:textId="60775EA2" w:rsidR="00C07580" w:rsidRPr="00C07580" w:rsidRDefault="00BC5D22"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8</w:t>
            </w:r>
            <w:r w:rsidR="00C07580" w:rsidRPr="00C07580">
              <w:rPr>
                <w:rFonts w:ascii="Bodoni MT" w:hAnsi="Bodoni MT" w:cs="Calibri"/>
                <w:color w:val="000000"/>
                <w:sz w:val="28"/>
                <w:szCs w:val="28"/>
              </w:rPr>
              <w:t xml:space="preserve"> </w:t>
            </w:r>
          </w:p>
        </w:tc>
        <w:tc>
          <w:tcPr>
            <w:tcW w:w="2630" w:type="dxa"/>
          </w:tcPr>
          <w:p w14:paraId="3162267F" w14:textId="7AA74550" w:rsidR="00C07580" w:rsidRPr="00C07580" w:rsidRDefault="00BC5D22" w:rsidP="00DE65A5">
            <w:pPr>
              <w:tabs>
                <w:tab w:val="right" w:pos="2416"/>
              </w:tabs>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8</w:t>
            </w:r>
            <w:r w:rsidR="00C07580" w:rsidRPr="00C07580">
              <w:rPr>
                <w:rFonts w:ascii="Bodoni MT" w:hAnsi="Bodoni MT" w:cs="Calibri"/>
                <w:color w:val="000000"/>
                <w:sz w:val="28"/>
                <w:szCs w:val="28"/>
              </w:rPr>
              <w:t xml:space="preserve"> </w:t>
            </w:r>
            <w:r w:rsidR="00DE65A5">
              <w:rPr>
                <w:rFonts w:ascii="Bodoni MT" w:hAnsi="Bodoni MT" w:cs="Calibri"/>
                <w:color w:val="000000"/>
                <w:sz w:val="28"/>
                <w:szCs w:val="28"/>
              </w:rPr>
              <w:tab/>
            </w:r>
          </w:p>
        </w:tc>
      </w:tr>
      <w:tr w:rsidR="00C07580" w:rsidRPr="00C07580" w14:paraId="5EF88ED0" w14:textId="77777777">
        <w:trPr>
          <w:trHeight w:val="110"/>
        </w:trPr>
        <w:tc>
          <w:tcPr>
            <w:tcW w:w="2630" w:type="dxa"/>
          </w:tcPr>
          <w:p w14:paraId="44767C15"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lastRenderedPageBreak/>
              <w:t xml:space="preserve">75 a 79 anos </w:t>
            </w:r>
          </w:p>
        </w:tc>
        <w:tc>
          <w:tcPr>
            <w:tcW w:w="2630" w:type="dxa"/>
            <w:gridSpan w:val="2"/>
          </w:tcPr>
          <w:p w14:paraId="10830DB8" w14:textId="47D55274"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w:t>
            </w:r>
          </w:p>
        </w:tc>
        <w:tc>
          <w:tcPr>
            <w:tcW w:w="2630" w:type="dxa"/>
          </w:tcPr>
          <w:p w14:paraId="0EB20864" w14:textId="014DFE83"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r w:rsidR="00C07580" w:rsidRPr="00C07580">
              <w:rPr>
                <w:rFonts w:ascii="Bodoni MT" w:hAnsi="Bodoni MT" w:cs="Calibri"/>
                <w:color w:val="000000"/>
                <w:sz w:val="28"/>
                <w:szCs w:val="28"/>
              </w:rPr>
              <w:t xml:space="preserve"> </w:t>
            </w:r>
          </w:p>
        </w:tc>
      </w:tr>
      <w:tr w:rsidR="00C07580" w:rsidRPr="00C07580" w14:paraId="43B7371A" w14:textId="77777777">
        <w:trPr>
          <w:trHeight w:val="110"/>
        </w:trPr>
        <w:tc>
          <w:tcPr>
            <w:tcW w:w="2630" w:type="dxa"/>
          </w:tcPr>
          <w:p w14:paraId="008B9B08"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80 anos ou mais </w:t>
            </w:r>
          </w:p>
        </w:tc>
        <w:tc>
          <w:tcPr>
            <w:tcW w:w="2630" w:type="dxa"/>
            <w:gridSpan w:val="2"/>
          </w:tcPr>
          <w:p w14:paraId="06C730BE" w14:textId="5C013172"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2</w:t>
            </w:r>
          </w:p>
        </w:tc>
        <w:tc>
          <w:tcPr>
            <w:tcW w:w="2630" w:type="dxa"/>
          </w:tcPr>
          <w:p w14:paraId="22A58A4B" w14:textId="17821DAA"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6</w:t>
            </w:r>
            <w:r w:rsidR="00C07580" w:rsidRPr="00C07580">
              <w:rPr>
                <w:rFonts w:ascii="Bodoni MT" w:hAnsi="Bodoni MT" w:cs="Calibri"/>
                <w:color w:val="000000"/>
                <w:sz w:val="28"/>
                <w:szCs w:val="28"/>
              </w:rPr>
              <w:t xml:space="preserve"> </w:t>
            </w:r>
          </w:p>
        </w:tc>
      </w:tr>
      <w:tr w:rsidR="00C07580" w:rsidRPr="00C07580" w14:paraId="77D8436F" w14:textId="77777777">
        <w:trPr>
          <w:trHeight w:val="110"/>
        </w:trPr>
        <w:tc>
          <w:tcPr>
            <w:tcW w:w="2630" w:type="dxa"/>
          </w:tcPr>
          <w:p w14:paraId="66C9A617" w14:textId="77777777" w:rsidR="00C07580" w:rsidRPr="00C07580" w:rsidRDefault="00C07580" w:rsidP="00C23E13">
            <w:pPr>
              <w:autoSpaceDE w:val="0"/>
              <w:autoSpaceDN w:val="0"/>
              <w:adjustRightInd w:val="0"/>
              <w:spacing w:after="0" w:line="240" w:lineRule="auto"/>
              <w:jc w:val="both"/>
              <w:rPr>
                <w:rFonts w:ascii="Bodoni MT" w:hAnsi="Bodoni MT" w:cs="Calibri"/>
                <w:color w:val="000000"/>
                <w:sz w:val="28"/>
                <w:szCs w:val="28"/>
              </w:rPr>
            </w:pPr>
            <w:r w:rsidRPr="00C07580">
              <w:rPr>
                <w:rFonts w:ascii="Bodoni MT" w:hAnsi="Bodoni MT" w:cs="Calibri"/>
                <w:b/>
                <w:bCs/>
                <w:color w:val="000000"/>
                <w:sz w:val="28"/>
                <w:szCs w:val="28"/>
              </w:rPr>
              <w:t xml:space="preserve">Total </w:t>
            </w:r>
          </w:p>
        </w:tc>
        <w:tc>
          <w:tcPr>
            <w:tcW w:w="2630" w:type="dxa"/>
            <w:gridSpan w:val="2"/>
          </w:tcPr>
          <w:p w14:paraId="60F5A701" w14:textId="29908C63"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42</w:t>
            </w:r>
          </w:p>
        </w:tc>
        <w:tc>
          <w:tcPr>
            <w:tcW w:w="2630" w:type="dxa"/>
          </w:tcPr>
          <w:p w14:paraId="4B14CBB9" w14:textId="24F58976" w:rsidR="00C07580" w:rsidRPr="00C07580" w:rsidRDefault="00DE65A5" w:rsidP="00C23E13">
            <w:pPr>
              <w:autoSpaceDE w:val="0"/>
              <w:autoSpaceDN w:val="0"/>
              <w:adjustRightInd w:val="0"/>
              <w:spacing w:after="0" w:line="240" w:lineRule="auto"/>
              <w:jc w:val="both"/>
              <w:rPr>
                <w:rFonts w:ascii="Bodoni MT" w:hAnsi="Bodoni MT" w:cs="Calibri"/>
                <w:color w:val="000000"/>
                <w:sz w:val="28"/>
                <w:szCs w:val="28"/>
              </w:rPr>
            </w:pPr>
            <w:r>
              <w:rPr>
                <w:rFonts w:ascii="Bodoni MT" w:hAnsi="Bodoni MT" w:cs="Calibri"/>
                <w:color w:val="000000"/>
                <w:sz w:val="28"/>
                <w:szCs w:val="28"/>
              </w:rPr>
              <w:t>43</w:t>
            </w:r>
            <w:r w:rsidR="00C07580" w:rsidRPr="00C07580">
              <w:rPr>
                <w:rFonts w:ascii="Bodoni MT" w:hAnsi="Bodoni MT" w:cs="Calibri"/>
                <w:color w:val="000000"/>
                <w:sz w:val="28"/>
                <w:szCs w:val="28"/>
              </w:rPr>
              <w:t xml:space="preserve"> </w:t>
            </w:r>
          </w:p>
        </w:tc>
      </w:tr>
    </w:tbl>
    <w:p w14:paraId="75C2C87C" w14:textId="18AB44AC" w:rsidR="00C07580" w:rsidRDefault="00C07580" w:rsidP="00C07580">
      <w:pPr>
        <w:pStyle w:val="Default"/>
        <w:rPr>
          <w:rFonts w:ascii="Bodoni MT" w:hAnsi="Bodoni MT"/>
          <w:b/>
          <w:bCs/>
          <w:sz w:val="28"/>
          <w:szCs w:val="28"/>
        </w:rPr>
      </w:pPr>
    </w:p>
    <w:p w14:paraId="7D76274A" w14:textId="38CE338D" w:rsidR="00C07580" w:rsidRDefault="00C07580" w:rsidP="00C07580">
      <w:pPr>
        <w:pStyle w:val="Default"/>
        <w:rPr>
          <w:rFonts w:ascii="Bodoni MT" w:hAnsi="Bodoni MT"/>
          <w:b/>
          <w:bCs/>
          <w:sz w:val="28"/>
          <w:szCs w:val="28"/>
        </w:rPr>
      </w:pPr>
    </w:p>
    <w:p w14:paraId="599C70D4" w14:textId="77777777" w:rsidR="00C07580" w:rsidRDefault="00C07580" w:rsidP="00C07580">
      <w:pPr>
        <w:pStyle w:val="Default"/>
        <w:rPr>
          <w:rFonts w:ascii="Bodoni MT" w:hAnsi="Bodoni MT"/>
          <w:b/>
          <w:bCs/>
          <w:sz w:val="28"/>
          <w:szCs w:val="28"/>
        </w:rPr>
      </w:pPr>
    </w:p>
    <w:p w14:paraId="4A347B6E" w14:textId="61A14F3A" w:rsidR="00C07580" w:rsidRPr="00C23E13" w:rsidRDefault="00C07580" w:rsidP="00C23E13">
      <w:pPr>
        <w:pStyle w:val="Default"/>
        <w:jc w:val="both"/>
        <w:rPr>
          <w:rFonts w:ascii="Bodoni MT" w:hAnsi="Bodoni MT"/>
          <w:b/>
          <w:bCs/>
          <w:i/>
          <w:iCs/>
          <w:sz w:val="28"/>
          <w:szCs w:val="28"/>
        </w:rPr>
      </w:pPr>
      <w:r w:rsidRPr="00C23E13">
        <w:rPr>
          <w:rFonts w:ascii="Bodoni MT" w:hAnsi="Bodoni MT"/>
          <w:b/>
          <w:bCs/>
          <w:i/>
          <w:iCs/>
          <w:sz w:val="28"/>
          <w:szCs w:val="28"/>
        </w:rPr>
        <w:t xml:space="preserve">Morbidades hospitalares </w:t>
      </w:r>
    </w:p>
    <w:p w14:paraId="04695896" w14:textId="77777777" w:rsidR="00C07580" w:rsidRPr="00C23E13" w:rsidRDefault="00C07580" w:rsidP="00C23E13">
      <w:pPr>
        <w:pStyle w:val="Default"/>
        <w:jc w:val="both"/>
        <w:rPr>
          <w:rFonts w:ascii="Bodoni MT" w:hAnsi="Bodoni MT"/>
          <w:sz w:val="28"/>
          <w:szCs w:val="28"/>
        </w:rPr>
      </w:pPr>
    </w:p>
    <w:p w14:paraId="16912BB2" w14:textId="58783746" w:rsidR="00C07580" w:rsidRPr="00C23E13" w:rsidRDefault="00C07580" w:rsidP="00C23E13">
      <w:pPr>
        <w:pStyle w:val="Default"/>
        <w:jc w:val="both"/>
        <w:rPr>
          <w:rFonts w:ascii="Bodoni MT" w:hAnsi="Bodoni MT"/>
          <w:sz w:val="28"/>
          <w:szCs w:val="28"/>
        </w:rPr>
      </w:pPr>
      <w:r w:rsidRPr="00C23E13">
        <w:rPr>
          <w:rFonts w:ascii="Bodoni MT" w:hAnsi="Bodoni MT"/>
          <w:sz w:val="28"/>
          <w:szCs w:val="28"/>
        </w:rPr>
        <w:t>Termo usado para designar o conjunto de casos de uma dada doença ou a soma de agravos a saúde que atingem um grupo de indivíduos, em um dado intervalo de tempo e lugar específico.</w:t>
      </w:r>
    </w:p>
    <w:p w14:paraId="1B4F9AFD" w14:textId="77777777" w:rsidR="00C07580" w:rsidRDefault="00C07580" w:rsidP="00C07580">
      <w:pPr>
        <w:pStyle w:val="Default"/>
        <w:rPr>
          <w:sz w:val="23"/>
          <w:szCs w:val="23"/>
        </w:rPr>
      </w:pPr>
    </w:p>
    <w:p w14:paraId="1EA7DBFD" w14:textId="5C575D85" w:rsidR="00C07580" w:rsidRDefault="00C07580" w:rsidP="00C07580">
      <w:pPr>
        <w:pStyle w:val="Default"/>
        <w:rPr>
          <w:sz w:val="23"/>
          <w:szCs w:val="23"/>
        </w:rPr>
      </w:pPr>
    </w:p>
    <w:p w14:paraId="77826D76" w14:textId="0E39C486" w:rsidR="0005794C" w:rsidRDefault="0005794C" w:rsidP="00C07580">
      <w:pPr>
        <w:pStyle w:val="Default"/>
        <w:rPr>
          <w:sz w:val="23"/>
          <w:szCs w:val="23"/>
        </w:rPr>
      </w:pPr>
    </w:p>
    <w:p w14:paraId="5934EEBE" w14:textId="77777777" w:rsidR="008F100A" w:rsidRDefault="008F100A" w:rsidP="00C07580">
      <w:pPr>
        <w:pStyle w:val="Default"/>
        <w:rPr>
          <w:sz w:val="23"/>
          <w:szCs w:val="23"/>
        </w:rPr>
      </w:pPr>
    </w:p>
    <w:p w14:paraId="7277D5AB" w14:textId="7A4CEFDD" w:rsidR="0005794C" w:rsidRPr="00534E5A" w:rsidRDefault="0005794C" w:rsidP="00C07580">
      <w:pPr>
        <w:pStyle w:val="Default"/>
        <w:rPr>
          <w:rFonts w:ascii="Bodoni MT" w:hAnsi="Bodoni MT"/>
          <w:b/>
          <w:bCs/>
          <w:sz w:val="23"/>
          <w:szCs w:val="23"/>
        </w:rPr>
      </w:pPr>
    </w:p>
    <w:p w14:paraId="749ADD1B" w14:textId="0B98A983" w:rsidR="0005794C" w:rsidRPr="00B00835" w:rsidRDefault="00534E5A" w:rsidP="00892681">
      <w:pPr>
        <w:pStyle w:val="Default"/>
        <w:jc w:val="both"/>
        <w:rPr>
          <w:rFonts w:ascii="Bodoni MT" w:hAnsi="Bodoni MT"/>
          <w:b/>
          <w:bCs/>
          <w:sz w:val="28"/>
          <w:szCs w:val="28"/>
          <w:u w:val="single"/>
        </w:rPr>
      </w:pPr>
      <w:r w:rsidRPr="00B00835">
        <w:rPr>
          <w:rFonts w:ascii="Bodoni MT" w:hAnsi="Bodoni MT"/>
          <w:b/>
          <w:bCs/>
          <w:sz w:val="28"/>
          <w:szCs w:val="28"/>
          <w:u w:val="single"/>
        </w:rPr>
        <w:t>Fortalecimento a Gestão do SUS de modo a melhorar e aperfeiçoar a capacidade resolutiva das ações e serviços prestados à população.</w:t>
      </w:r>
    </w:p>
    <w:p w14:paraId="7AABC873" w14:textId="2B35D705" w:rsidR="00534E5A" w:rsidRPr="00892681" w:rsidRDefault="00534E5A" w:rsidP="00892681">
      <w:pPr>
        <w:pStyle w:val="Default"/>
        <w:jc w:val="both"/>
        <w:rPr>
          <w:rFonts w:ascii="Bodoni MT" w:hAnsi="Bodoni MT"/>
          <w:b/>
          <w:bCs/>
          <w:sz w:val="28"/>
          <w:szCs w:val="28"/>
        </w:rPr>
      </w:pPr>
    </w:p>
    <w:p w14:paraId="4B869C61" w14:textId="2DBB87D1" w:rsidR="00534E5A" w:rsidRPr="00892681" w:rsidRDefault="00534E5A" w:rsidP="00892681">
      <w:pPr>
        <w:pStyle w:val="Default"/>
        <w:jc w:val="both"/>
        <w:rPr>
          <w:rFonts w:ascii="Bodoni MT" w:hAnsi="Bodoni MT"/>
          <w:sz w:val="28"/>
          <w:szCs w:val="28"/>
        </w:rPr>
      </w:pPr>
      <w:r w:rsidRPr="00892681">
        <w:rPr>
          <w:rFonts w:ascii="Bodoni MT" w:hAnsi="Bodoni MT"/>
          <w:sz w:val="28"/>
          <w:szCs w:val="28"/>
        </w:rPr>
        <w:t>Enfrentamento da Emergência COVID-19, com ações de promoção, prevenção, monitoramento, controle e assistência, com elaboração e operacionalização do Plano Municipal de Contingência para Enfrentamento da Emergência COVID-19, contendo ações em 3 eixos principais de promoção e prevenção, monitoramento e controle, assistência; com participação multiprofissional e multisetorial.</w:t>
      </w:r>
      <w:r w:rsidR="00E806FC" w:rsidRPr="00892681">
        <w:rPr>
          <w:rFonts w:ascii="Bodoni MT" w:hAnsi="Bodoni MT"/>
          <w:sz w:val="28"/>
          <w:szCs w:val="28"/>
        </w:rPr>
        <w:t xml:space="preserve"> </w:t>
      </w:r>
    </w:p>
    <w:p w14:paraId="0E5635F2" w14:textId="65B88905" w:rsidR="00E806FC" w:rsidRPr="00892681" w:rsidRDefault="00E806FC" w:rsidP="00892681">
      <w:pPr>
        <w:pStyle w:val="Default"/>
        <w:jc w:val="both"/>
        <w:rPr>
          <w:rFonts w:ascii="Bodoni MT" w:hAnsi="Bodoni MT"/>
          <w:b/>
          <w:bCs/>
          <w:sz w:val="28"/>
          <w:szCs w:val="28"/>
          <w:u w:val="single"/>
        </w:rPr>
      </w:pPr>
      <w:r w:rsidRPr="00892681">
        <w:rPr>
          <w:rFonts w:ascii="Bodoni MT" w:hAnsi="Bodoni MT"/>
          <w:b/>
          <w:bCs/>
          <w:sz w:val="28"/>
          <w:szCs w:val="28"/>
          <w:u w:val="single"/>
        </w:rPr>
        <w:t>Ações:</w:t>
      </w:r>
    </w:p>
    <w:p w14:paraId="736D640C" w14:textId="5B37A338" w:rsidR="00E806FC" w:rsidRPr="00892681" w:rsidRDefault="00E806FC" w:rsidP="00892681">
      <w:pPr>
        <w:pStyle w:val="Default"/>
        <w:jc w:val="both"/>
        <w:rPr>
          <w:rFonts w:ascii="Bodoni MT" w:hAnsi="Bodoni MT"/>
          <w:b/>
          <w:bCs/>
          <w:sz w:val="28"/>
          <w:szCs w:val="28"/>
          <w:u w:val="single"/>
        </w:rPr>
      </w:pPr>
    </w:p>
    <w:p w14:paraId="007D9435" w14:textId="1F458FAD" w:rsidR="00E806FC" w:rsidRPr="00892681" w:rsidRDefault="00E806FC" w:rsidP="00892681">
      <w:pPr>
        <w:pStyle w:val="Default"/>
        <w:numPr>
          <w:ilvl w:val="0"/>
          <w:numId w:val="1"/>
        </w:numPr>
        <w:jc w:val="both"/>
        <w:rPr>
          <w:rFonts w:ascii="Bodoni MT" w:hAnsi="Bodoni MT"/>
          <w:b/>
          <w:bCs/>
          <w:sz w:val="28"/>
          <w:szCs w:val="28"/>
        </w:rPr>
      </w:pPr>
      <w:r w:rsidRPr="00892681">
        <w:rPr>
          <w:rFonts w:ascii="Bodoni MT" w:hAnsi="Bodoni MT"/>
          <w:b/>
          <w:bCs/>
          <w:sz w:val="28"/>
          <w:szCs w:val="28"/>
        </w:rPr>
        <w:t>Promoção e Prevenção:</w:t>
      </w:r>
    </w:p>
    <w:p w14:paraId="4AA59AE4" w14:textId="655288B8" w:rsidR="00E806FC" w:rsidRPr="00892681" w:rsidRDefault="00E806FC" w:rsidP="00892681">
      <w:pPr>
        <w:pStyle w:val="Default"/>
        <w:ind w:left="720"/>
        <w:jc w:val="both"/>
        <w:rPr>
          <w:rFonts w:ascii="Bodoni MT" w:hAnsi="Bodoni MT"/>
          <w:sz w:val="28"/>
          <w:szCs w:val="28"/>
        </w:rPr>
      </w:pPr>
      <w:r w:rsidRPr="00892681">
        <w:rPr>
          <w:rFonts w:ascii="Bodoni MT" w:hAnsi="Bodoni MT"/>
          <w:sz w:val="28"/>
          <w:szCs w:val="28"/>
        </w:rPr>
        <w:t>Organizar a Rede Municipal de forma a evitar a propagação e evitar descontinuidade de atendimentos.</w:t>
      </w:r>
    </w:p>
    <w:p w14:paraId="2A53EF0F" w14:textId="69782B1A" w:rsidR="00E806FC" w:rsidRPr="00892681" w:rsidRDefault="00E806FC" w:rsidP="00892681">
      <w:pPr>
        <w:pStyle w:val="Default"/>
        <w:ind w:left="720"/>
        <w:jc w:val="both"/>
        <w:rPr>
          <w:rFonts w:ascii="Bodoni MT" w:hAnsi="Bodoni MT"/>
          <w:sz w:val="28"/>
          <w:szCs w:val="28"/>
        </w:rPr>
      </w:pPr>
      <w:r w:rsidRPr="00892681">
        <w:rPr>
          <w:rFonts w:ascii="Bodoni MT" w:hAnsi="Bodoni MT"/>
          <w:sz w:val="28"/>
          <w:szCs w:val="28"/>
        </w:rPr>
        <w:t>Aquisição de EPIs, insumos, materiais e equipamentos necessários as ações.</w:t>
      </w:r>
    </w:p>
    <w:p w14:paraId="421A785C" w14:textId="47C66345" w:rsidR="00E806FC"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Criar barreiras e limitar a transmissão humano a humano, entre contatos próximos e profissionais de saúde;</w:t>
      </w:r>
    </w:p>
    <w:p w14:paraId="20DB18B2" w14:textId="57AFDEB5"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Capacitar Profissionais de Saúde no diagnóstico e tratamento;</w:t>
      </w:r>
    </w:p>
    <w:p w14:paraId="6CDB93DB" w14:textId="10FFA3CB"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Distrubuição de materiais informativos à população em geral e nas Unidades da Rede Municipal;</w:t>
      </w:r>
    </w:p>
    <w:p w14:paraId="3A3B54A6" w14:textId="4B737629"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Executar as atividades de educação, mobilização social e comunicação que serão implementadas.</w:t>
      </w:r>
    </w:p>
    <w:p w14:paraId="2788E8E0" w14:textId="266C8450" w:rsidR="007D5404" w:rsidRDefault="007D5404" w:rsidP="00892681">
      <w:pPr>
        <w:pStyle w:val="Default"/>
        <w:ind w:left="720"/>
        <w:jc w:val="both"/>
        <w:rPr>
          <w:rFonts w:ascii="Bodoni MT" w:hAnsi="Bodoni MT"/>
          <w:sz w:val="28"/>
          <w:szCs w:val="28"/>
        </w:rPr>
      </w:pPr>
      <w:r w:rsidRPr="00892681">
        <w:rPr>
          <w:rFonts w:ascii="Bodoni MT" w:hAnsi="Bodoni MT"/>
          <w:sz w:val="28"/>
          <w:szCs w:val="28"/>
        </w:rPr>
        <w:t>Comunicar informações críticas sobre riscos e eventos à sociedade e combater a desinformação.</w:t>
      </w:r>
    </w:p>
    <w:p w14:paraId="2C1CC655" w14:textId="66F1797A" w:rsidR="00DC1FEE" w:rsidRDefault="00DC1FEE" w:rsidP="00892681">
      <w:pPr>
        <w:pStyle w:val="Default"/>
        <w:ind w:left="720"/>
        <w:jc w:val="both"/>
        <w:rPr>
          <w:rFonts w:ascii="Bodoni MT" w:hAnsi="Bodoni MT"/>
          <w:sz w:val="28"/>
          <w:szCs w:val="28"/>
        </w:rPr>
      </w:pPr>
    </w:p>
    <w:p w14:paraId="58CE2BEA" w14:textId="77777777" w:rsidR="00DC1FEE" w:rsidRPr="00892681" w:rsidRDefault="00DC1FEE" w:rsidP="00892681">
      <w:pPr>
        <w:pStyle w:val="Default"/>
        <w:ind w:left="720"/>
        <w:jc w:val="both"/>
        <w:rPr>
          <w:rFonts w:ascii="Bodoni MT" w:hAnsi="Bodoni MT"/>
          <w:sz w:val="28"/>
          <w:szCs w:val="28"/>
        </w:rPr>
      </w:pPr>
    </w:p>
    <w:p w14:paraId="021070F7" w14:textId="77777777" w:rsidR="007D5404" w:rsidRPr="00892681" w:rsidRDefault="007D5404" w:rsidP="00892681">
      <w:pPr>
        <w:pStyle w:val="Default"/>
        <w:ind w:left="720"/>
        <w:jc w:val="both"/>
        <w:rPr>
          <w:rFonts w:ascii="Bodoni MT" w:hAnsi="Bodoni MT"/>
          <w:sz w:val="28"/>
          <w:szCs w:val="28"/>
        </w:rPr>
      </w:pPr>
    </w:p>
    <w:p w14:paraId="3802B29E" w14:textId="40903892" w:rsidR="007D5404" w:rsidRPr="00892681" w:rsidRDefault="007D5404" w:rsidP="00564083">
      <w:pPr>
        <w:pStyle w:val="Default"/>
        <w:numPr>
          <w:ilvl w:val="0"/>
          <w:numId w:val="1"/>
        </w:numPr>
        <w:jc w:val="both"/>
        <w:rPr>
          <w:rFonts w:ascii="Bodoni MT" w:hAnsi="Bodoni MT"/>
          <w:b/>
          <w:bCs/>
          <w:sz w:val="28"/>
          <w:szCs w:val="28"/>
        </w:rPr>
      </w:pPr>
      <w:r w:rsidRPr="00892681">
        <w:rPr>
          <w:rFonts w:ascii="Bodoni MT" w:hAnsi="Bodoni MT"/>
          <w:b/>
          <w:bCs/>
          <w:sz w:val="28"/>
          <w:szCs w:val="28"/>
        </w:rPr>
        <w:t>Monitoramento e Controle:</w:t>
      </w:r>
    </w:p>
    <w:p w14:paraId="1C975A72"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Identificar, isolar e cuidar dos pacientes precocemente, fornecendo atendimento adequado aos pacientes infectados. </w:t>
      </w:r>
    </w:p>
    <w:p w14:paraId="3ADDC1A0"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Aquisição de EPIs, insumos, materiais e equipamentos necessários às ações; </w:t>
      </w:r>
    </w:p>
    <w:p w14:paraId="5BDA5848" w14:textId="3D8387C9"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Monitorar e avaliar a situação epidemiológica para orientar a tomada de decisão; </w:t>
      </w:r>
      <w:r w:rsidR="00A25446" w:rsidRPr="00892681">
        <w:rPr>
          <w:rFonts w:ascii="Bodoni MT" w:hAnsi="Bodoni MT"/>
          <w:sz w:val="28"/>
          <w:szCs w:val="28"/>
        </w:rPr>
        <w:t>Limitar</w:t>
      </w:r>
      <w:r w:rsidRPr="00892681">
        <w:rPr>
          <w:rFonts w:ascii="Bodoni MT" w:hAnsi="Bodoni MT"/>
          <w:sz w:val="28"/>
          <w:szCs w:val="28"/>
        </w:rPr>
        <w:t xml:space="preserve"> a transmissão humano a humano, incluindo as infecções secundárias entre contatos próximos e profissionais de saúde, prevenindo eventos de amplificação de transmissão. </w:t>
      </w:r>
    </w:p>
    <w:p w14:paraId="723F2AD1"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Capacitar Profissionais de Saúde no diagnóstico e tratamento </w:t>
      </w:r>
    </w:p>
    <w:p w14:paraId="3A254568"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Traçar estratégias para redução da transmissão da doença, por meio do monitoramento e controle dos pacientes já detectados;</w:t>
      </w:r>
    </w:p>
    <w:p w14:paraId="5485D5A8"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 Criar barreiras e limitar a transmissão humano a humano, entre contatos próximos e profissionais de saúde; </w:t>
      </w:r>
    </w:p>
    <w:p w14:paraId="328B2F72"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Executar as atividades de educação, mobilização social e comunicação que serão implementadas. </w:t>
      </w:r>
    </w:p>
    <w:p w14:paraId="47FA95CE" w14:textId="77777777"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Comunicar informações críticas sobre riscos e eventos à sociedade e combater a desinformação</w:t>
      </w:r>
    </w:p>
    <w:p w14:paraId="545FBFBE" w14:textId="6228881C" w:rsidR="007D5404" w:rsidRPr="00892681" w:rsidRDefault="007D5404" w:rsidP="00892681">
      <w:pPr>
        <w:pStyle w:val="Default"/>
        <w:ind w:left="720"/>
        <w:jc w:val="both"/>
        <w:rPr>
          <w:rFonts w:ascii="Bodoni MT" w:hAnsi="Bodoni MT"/>
          <w:sz w:val="28"/>
          <w:szCs w:val="28"/>
        </w:rPr>
      </w:pPr>
      <w:r w:rsidRPr="00892681">
        <w:rPr>
          <w:rFonts w:ascii="Bodoni MT" w:hAnsi="Bodoni MT"/>
          <w:sz w:val="28"/>
          <w:szCs w:val="28"/>
        </w:rPr>
        <w:t xml:space="preserve"> Garantir a detecção, notificação, investigação de casos suspeitos de forma oportuna;</w:t>
      </w:r>
    </w:p>
    <w:p w14:paraId="0D4EA7EA" w14:textId="5699FFE3" w:rsidR="00E806FC" w:rsidRPr="00892681" w:rsidRDefault="00E806FC" w:rsidP="00892681">
      <w:pPr>
        <w:pStyle w:val="Default"/>
        <w:ind w:left="720"/>
        <w:jc w:val="both"/>
        <w:rPr>
          <w:rFonts w:ascii="Bodoni MT" w:hAnsi="Bodoni MT"/>
          <w:sz w:val="28"/>
          <w:szCs w:val="28"/>
        </w:rPr>
      </w:pPr>
    </w:p>
    <w:p w14:paraId="6CFA92C2" w14:textId="009715CC" w:rsidR="00892681" w:rsidRPr="00892681" w:rsidRDefault="00892681" w:rsidP="00564083">
      <w:pPr>
        <w:pStyle w:val="Default"/>
        <w:numPr>
          <w:ilvl w:val="0"/>
          <w:numId w:val="1"/>
        </w:numPr>
        <w:jc w:val="both"/>
        <w:rPr>
          <w:rFonts w:ascii="Bodoni MT" w:hAnsi="Bodoni MT"/>
          <w:b/>
          <w:bCs/>
          <w:sz w:val="28"/>
          <w:szCs w:val="28"/>
        </w:rPr>
      </w:pPr>
      <w:r w:rsidRPr="00892681">
        <w:rPr>
          <w:rFonts w:ascii="Bodoni MT" w:hAnsi="Bodoni MT"/>
          <w:b/>
          <w:bCs/>
          <w:sz w:val="28"/>
          <w:szCs w:val="28"/>
        </w:rPr>
        <w:t>Assistência:</w:t>
      </w:r>
    </w:p>
    <w:p w14:paraId="305812FF" w14:textId="77777777" w:rsidR="00892681" w:rsidRPr="00892681" w:rsidRDefault="00892681" w:rsidP="00892681">
      <w:pPr>
        <w:pStyle w:val="Default"/>
        <w:ind w:left="720"/>
        <w:jc w:val="both"/>
        <w:rPr>
          <w:rFonts w:ascii="Bodoni MT" w:hAnsi="Bodoni MT"/>
          <w:sz w:val="28"/>
          <w:szCs w:val="28"/>
        </w:rPr>
      </w:pPr>
      <w:r w:rsidRPr="00892681">
        <w:rPr>
          <w:rFonts w:ascii="Bodoni MT" w:hAnsi="Bodoni MT"/>
          <w:sz w:val="28"/>
          <w:szCs w:val="28"/>
        </w:rPr>
        <w:t xml:space="preserve">Garantir adequada assistência ao paciente, com garantia de acesso e manejo clinico adequado; </w:t>
      </w:r>
    </w:p>
    <w:p w14:paraId="44ADF2BB" w14:textId="3DDD8CFD" w:rsidR="00892681" w:rsidRPr="00892681" w:rsidRDefault="00892681" w:rsidP="00892681">
      <w:pPr>
        <w:pStyle w:val="Default"/>
        <w:ind w:left="720"/>
        <w:jc w:val="both"/>
        <w:rPr>
          <w:rFonts w:ascii="Bodoni MT" w:hAnsi="Bodoni MT"/>
          <w:sz w:val="28"/>
          <w:szCs w:val="28"/>
        </w:rPr>
      </w:pPr>
      <w:r w:rsidRPr="00892681">
        <w:rPr>
          <w:rFonts w:ascii="Bodoni MT" w:hAnsi="Bodoni MT"/>
          <w:sz w:val="28"/>
          <w:szCs w:val="28"/>
        </w:rPr>
        <w:t>Organizar a resposta assistencial de forma a garantir o adequado atendimento da população na rede de saúde;</w:t>
      </w:r>
    </w:p>
    <w:p w14:paraId="43E015E5" w14:textId="77777777" w:rsidR="00892681" w:rsidRPr="00892681" w:rsidRDefault="00892681" w:rsidP="00892681">
      <w:pPr>
        <w:pStyle w:val="Default"/>
        <w:ind w:left="720"/>
        <w:jc w:val="both"/>
        <w:rPr>
          <w:rFonts w:ascii="Bodoni MT" w:hAnsi="Bodoni MT"/>
          <w:sz w:val="28"/>
          <w:szCs w:val="28"/>
        </w:rPr>
      </w:pPr>
      <w:r w:rsidRPr="00892681">
        <w:rPr>
          <w:rFonts w:ascii="Bodoni MT" w:hAnsi="Bodoni MT"/>
          <w:sz w:val="28"/>
          <w:szCs w:val="28"/>
        </w:rPr>
        <w:t xml:space="preserve">Estruturar o fluxo assistencial dentro das medidas necessárias e preconizadas; </w:t>
      </w:r>
    </w:p>
    <w:p w14:paraId="7776A345" w14:textId="06B4BA0D" w:rsidR="00892681" w:rsidRPr="00892681" w:rsidRDefault="00892681" w:rsidP="00892681">
      <w:pPr>
        <w:pStyle w:val="Default"/>
        <w:ind w:left="720"/>
        <w:jc w:val="both"/>
        <w:rPr>
          <w:rFonts w:ascii="Bodoni MT" w:hAnsi="Bodoni MT"/>
          <w:sz w:val="28"/>
          <w:szCs w:val="28"/>
        </w:rPr>
      </w:pPr>
      <w:r w:rsidRPr="00892681">
        <w:rPr>
          <w:rFonts w:ascii="Bodoni MT" w:hAnsi="Bodoni MT"/>
          <w:sz w:val="28"/>
          <w:szCs w:val="28"/>
        </w:rPr>
        <w:t>Capacitar Profissionais de Saúde no diagnóstico e tratamento;</w:t>
      </w:r>
    </w:p>
    <w:p w14:paraId="77012666" w14:textId="663C30AB" w:rsidR="00892681" w:rsidRPr="00892681" w:rsidRDefault="00892681" w:rsidP="00892681">
      <w:pPr>
        <w:pStyle w:val="Default"/>
        <w:ind w:left="720"/>
        <w:jc w:val="both"/>
        <w:rPr>
          <w:rFonts w:ascii="Bodoni MT" w:hAnsi="Bodoni MT"/>
          <w:b/>
          <w:bCs/>
          <w:sz w:val="28"/>
          <w:szCs w:val="28"/>
        </w:rPr>
      </w:pPr>
      <w:r w:rsidRPr="00892681">
        <w:rPr>
          <w:rFonts w:ascii="Bodoni MT" w:hAnsi="Bodoni MT"/>
          <w:sz w:val="28"/>
          <w:szCs w:val="28"/>
        </w:rPr>
        <w:t>Implantar o Centro de Triagem para pacientes com sintomas respiratórios.</w:t>
      </w:r>
    </w:p>
    <w:p w14:paraId="6A9EB5FD" w14:textId="77777777" w:rsidR="00E806FC" w:rsidRPr="00892681" w:rsidRDefault="00E806FC" w:rsidP="00892681">
      <w:pPr>
        <w:pStyle w:val="Default"/>
        <w:jc w:val="both"/>
        <w:rPr>
          <w:rFonts w:ascii="Bodoni MT" w:hAnsi="Bodoni MT"/>
          <w:sz w:val="28"/>
          <w:szCs w:val="28"/>
        </w:rPr>
      </w:pPr>
    </w:p>
    <w:p w14:paraId="3A3ACEB4" w14:textId="7D18ADB9" w:rsidR="0005794C" w:rsidRPr="00892681" w:rsidRDefault="0005794C" w:rsidP="00892681">
      <w:pPr>
        <w:pStyle w:val="Default"/>
        <w:jc w:val="both"/>
        <w:rPr>
          <w:rFonts w:ascii="Bodoni MT" w:hAnsi="Bodoni MT"/>
          <w:sz w:val="28"/>
          <w:szCs w:val="28"/>
        </w:rPr>
      </w:pPr>
    </w:p>
    <w:p w14:paraId="36CD8659" w14:textId="0573529D" w:rsidR="0005794C" w:rsidRDefault="005F73E7" w:rsidP="00C07580">
      <w:pPr>
        <w:pStyle w:val="Default"/>
        <w:rPr>
          <w:sz w:val="23"/>
          <w:szCs w:val="23"/>
        </w:rPr>
      </w:pPr>
      <w:r>
        <w:rPr>
          <w:noProof/>
        </w:rPr>
        <w:drawing>
          <wp:inline distT="0" distB="0" distL="0" distR="0" wp14:anchorId="5B391D81" wp14:editId="683FAF09">
            <wp:extent cx="4930140" cy="1584960"/>
            <wp:effectExtent l="0" t="0" r="3810" b="0"/>
            <wp:docPr id="26" name="Imagem 26" descr="Prefeitura de Barra Bonita - SC - Página inicial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efeitura de Barra Bonita - SC - Página inicial | Faceboo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30140" cy="1584960"/>
                    </a:xfrm>
                    <a:prstGeom prst="rect">
                      <a:avLst/>
                    </a:prstGeom>
                    <a:noFill/>
                    <a:ln>
                      <a:noFill/>
                    </a:ln>
                  </pic:spPr>
                </pic:pic>
              </a:graphicData>
            </a:graphic>
          </wp:inline>
        </w:drawing>
      </w:r>
    </w:p>
    <w:p w14:paraId="3434FA19" w14:textId="77777777" w:rsidR="007A2F8E" w:rsidRDefault="007A2F8E" w:rsidP="00C07580">
      <w:pPr>
        <w:pStyle w:val="Default"/>
        <w:rPr>
          <w:sz w:val="23"/>
          <w:szCs w:val="23"/>
        </w:rPr>
      </w:pPr>
    </w:p>
    <w:p w14:paraId="11682DAA" w14:textId="64AC82C9" w:rsidR="0005794C" w:rsidRDefault="0005794C" w:rsidP="00C07580">
      <w:pPr>
        <w:pStyle w:val="Default"/>
        <w:rPr>
          <w:sz w:val="23"/>
          <w:szCs w:val="23"/>
        </w:rPr>
      </w:pPr>
    </w:p>
    <w:p w14:paraId="416C137C" w14:textId="78778DBD" w:rsidR="008933A7" w:rsidRDefault="008933A7" w:rsidP="00C07580">
      <w:pPr>
        <w:pStyle w:val="Default"/>
        <w:rPr>
          <w:sz w:val="23"/>
          <w:szCs w:val="23"/>
        </w:rPr>
      </w:pPr>
    </w:p>
    <w:p w14:paraId="1D8594C8" w14:textId="28A97FB8" w:rsidR="00DC1FEE" w:rsidRDefault="00DC1FEE" w:rsidP="00C07580">
      <w:pPr>
        <w:pStyle w:val="Default"/>
        <w:rPr>
          <w:sz w:val="23"/>
          <w:szCs w:val="23"/>
        </w:rPr>
      </w:pPr>
    </w:p>
    <w:p w14:paraId="09957F21" w14:textId="77777777" w:rsidR="00DC1FEE" w:rsidRDefault="00DC1FEE" w:rsidP="00C07580">
      <w:pPr>
        <w:pStyle w:val="Default"/>
        <w:rPr>
          <w:sz w:val="23"/>
          <w:szCs w:val="23"/>
        </w:rPr>
      </w:pPr>
    </w:p>
    <w:p w14:paraId="761D2822" w14:textId="77777777" w:rsidR="008933A7" w:rsidRDefault="008933A7" w:rsidP="00C07580">
      <w:pPr>
        <w:pStyle w:val="Default"/>
        <w:rPr>
          <w:sz w:val="23"/>
          <w:szCs w:val="23"/>
        </w:rPr>
      </w:pPr>
    </w:p>
    <w:p w14:paraId="0BB43BA4" w14:textId="06379C83" w:rsidR="008933A7" w:rsidRPr="00C23E13" w:rsidRDefault="00D97C8B" w:rsidP="00C23E13">
      <w:pPr>
        <w:pStyle w:val="Default"/>
        <w:jc w:val="both"/>
        <w:rPr>
          <w:rFonts w:ascii="Bodoni MT" w:hAnsi="Bodoni MT"/>
          <w:sz w:val="28"/>
          <w:szCs w:val="28"/>
        </w:rPr>
      </w:pPr>
      <w:r>
        <w:rPr>
          <w:rFonts w:ascii="Bodoni MT" w:hAnsi="Bodoni MT"/>
          <w:b/>
          <w:bCs/>
          <w:sz w:val="28"/>
          <w:szCs w:val="28"/>
        </w:rPr>
        <w:t>5-</w:t>
      </w:r>
      <w:r w:rsidR="00C23E13" w:rsidRPr="00C23E13">
        <w:rPr>
          <w:rFonts w:ascii="Bodoni MT" w:hAnsi="Bodoni MT"/>
          <w:b/>
          <w:bCs/>
          <w:sz w:val="28"/>
          <w:szCs w:val="28"/>
        </w:rPr>
        <w:t xml:space="preserve"> </w:t>
      </w:r>
      <w:r w:rsidR="008933A7" w:rsidRPr="00C23E13">
        <w:rPr>
          <w:rFonts w:ascii="Bodoni MT" w:hAnsi="Bodoni MT"/>
          <w:b/>
          <w:bCs/>
          <w:sz w:val="28"/>
          <w:szCs w:val="28"/>
        </w:rPr>
        <w:t xml:space="preserve">ACESSO AOS SERVIÇOS DE SAÚDE </w:t>
      </w:r>
    </w:p>
    <w:p w14:paraId="0FA55467" w14:textId="77777777" w:rsidR="008933A7" w:rsidRPr="00C23E13" w:rsidRDefault="008933A7" w:rsidP="00C23E13">
      <w:pPr>
        <w:pStyle w:val="Default"/>
        <w:jc w:val="both"/>
        <w:rPr>
          <w:rFonts w:ascii="Bodoni MT" w:hAnsi="Bodoni MT"/>
          <w:b/>
          <w:bCs/>
          <w:sz w:val="28"/>
          <w:szCs w:val="28"/>
        </w:rPr>
      </w:pPr>
    </w:p>
    <w:p w14:paraId="41196CB0" w14:textId="57998E6C"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A atenção básica ou atenção primária em saúde é conhecida como a "porta de entrada" dos usuários nos sistemas de saúde. Ou seja, é o atendimento inicial. Seu objetivo é orientar sobre a prevenção de doenças, solucionar os possíveis casos de agravos e direcionar os mais graves para níveis de atendimento superiores em complexidade. A atenção básica funciona, portanto, como um filtro capaz de organizar o fluxo dos serviços nas redes de saúde, dos mais simples aos mais complexos.</w:t>
      </w:r>
    </w:p>
    <w:p w14:paraId="38F998A1" w14:textId="0CD5B3A5"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No Brasil, há diversos programas governamentais relacionados à atenção básica, sendo um deles a Estratégia de Saúde da Família (ESF), que leva serviços multidisciplinares às comunidades por meio das Unidades Básicas de Saúde (UBSs), por exemplo. Consultas, exames, vacinas, radiografias e outros procedimentos são disponibilizados aos usuários nas UBSs.</w:t>
      </w:r>
    </w:p>
    <w:p w14:paraId="7D5973D0" w14:textId="26B58535"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A atenção básica também envolve outras iniciativas, como: as Equipes de Consultórios de Rua, que atendem pessoas em situação de rua; o Programa Melhor em Casa, de atendimento domiciliar; o Programa Brasil Sorridente, de saúde bucal; o Programa de Agentes Comunitários de Saúde (PACS), que busca alternativas para melhorar as condições de saúde de suas comunidades etc.</w:t>
      </w:r>
      <w:r w:rsidR="00DC1FEE">
        <w:rPr>
          <w:rFonts w:ascii="Bodoni MT" w:hAnsi="Bodoni MT"/>
          <w:sz w:val="28"/>
          <w:szCs w:val="28"/>
        </w:rPr>
        <w:t xml:space="preserve"> </w:t>
      </w:r>
      <w:r w:rsidRPr="00C23E13">
        <w:rPr>
          <w:rFonts w:ascii="Bodoni MT" w:hAnsi="Bodoni MT"/>
          <w:sz w:val="28"/>
          <w:szCs w:val="28"/>
        </w:rPr>
        <w:t>Barra Bonita possui duas Unidades de Saúde para atender a população, mantidas pela Prefeitura Municipal através da Secretaria Municipal de Saúde. Cada Unidade dispõe de profissionais capacitados para atender as demandas da população.</w:t>
      </w:r>
    </w:p>
    <w:p w14:paraId="73DD954F" w14:textId="77777777" w:rsidR="008933A7" w:rsidRPr="00C23E13" w:rsidRDefault="008933A7" w:rsidP="00C23E13">
      <w:pPr>
        <w:pStyle w:val="Default"/>
        <w:jc w:val="both"/>
        <w:rPr>
          <w:rFonts w:ascii="Bodoni MT" w:hAnsi="Bodoni MT"/>
          <w:i/>
          <w:iCs/>
          <w:sz w:val="28"/>
          <w:szCs w:val="28"/>
        </w:rPr>
      </w:pPr>
    </w:p>
    <w:p w14:paraId="5DB224A4" w14:textId="77777777" w:rsidR="008933A7" w:rsidRDefault="008933A7" w:rsidP="008933A7">
      <w:pPr>
        <w:pStyle w:val="Default"/>
        <w:rPr>
          <w:i/>
          <w:iCs/>
          <w:sz w:val="23"/>
          <w:szCs w:val="23"/>
        </w:rPr>
      </w:pPr>
    </w:p>
    <w:p w14:paraId="243534AA" w14:textId="7DC5302C" w:rsidR="008933A7" w:rsidRDefault="00C23E13" w:rsidP="0005794C">
      <w:pPr>
        <w:pStyle w:val="Default"/>
        <w:tabs>
          <w:tab w:val="left" w:pos="1896"/>
        </w:tabs>
        <w:rPr>
          <w:i/>
          <w:iCs/>
          <w:sz w:val="23"/>
          <w:szCs w:val="23"/>
        </w:rPr>
      </w:pPr>
      <w:r>
        <w:rPr>
          <w:i/>
          <w:iCs/>
          <w:sz w:val="23"/>
          <w:szCs w:val="23"/>
        </w:rPr>
        <w:tab/>
      </w:r>
    </w:p>
    <w:p w14:paraId="53CB704E" w14:textId="77777777" w:rsidR="00756BE9" w:rsidRDefault="00756BE9" w:rsidP="008933A7">
      <w:pPr>
        <w:pStyle w:val="Default"/>
        <w:rPr>
          <w:i/>
          <w:iCs/>
          <w:sz w:val="23"/>
          <w:szCs w:val="23"/>
        </w:rPr>
      </w:pPr>
    </w:p>
    <w:p w14:paraId="61518ED7" w14:textId="28322970" w:rsidR="008933A7" w:rsidRPr="00C23E13" w:rsidRDefault="008933A7" w:rsidP="00C23E13">
      <w:pPr>
        <w:pStyle w:val="Default"/>
        <w:rPr>
          <w:rFonts w:ascii="Bodoni MT" w:hAnsi="Bodoni MT"/>
          <w:b/>
          <w:bCs/>
          <w:i/>
          <w:iCs/>
          <w:sz w:val="28"/>
          <w:szCs w:val="28"/>
        </w:rPr>
      </w:pPr>
      <w:r w:rsidRPr="00C23E13">
        <w:rPr>
          <w:rFonts w:ascii="Bodoni MT" w:hAnsi="Bodoni MT"/>
          <w:b/>
          <w:bCs/>
          <w:i/>
          <w:iCs/>
          <w:sz w:val="28"/>
          <w:szCs w:val="28"/>
        </w:rPr>
        <w:t xml:space="preserve">Unidade de Saúde Central </w:t>
      </w:r>
    </w:p>
    <w:p w14:paraId="276C72B3" w14:textId="77777777" w:rsidR="008933A7" w:rsidRDefault="008933A7" w:rsidP="008933A7">
      <w:pPr>
        <w:pStyle w:val="Default"/>
        <w:rPr>
          <w:sz w:val="23"/>
          <w:szCs w:val="23"/>
        </w:rPr>
      </w:pPr>
    </w:p>
    <w:p w14:paraId="10E1C984" w14:textId="77777777"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A Unidade de Saúde Central dispõe de uma estrutura física total de 416,04m². No térreo, a estrutura física é de 322,64 m² e dispõe dos seguintes serviços: </w:t>
      </w:r>
    </w:p>
    <w:p w14:paraId="40FC86A6" w14:textId="6A08458E"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Recepção e telefonista; </w:t>
      </w:r>
    </w:p>
    <w:p w14:paraId="32C662E6" w14:textId="5AE94C47"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Espera; </w:t>
      </w:r>
    </w:p>
    <w:p w14:paraId="7FCCEE2A" w14:textId="44C00847"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do Secretário; </w:t>
      </w:r>
    </w:p>
    <w:p w14:paraId="73D9AE93" w14:textId="2834862A"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agendamentos de Consultas Eletivas e TFD; </w:t>
      </w:r>
    </w:p>
    <w:p w14:paraId="010B3E35" w14:textId="160DED0A"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Banheiros Público e Privado; </w:t>
      </w:r>
    </w:p>
    <w:p w14:paraId="275E3406" w14:textId="781DE68C"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Acolhimento e Triagem; </w:t>
      </w:r>
    </w:p>
    <w:p w14:paraId="63FE8991" w14:textId="7F300E47"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Agendamentos Odontológicos; </w:t>
      </w:r>
    </w:p>
    <w:p w14:paraId="36F07EA5" w14:textId="3AC2035A"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Consultório Odontológico; </w:t>
      </w:r>
    </w:p>
    <w:p w14:paraId="43373E95" w14:textId="7704FDD2"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Coleta para Exames Laboratoriais; </w:t>
      </w:r>
    </w:p>
    <w:p w14:paraId="3968AE46" w14:textId="7594D581" w:rsidR="008933A7" w:rsidRPr="00C23E13" w:rsidRDefault="008933A7" w:rsidP="008933A7">
      <w:pPr>
        <w:pStyle w:val="Default"/>
        <w:rPr>
          <w:rFonts w:ascii="Bodoni MT" w:hAnsi="Bodoni MT"/>
          <w:sz w:val="28"/>
          <w:szCs w:val="28"/>
        </w:rPr>
      </w:pPr>
      <w:r w:rsidRPr="00C23E13">
        <w:rPr>
          <w:rFonts w:ascii="Bodoni MT" w:hAnsi="Bodoni MT"/>
          <w:sz w:val="28"/>
          <w:szCs w:val="28"/>
        </w:rPr>
        <w:lastRenderedPageBreak/>
        <w:t xml:space="preserve">Farmácia Básica Municipal; </w:t>
      </w:r>
    </w:p>
    <w:p w14:paraId="7FF28C97" w14:textId="5FEA62F5"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Estoque de Medicamentos; </w:t>
      </w:r>
    </w:p>
    <w:p w14:paraId="170882E8" w14:textId="5416D6C7"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Reuniões; </w:t>
      </w:r>
    </w:p>
    <w:p w14:paraId="3C92B01C" w14:textId="5EF19EE3" w:rsidR="008933A7" w:rsidRPr="00C23E13" w:rsidRDefault="008933A7" w:rsidP="007A2F8E">
      <w:pPr>
        <w:pStyle w:val="Default"/>
        <w:rPr>
          <w:rFonts w:ascii="Bodoni MT" w:hAnsi="Bodoni MT"/>
          <w:sz w:val="28"/>
          <w:szCs w:val="28"/>
        </w:rPr>
      </w:pPr>
      <w:r w:rsidRPr="00C23E13">
        <w:rPr>
          <w:rFonts w:ascii="Bodoni MT" w:hAnsi="Bodoni MT"/>
          <w:sz w:val="28"/>
          <w:szCs w:val="28"/>
        </w:rPr>
        <w:t xml:space="preserve">Ambulatório; </w:t>
      </w:r>
    </w:p>
    <w:p w14:paraId="627AF3FE" w14:textId="20DB8D99" w:rsidR="008933A7" w:rsidRDefault="008933A7" w:rsidP="008933A7">
      <w:pPr>
        <w:pStyle w:val="Default"/>
        <w:rPr>
          <w:rFonts w:ascii="Bodoni MT" w:hAnsi="Bodoni MT"/>
          <w:sz w:val="28"/>
          <w:szCs w:val="28"/>
        </w:rPr>
      </w:pPr>
      <w:r w:rsidRPr="00C23E13">
        <w:rPr>
          <w:rFonts w:ascii="Bodoni MT" w:hAnsi="Bodoni MT"/>
          <w:sz w:val="28"/>
          <w:szCs w:val="28"/>
        </w:rPr>
        <w:t xml:space="preserve">Sala de Observação; </w:t>
      </w:r>
    </w:p>
    <w:p w14:paraId="21D3E2C0" w14:textId="59A5AF90" w:rsidR="009B6FED" w:rsidRPr="00C23E13" w:rsidRDefault="009B6FED" w:rsidP="008933A7">
      <w:pPr>
        <w:pStyle w:val="Default"/>
        <w:rPr>
          <w:rFonts w:ascii="Bodoni MT" w:hAnsi="Bodoni MT"/>
          <w:sz w:val="28"/>
          <w:szCs w:val="28"/>
        </w:rPr>
      </w:pPr>
      <w:r>
        <w:rPr>
          <w:rFonts w:ascii="Bodoni MT" w:hAnsi="Bodoni MT"/>
          <w:sz w:val="28"/>
          <w:szCs w:val="28"/>
        </w:rPr>
        <w:t>Sala teste Covid-19;</w:t>
      </w:r>
    </w:p>
    <w:p w14:paraId="21EF3E9A" w14:textId="20E944B4"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do Preventivo; </w:t>
      </w:r>
    </w:p>
    <w:p w14:paraId="72415FED" w14:textId="0AED58EB"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Esterilização; </w:t>
      </w:r>
    </w:p>
    <w:p w14:paraId="5109F9F6" w14:textId="0F4A2902"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da Enfermeira; </w:t>
      </w:r>
    </w:p>
    <w:p w14:paraId="06C73DBE" w14:textId="33E85D9A"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Sala de Vacinas; </w:t>
      </w:r>
    </w:p>
    <w:p w14:paraId="249860AA" w14:textId="79867C78" w:rsidR="008933A7" w:rsidRPr="00C23E13" w:rsidRDefault="008933A7" w:rsidP="008933A7">
      <w:pPr>
        <w:pStyle w:val="Default"/>
        <w:rPr>
          <w:rFonts w:ascii="Bodoni MT" w:hAnsi="Bodoni MT"/>
          <w:sz w:val="28"/>
          <w:szCs w:val="28"/>
        </w:rPr>
      </w:pPr>
      <w:r w:rsidRPr="00C23E13">
        <w:rPr>
          <w:rFonts w:ascii="Bodoni MT" w:hAnsi="Bodoni MT"/>
          <w:sz w:val="28"/>
          <w:szCs w:val="28"/>
        </w:rPr>
        <w:t xml:space="preserve">Consultório Médico; </w:t>
      </w:r>
    </w:p>
    <w:p w14:paraId="2762D88D" w14:textId="46E8EDD2" w:rsidR="008933A7" w:rsidRPr="00C23E13" w:rsidRDefault="008933A7" w:rsidP="008933A7">
      <w:pPr>
        <w:pStyle w:val="Default"/>
        <w:rPr>
          <w:rFonts w:ascii="Bodoni MT" w:hAnsi="Bodoni MT"/>
          <w:sz w:val="28"/>
          <w:szCs w:val="28"/>
        </w:rPr>
      </w:pPr>
      <w:r w:rsidRPr="00C23E13">
        <w:rPr>
          <w:rFonts w:ascii="Bodoni MT" w:hAnsi="Bodoni MT"/>
          <w:sz w:val="28"/>
          <w:szCs w:val="28"/>
        </w:rPr>
        <w:t>Copa e Cozinha;</w:t>
      </w:r>
    </w:p>
    <w:p w14:paraId="13499A8E" w14:textId="06FBAE1A" w:rsidR="008933A7" w:rsidRPr="008933A7" w:rsidRDefault="008933A7" w:rsidP="008933A7">
      <w:pPr>
        <w:autoSpaceDE w:val="0"/>
        <w:autoSpaceDN w:val="0"/>
        <w:adjustRightInd w:val="0"/>
        <w:spacing w:after="0" w:line="240" w:lineRule="auto"/>
        <w:rPr>
          <w:rFonts w:ascii="Bodoni MT" w:hAnsi="Bodoni MT" w:cs="Arial"/>
          <w:color w:val="000000"/>
          <w:sz w:val="28"/>
          <w:szCs w:val="28"/>
        </w:rPr>
      </w:pPr>
      <w:r w:rsidRPr="008933A7">
        <w:rPr>
          <w:rFonts w:ascii="Bodoni MT" w:hAnsi="Bodoni MT" w:cs="Arial"/>
          <w:color w:val="000000"/>
          <w:sz w:val="28"/>
          <w:szCs w:val="28"/>
        </w:rPr>
        <w:t xml:space="preserve">Lavanderia; </w:t>
      </w:r>
    </w:p>
    <w:p w14:paraId="09BAFD8D" w14:textId="0354CB5C" w:rsidR="008933A7" w:rsidRPr="008933A7" w:rsidRDefault="008933A7" w:rsidP="008933A7">
      <w:pPr>
        <w:autoSpaceDE w:val="0"/>
        <w:autoSpaceDN w:val="0"/>
        <w:adjustRightInd w:val="0"/>
        <w:spacing w:after="0" w:line="240" w:lineRule="auto"/>
        <w:rPr>
          <w:rFonts w:ascii="Bodoni MT" w:hAnsi="Bodoni MT" w:cs="Arial"/>
          <w:color w:val="000000"/>
          <w:sz w:val="28"/>
          <w:szCs w:val="28"/>
        </w:rPr>
      </w:pPr>
      <w:r w:rsidRPr="008933A7">
        <w:rPr>
          <w:rFonts w:ascii="Bodoni MT" w:hAnsi="Bodoni MT" w:cs="Arial"/>
          <w:color w:val="000000"/>
          <w:sz w:val="28"/>
          <w:szCs w:val="28"/>
        </w:rPr>
        <w:t xml:space="preserve">Depósito externo para lixo. </w:t>
      </w:r>
    </w:p>
    <w:p w14:paraId="659DB408" w14:textId="77777777" w:rsidR="008933A7" w:rsidRPr="008933A7" w:rsidRDefault="008933A7" w:rsidP="008933A7">
      <w:pPr>
        <w:autoSpaceDE w:val="0"/>
        <w:autoSpaceDN w:val="0"/>
        <w:adjustRightInd w:val="0"/>
        <w:spacing w:after="0" w:line="240" w:lineRule="auto"/>
        <w:rPr>
          <w:rFonts w:ascii="Bodoni MT" w:hAnsi="Bodoni MT" w:cs="Arial"/>
          <w:color w:val="000000"/>
          <w:sz w:val="28"/>
          <w:szCs w:val="28"/>
        </w:rPr>
      </w:pPr>
      <w:r w:rsidRPr="008933A7">
        <w:rPr>
          <w:rFonts w:ascii="Bodoni MT" w:hAnsi="Bodoni MT" w:cs="Arial"/>
          <w:color w:val="000000"/>
          <w:sz w:val="28"/>
          <w:szCs w:val="28"/>
        </w:rPr>
        <w:t xml:space="preserve">No andar superior de 86,40 m² são oferecidos os seguintes serviços: </w:t>
      </w:r>
    </w:p>
    <w:p w14:paraId="6E107E61" w14:textId="5ABD4AB0" w:rsidR="008933A7" w:rsidRPr="008933A7" w:rsidRDefault="008933A7" w:rsidP="008933A7">
      <w:pPr>
        <w:autoSpaceDE w:val="0"/>
        <w:autoSpaceDN w:val="0"/>
        <w:adjustRightInd w:val="0"/>
        <w:spacing w:after="0" w:line="240" w:lineRule="auto"/>
        <w:rPr>
          <w:rFonts w:ascii="Bodoni MT" w:hAnsi="Bodoni MT" w:cs="Arial"/>
          <w:color w:val="000000"/>
          <w:sz w:val="28"/>
          <w:szCs w:val="28"/>
        </w:rPr>
      </w:pPr>
      <w:r w:rsidRPr="008933A7">
        <w:rPr>
          <w:rFonts w:ascii="Bodoni MT" w:hAnsi="Bodoni MT" w:cs="Arial"/>
          <w:color w:val="000000"/>
          <w:sz w:val="28"/>
          <w:szCs w:val="28"/>
        </w:rPr>
        <w:t xml:space="preserve">Sala de Informática e Administração; </w:t>
      </w:r>
    </w:p>
    <w:p w14:paraId="09CD4986" w14:textId="033AA3C4" w:rsidR="008933A7" w:rsidRPr="008933A7" w:rsidRDefault="008933A7" w:rsidP="008933A7">
      <w:pPr>
        <w:autoSpaceDE w:val="0"/>
        <w:autoSpaceDN w:val="0"/>
        <w:adjustRightInd w:val="0"/>
        <w:spacing w:after="0" w:line="240" w:lineRule="auto"/>
        <w:rPr>
          <w:rFonts w:ascii="Bodoni MT" w:hAnsi="Bodoni MT" w:cs="Arial"/>
          <w:color w:val="000000"/>
          <w:sz w:val="28"/>
          <w:szCs w:val="28"/>
        </w:rPr>
      </w:pPr>
      <w:r w:rsidRPr="008933A7">
        <w:rPr>
          <w:rFonts w:ascii="Bodoni MT" w:hAnsi="Bodoni MT" w:cs="Arial"/>
          <w:color w:val="000000"/>
          <w:sz w:val="28"/>
          <w:szCs w:val="28"/>
        </w:rPr>
        <w:t xml:space="preserve">Sala de Vigilância Sanitária, Vigilância Ambiental, e Dengue; </w:t>
      </w:r>
    </w:p>
    <w:p w14:paraId="242C6455" w14:textId="27379880" w:rsidR="008933A7" w:rsidRPr="00C23E13" w:rsidRDefault="008933A7" w:rsidP="008933A7">
      <w:pPr>
        <w:pStyle w:val="Default"/>
        <w:rPr>
          <w:rFonts w:ascii="Bodoni MT" w:hAnsi="Bodoni MT"/>
          <w:sz w:val="28"/>
          <w:szCs w:val="28"/>
        </w:rPr>
      </w:pPr>
      <w:r w:rsidRPr="00C23E13">
        <w:rPr>
          <w:rFonts w:ascii="Bodoni MT" w:hAnsi="Bodoni MT"/>
          <w:sz w:val="28"/>
          <w:szCs w:val="28"/>
        </w:rPr>
        <w:t>Depósito e Almoxarifado;</w:t>
      </w:r>
    </w:p>
    <w:p w14:paraId="2ED650CA" w14:textId="6EE62ACC" w:rsidR="008933A7" w:rsidRDefault="008933A7" w:rsidP="008933A7">
      <w:pPr>
        <w:pStyle w:val="Default"/>
        <w:rPr>
          <w:sz w:val="23"/>
          <w:szCs w:val="23"/>
        </w:rPr>
      </w:pPr>
    </w:p>
    <w:p w14:paraId="0F04D703" w14:textId="21D26FB4" w:rsidR="008933A7" w:rsidRDefault="00AE7FF1" w:rsidP="008933A7">
      <w:pPr>
        <w:pStyle w:val="Default"/>
        <w:rPr>
          <w:sz w:val="23"/>
          <w:szCs w:val="23"/>
        </w:rPr>
      </w:pPr>
      <w:r>
        <w:rPr>
          <w:noProof/>
        </w:rPr>
        <w:drawing>
          <wp:inline distT="0" distB="0" distL="0" distR="0" wp14:anchorId="2D29B947" wp14:editId="08893303">
            <wp:extent cx="2910840" cy="1934336"/>
            <wp:effectExtent l="0" t="0" r="3810" b="889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8919" cy="1946350"/>
                    </a:xfrm>
                    <a:prstGeom prst="rect">
                      <a:avLst/>
                    </a:prstGeom>
                    <a:noFill/>
                    <a:ln>
                      <a:noFill/>
                    </a:ln>
                  </pic:spPr>
                </pic:pic>
              </a:graphicData>
            </a:graphic>
          </wp:inline>
        </w:drawing>
      </w:r>
    </w:p>
    <w:p w14:paraId="3AD1375E" w14:textId="0745E18D" w:rsidR="00C23E13" w:rsidRDefault="00C23E13" w:rsidP="008933A7">
      <w:pPr>
        <w:pStyle w:val="Default"/>
        <w:rPr>
          <w:sz w:val="23"/>
          <w:szCs w:val="23"/>
        </w:rPr>
      </w:pPr>
    </w:p>
    <w:p w14:paraId="074DEDE0" w14:textId="53AB644B" w:rsidR="00C23E13" w:rsidRDefault="00C23E13" w:rsidP="008933A7">
      <w:pPr>
        <w:pStyle w:val="Default"/>
        <w:rPr>
          <w:sz w:val="23"/>
          <w:szCs w:val="23"/>
        </w:rPr>
      </w:pPr>
    </w:p>
    <w:p w14:paraId="7E37E04F" w14:textId="40A53A59" w:rsidR="000C336D" w:rsidRDefault="000C336D" w:rsidP="008933A7">
      <w:pPr>
        <w:pStyle w:val="Default"/>
        <w:rPr>
          <w:sz w:val="23"/>
          <w:szCs w:val="23"/>
        </w:rPr>
      </w:pPr>
    </w:p>
    <w:p w14:paraId="1DBC47B8" w14:textId="5B181A16" w:rsidR="000C336D" w:rsidRDefault="000C336D" w:rsidP="008933A7">
      <w:pPr>
        <w:pStyle w:val="Default"/>
        <w:rPr>
          <w:sz w:val="23"/>
          <w:szCs w:val="23"/>
        </w:rPr>
      </w:pPr>
    </w:p>
    <w:p w14:paraId="46AD9954" w14:textId="77777777" w:rsidR="000C336D" w:rsidRDefault="000C336D" w:rsidP="008933A7">
      <w:pPr>
        <w:pStyle w:val="Default"/>
        <w:rPr>
          <w:sz w:val="23"/>
          <w:szCs w:val="23"/>
        </w:rPr>
      </w:pPr>
    </w:p>
    <w:p w14:paraId="7A6BAD62" w14:textId="3AE039F6" w:rsidR="008933A7" w:rsidRPr="00C23E13" w:rsidRDefault="008933A7" w:rsidP="00C23E13">
      <w:pPr>
        <w:pStyle w:val="Default"/>
        <w:rPr>
          <w:rFonts w:ascii="Bodoni MT" w:hAnsi="Bodoni MT"/>
          <w:b/>
          <w:bCs/>
          <w:i/>
          <w:iCs/>
          <w:sz w:val="28"/>
          <w:szCs w:val="28"/>
        </w:rPr>
      </w:pPr>
      <w:r w:rsidRPr="00C23E13">
        <w:rPr>
          <w:rFonts w:ascii="Bodoni MT" w:hAnsi="Bodoni MT"/>
          <w:b/>
          <w:bCs/>
          <w:i/>
          <w:iCs/>
          <w:sz w:val="28"/>
          <w:szCs w:val="28"/>
        </w:rPr>
        <w:t xml:space="preserve">Unidade de Saúde da Linha Treze de Maio </w:t>
      </w:r>
    </w:p>
    <w:p w14:paraId="471C5727" w14:textId="77777777" w:rsidR="00FC5756" w:rsidRDefault="00FC5756" w:rsidP="008933A7">
      <w:pPr>
        <w:pStyle w:val="Default"/>
        <w:rPr>
          <w:sz w:val="23"/>
          <w:szCs w:val="23"/>
        </w:rPr>
      </w:pPr>
    </w:p>
    <w:p w14:paraId="0FE78031" w14:textId="77777777"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A Unidade de Saúde da Linha Treze de Maio dispõe de uma estrutura física total de 172,12m². Atende a minoria da população e dispõem principalmente dos serviços médicos e odontológicos. Dispõem dos seguintes espaços na unidade: </w:t>
      </w:r>
    </w:p>
    <w:p w14:paraId="3F2D8761" w14:textId="5E9D1FF5"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Sala de Espera; </w:t>
      </w:r>
    </w:p>
    <w:p w14:paraId="50AF7B30" w14:textId="42C04C47"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Sala de Acolhimento e Triagem; </w:t>
      </w:r>
    </w:p>
    <w:p w14:paraId="7715D04D" w14:textId="041F6FDB"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Sala de Preventivos; </w:t>
      </w:r>
    </w:p>
    <w:p w14:paraId="1AE52172" w14:textId="7E83A81C"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Sala de esterilização; </w:t>
      </w:r>
    </w:p>
    <w:p w14:paraId="6340D579" w14:textId="5FD0F3BD"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Ambulatório e Sala de Observação; </w:t>
      </w:r>
    </w:p>
    <w:p w14:paraId="494A729A" w14:textId="63DE86F8"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lastRenderedPageBreak/>
        <w:t xml:space="preserve">Consultório Médico; </w:t>
      </w:r>
    </w:p>
    <w:p w14:paraId="481B4A26" w14:textId="16D75F76"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Consultório Odontológico; </w:t>
      </w:r>
    </w:p>
    <w:p w14:paraId="59F8633A" w14:textId="4CC90627"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Farmácia Básica Municipal; </w:t>
      </w:r>
    </w:p>
    <w:p w14:paraId="29039697" w14:textId="64BB3C12"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Banheiros Público e Privado; </w:t>
      </w:r>
    </w:p>
    <w:p w14:paraId="09B4F5A0" w14:textId="5527CF4A"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Cozinha e Copa; </w:t>
      </w:r>
    </w:p>
    <w:p w14:paraId="7E3FBBA3" w14:textId="317842EA"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Lavanderia; </w:t>
      </w:r>
    </w:p>
    <w:p w14:paraId="6E0E451D" w14:textId="759CB454" w:rsidR="008933A7" w:rsidRPr="00C23E13" w:rsidRDefault="008933A7" w:rsidP="00C23E13">
      <w:pPr>
        <w:pStyle w:val="Default"/>
        <w:jc w:val="both"/>
        <w:rPr>
          <w:rFonts w:ascii="Bodoni MT" w:hAnsi="Bodoni MT"/>
          <w:sz w:val="28"/>
          <w:szCs w:val="28"/>
        </w:rPr>
      </w:pPr>
      <w:r w:rsidRPr="00C23E13">
        <w:rPr>
          <w:rFonts w:ascii="Bodoni MT" w:hAnsi="Bodoni MT"/>
          <w:sz w:val="28"/>
          <w:szCs w:val="28"/>
        </w:rPr>
        <w:t xml:space="preserve">Depósito externo para lixo. </w:t>
      </w:r>
    </w:p>
    <w:p w14:paraId="1AE99D83" w14:textId="77777777" w:rsidR="00FC5756" w:rsidRPr="00C23E13" w:rsidRDefault="00FC5756" w:rsidP="00C23E13">
      <w:pPr>
        <w:pStyle w:val="Default"/>
        <w:jc w:val="both"/>
        <w:rPr>
          <w:rFonts w:ascii="Bodoni MT" w:hAnsi="Bodoni MT"/>
          <w:i/>
          <w:iCs/>
          <w:sz w:val="28"/>
          <w:szCs w:val="28"/>
        </w:rPr>
      </w:pPr>
    </w:p>
    <w:p w14:paraId="04844D04" w14:textId="10D60F75" w:rsidR="00FC5756" w:rsidRDefault="00FC5756" w:rsidP="008933A7">
      <w:pPr>
        <w:pStyle w:val="Default"/>
        <w:rPr>
          <w:i/>
          <w:iCs/>
          <w:sz w:val="23"/>
          <w:szCs w:val="23"/>
        </w:rPr>
      </w:pPr>
    </w:p>
    <w:p w14:paraId="0E37DDA0" w14:textId="77777777" w:rsidR="0005794C" w:rsidRDefault="0005794C" w:rsidP="008933A7">
      <w:pPr>
        <w:pStyle w:val="Default"/>
        <w:rPr>
          <w:i/>
          <w:iCs/>
          <w:sz w:val="23"/>
          <w:szCs w:val="23"/>
        </w:rPr>
      </w:pPr>
    </w:p>
    <w:p w14:paraId="2AF8139F" w14:textId="16902FE8" w:rsidR="008933A7" w:rsidRPr="00C23E13" w:rsidRDefault="008933A7" w:rsidP="00C23E13">
      <w:pPr>
        <w:pStyle w:val="Default"/>
        <w:jc w:val="both"/>
        <w:rPr>
          <w:rFonts w:ascii="Bodoni MT" w:hAnsi="Bodoni MT"/>
          <w:b/>
          <w:bCs/>
          <w:i/>
          <w:iCs/>
          <w:sz w:val="28"/>
          <w:szCs w:val="28"/>
        </w:rPr>
      </w:pPr>
      <w:r w:rsidRPr="00C23E13">
        <w:rPr>
          <w:rFonts w:ascii="Bodoni MT" w:hAnsi="Bodoni MT"/>
          <w:b/>
          <w:bCs/>
          <w:i/>
          <w:iCs/>
          <w:sz w:val="28"/>
          <w:szCs w:val="28"/>
        </w:rPr>
        <w:t>Estratégia</w:t>
      </w:r>
      <w:r w:rsidR="00FC5756" w:rsidRPr="00C23E13">
        <w:rPr>
          <w:rFonts w:ascii="Bodoni MT" w:hAnsi="Bodoni MT"/>
          <w:b/>
          <w:bCs/>
          <w:i/>
          <w:iCs/>
          <w:sz w:val="28"/>
          <w:szCs w:val="28"/>
        </w:rPr>
        <w:t xml:space="preserve"> Saúde da Família</w:t>
      </w:r>
    </w:p>
    <w:p w14:paraId="348AA608" w14:textId="46105713" w:rsidR="00FC5756" w:rsidRDefault="00FC5756" w:rsidP="008933A7">
      <w:pPr>
        <w:pStyle w:val="Default"/>
        <w:rPr>
          <w:i/>
          <w:iCs/>
          <w:sz w:val="23"/>
          <w:szCs w:val="23"/>
        </w:rPr>
      </w:pPr>
    </w:p>
    <w:p w14:paraId="3DC876D8" w14:textId="4DC5954A" w:rsidR="00FC5756" w:rsidRPr="00C23E13" w:rsidRDefault="00FC5756" w:rsidP="00C23E13">
      <w:pPr>
        <w:pStyle w:val="Default"/>
        <w:jc w:val="both"/>
        <w:rPr>
          <w:rFonts w:ascii="Bodoni MT" w:hAnsi="Bodoni MT"/>
          <w:sz w:val="28"/>
          <w:szCs w:val="28"/>
        </w:rPr>
      </w:pPr>
      <w:r w:rsidRPr="00C23E13">
        <w:rPr>
          <w:rFonts w:ascii="Bodoni MT" w:hAnsi="Bodoni MT"/>
          <w:sz w:val="28"/>
          <w:szCs w:val="28"/>
        </w:rPr>
        <w:t>A saúde da família está no primeiro nível de atenção no Sistema Único de Saúde (SUS) e é considerada uma estratégia primordial para a organização e o fortalecimento da atenção básica. A partir do acompanhamento de um número definido de famílias, localizadas em uma área geográfica delimitada, são</w:t>
      </w:r>
      <w:r w:rsidR="008E5D98">
        <w:rPr>
          <w:rFonts w:ascii="Bodoni MT" w:hAnsi="Bodoni MT"/>
          <w:sz w:val="28"/>
          <w:szCs w:val="28"/>
        </w:rPr>
        <w:t xml:space="preserve"> </w:t>
      </w:r>
      <w:r w:rsidRPr="00C23E13">
        <w:rPr>
          <w:rFonts w:ascii="Bodoni MT" w:hAnsi="Bodoni MT"/>
          <w:sz w:val="28"/>
          <w:szCs w:val="28"/>
        </w:rPr>
        <w:t xml:space="preserve">desenvolvidas ações de promoção da saúde, prevenção, recuperação, reabilitação de doenças e agravos mais frequentes. </w:t>
      </w:r>
    </w:p>
    <w:p w14:paraId="4E840274" w14:textId="77777777" w:rsidR="00FC5756" w:rsidRPr="00C23E13" w:rsidRDefault="00FC5756" w:rsidP="00C23E13">
      <w:pPr>
        <w:pStyle w:val="Default"/>
        <w:jc w:val="both"/>
        <w:rPr>
          <w:rFonts w:ascii="Bodoni MT" w:hAnsi="Bodoni MT"/>
          <w:sz w:val="28"/>
          <w:szCs w:val="28"/>
        </w:rPr>
      </w:pPr>
      <w:r w:rsidRPr="00C23E13">
        <w:rPr>
          <w:rFonts w:ascii="Bodoni MT" w:hAnsi="Bodoni MT"/>
          <w:sz w:val="28"/>
          <w:szCs w:val="28"/>
        </w:rPr>
        <w:t xml:space="preserve">Para efetivar essas ações, é necessário o trabalho de equipes multiprofissionais em unidades básicas de saúde, formadas por: médico, enfermeiro, auxiliares de enfermagem, agentes comunitários de saúde, cirurgião-dentista, auxiliar de consultório dentário ou técnico de higiene dental. </w:t>
      </w:r>
    </w:p>
    <w:p w14:paraId="5C055D69" w14:textId="24D5166D" w:rsidR="00FC5756" w:rsidRPr="00C23E13" w:rsidRDefault="00FC5756" w:rsidP="00C23E13">
      <w:pPr>
        <w:pStyle w:val="Default"/>
        <w:jc w:val="both"/>
        <w:rPr>
          <w:rFonts w:ascii="Bodoni MT" w:hAnsi="Bodoni MT"/>
          <w:sz w:val="28"/>
          <w:szCs w:val="28"/>
        </w:rPr>
      </w:pPr>
      <w:r w:rsidRPr="00C23E13">
        <w:rPr>
          <w:rFonts w:ascii="Bodoni MT" w:hAnsi="Bodoni MT"/>
          <w:sz w:val="28"/>
          <w:szCs w:val="28"/>
        </w:rPr>
        <w:t>As equipes de saúde da família estabelecem vínculo com a população, possibilitando o compromisso e a co-responsabilidade dos profissionais com os usuários e a comunidade, com o desafio de ampliar as fronteiras de atuação e resolubilidade da atenção. Além disso, tem como estratégia de trabalho: conhecer a realidade das famílias pelas quais é responsável, por meio de cadastramento e diagnóstico de suas características sociais, demográficas e epidemiológicas; identificar os principais problemas de saúde e situações de risco às quais a população que ela atende está exposta e prestar assistência integral, organizando o</w:t>
      </w:r>
      <w:r w:rsidR="008E5D98">
        <w:rPr>
          <w:rFonts w:ascii="Bodoni MT" w:hAnsi="Bodoni MT"/>
          <w:sz w:val="28"/>
          <w:szCs w:val="28"/>
        </w:rPr>
        <w:t xml:space="preserve"> </w:t>
      </w:r>
      <w:r w:rsidRPr="00C23E13">
        <w:rPr>
          <w:rFonts w:ascii="Bodoni MT" w:hAnsi="Bodoni MT"/>
          <w:sz w:val="28"/>
          <w:szCs w:val="28"/>
        </w:rPr>
        <w:t xml:space="preserve">fluxo de encaminhamento para os demais níveis de atendimento, quando se fizer necessário. </w:t>
      </w:r>
    </w:p>
    <w:p w14:paraId="7BE94964" w14:textId="3DE61F74" w:rsidR="00FC5756" w:rsidRPr="00C23E13" w:rsidRDefault="00FC5756" w:rsidP="00C23E13">
      <w:pPr>
        <w:pStyle w:val="Default"/>
        <w:jc w:val="both"/>
        <w:rPr>
          <w:rFonts w:ascii="Bodoni MT" w:hAnsi="Bodoni MT"/>
          <w:sz w:val="28"/>
          <w:szCs w:val="28"/>
        </w:rPr>
      </w:pPr>
      <w:r w:rsidRPr="00C23E13">
        <w:rPr>
          <w:rFonts w:ascii="Bodoni MT" w:hAnsi="Bodoni MT"/>
          <w:sz w:val="28"/>
          <w:szCs w:val="28"/>
        </w:rPr>
        <w:t xml:space="preserve">A Equipe da ESF de Barra Bonita tem sob sua responsabilidade </w:t>
      </w:r>
      <w:r w:rsidR="00637299">
        <w:rPr>
          <w:rFonts w:ascii="Bodoni MT" w:hAnsi="Bodoni MT"/>
          <w:sz w:val="28"/>
          <w:szCs w:val="28"/>
        </w:rPr>
        <w:t>1846</w:t>
      </w:r>
      <w:r w:rsidRPr="00C23E13">
        <w:rPr>
          <w:rFonts w:ascii="Bodoni MT" w:hAnsi="Bodoni MT"/>
          <w:sz w:val="28"/>
          <w:szCs w:val="28"/>
        </w:rPr>
        <w:t xml:space="preserve"> pessoas e 6</w:t>
      </w:r>
      <w:r w:rsidR="009648A9">
        <w:rPr>
          <w:rFonts w:ascii="Bodoni MT" w:hAnsi="Bodoni MT"/>
          <w:sz w:val="28"/>
          <w:szCs w:val="28"/>
        </w:rPr>
        <w:t>54</w:t>
      </w:r>
      <w:r w:rsidRPr="00C23E13">
        <w:rPr>
          <w:rFonts w:ascii="Bodoni MT" w:hAnsi="Bodoni MT"/>
          <w:sz w:val="28"/>
          <w:szCs w:val="28"/>
        </w:rPr>
        <w:t xml:space="preserve"> famílias.</w:t>
      </w:r>
    </w:p>
    <w:p w14:paraId="40678CB1" w14:textId="77777777" w:rsidR="00FC5756" w:rsidRDefault="00FC5756" w:rsidP="00FC5756">
      <w:pPr>
        <w:pStyle w:val="Default"/>
        <w:rPr>
          <w:sz w:val="23"/>
          <w:szCs w:val="23"/>
        </w:rPr>
      </w:pPr>
    </w:p>
    <w:p w14:paraId="49EF8FBD" w14:textId="77777777" w:rsidR="00FC5756" w:rsidRDefault="00FC5756" w:rsidP="00FC5756">
      <w:pPr>
        <w:pStyle w:val="Default"/>
        <w:rPr>
          <w:sz w:val="23"/>
          <w:szCs w:val="23"/>
        </w:rPr>
      </w:pPr>
    </w:p>
    <w:p w14:paraId="28EE6244" w14:textId="066A2712" w:rsidR="00FC5756" w:rsidRPr="00C23E13" w:rsidRDefault="00FC5756" w:rsidP="00FC5756">
      <w:pPr>
        <w:pStyle w:val="Default"/>
        <w:rPr>
          <w:rFonts w:ascii="Bodoni MT" w:hAnsi="Bodoni MT"/>
          <w:b/>
          <w:bCs/>
          <w:sz w:val="28"/>
          <w:szCs w:val="28"/>
        </w:rPr>
      </w:pPr>
      <w:r w:rsidRPr="00C23E13">
        <w:rPr>
          <w:rFonts w:ascii="Bodoni MT" w:hAnsi="Bodoni MT"/>
          <w:b/>
          <w:bCs/>
          <w:sz w:val="28"/>
          <w:szCs w:val="28"/>
        </w:rPr>
        <w:t>Recursos humanos ESF</w:t>
      </w:r>
    </w:p>
    <w:tbl>
      <w:tblPr>
        <w:tblW w:w="9399" w:type="dxa"/>
        <w:tblBorders>
          <w:top w:val="nil"/>
          <w:left w:val="nil"/>
          <w:bottom w:val="nil"/>
          <w:right w:val="nil"/>
        </w:tblBorders>
        <w:tblLayout w:type="fixed"/>
        <w:tblLook w:val="0000" w:firstRow="0" w:lastRow="0" w:firstColumn="0" w:lastColumn="0" w:noHBand="0" w:noVBand="0"/>
      </w:tblPr>
      <w:tblGrid>
        <w:gridCol w:w="2627"/>
        <w:gridCol w:w="1368"/>
        <w:gridCol w:w="1367"/>
        <w:gridCol w:w="1301"/>
        <w:gridCol w:w="68"/>
        <w:gridCol w:w="2668"/>
      </w:tblGrid>
      <w:tr w:rsidR="00FC5756" w:rsidRPr="00FC5756" w14:paraId="07A956BD" w14:textId="77777777" w:rsidTr="00210385">
        <w:trPr>
          <w:trHeight w:val="103"/>
        </w:trPr>
        <w:tc>
          <w:tcPr>
            <w:tcW w:w="2627" w:type="dxa"/>
          </w:tcPr>
          <w:p w14:paraId="254E4313" w14:textId="77777777" w:rsidR="00FC5756" w:rsidRPr="00210385" w:rsidRDefault="00FC5756" w:rsidP="00FC5756">
            <w:pPr>
              <w:autoSpaceDE w:val="0"/>
              <w:autoSpaceDN w:val="0"/>
              <w:adjustRightInd w:val="0"/>
              <w:spacing w:after="0" w:line="240" w:lineRule="auto"/>
              <w:rPr>
                <w:rFonts w:ascii="Bodoni MT" w:hAnsi="Bodoni MT" w:cs="Arial"/>
                <w:color w:val="000000"/>
              </w:rPr>
            </w:pPr>
          </w:p>
          <w:p w14:paraId="3F0EEB5F" w14:textId="77777777" w:rsidR="009041D9" w:rsidRPr="00210385" w:rsidRDefault="009041D9" w:rsidP="00FC5756">
            <w:pPr>
              <w:autoSpaceDE w:val="0"/>
              <w:autoSpaceDN w:val="0"/>
              <w:adjustRightInd w:val="0"/>
              <w:spacing w:after="0" w:line="240" w:lineRule="auto"/>
              <w:rPr>
                <w:rFonts w:ascii="Bodoni MT" w:hAnsi="Bodoni MT" w:cs="Arial"/>
                <w:color w:val="000000"/>
              </w:rPr>
            </w:pPr>
          </w:p>
          <w:p w14:paraId="74FB740A" w14:textId="3E32D47F"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 Nome </w:t>
            </w:r>
          </w:p>
        </w:tc>
        <w:tc>
          <w:tcPr>
            <w:tcW w:w="2735" w:type="dxa"/>
            <w:gridSpan w:val="2"/>
          </w:tcPr>
          <w:p w14:paraId="50E54A35" w14:textId="77777777" w:rsidR="00FC5756" w:rsidRPr="00210385" w:rsidRDefault="00FC5756" w:rsidP="00FC5756">
            <w:pPr>
              <w:autoSpaceDE w:val="0"/>
              <w:autoSpaceDN w:val="0"/>
              <w:adjustRightInd w:val="0"/>
              <w:spacing w:after="0" w:line="240" w:lineRule="auto"/>
              <w:rPr>
                <w:rFonts w:ascii="Bodoni MT" w:hAnsi="Bodoni MT" w:cs="Arial"/>
                <w:b/>
                <w:bCs/>
                <w:color w:val="000000"/>
              </w:rPr>
            </w:pPr>
          </w:p>
          <w:p w14:paraId="0977A2BF" w14:textId="77777777" w:rsidR="00FC5756" w:rsidRPr="00210385" w:rsidRDefault="00FC5756" w:rsidP="00FC5756">
            <w:pPr>
              <w:autoSpaceDE w:val="0"/>
              <w:autoSpaceDN w:val="0"/>
              <w:adjustRightInd w:val="0"/>
              <w:spacing w:after="0" w:line="240" w:lineRule="auto"/>
              <w:rPr>
                <w:rFonts w:ascii="Bodoni MT" w:hAnsi="Bodoni MT" w:cs="Arial"/>
                <w:b/>
                <w:bCs/>
                <w:color w:val="000000"/>
              </w:rPr>
            </w:pPr>
          </w:p>
          <w:p w14:paraId="6D9F99B8" w14:textId="075CAD79"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Cargo/Função </w:t>
            </w:r>
          </w:p>
        </w:tc>
        <w:tc>
          <w:tcPr>
            <w:tcW w:w="1301" w:type="dxa"/>
          </w:tcPr>
          <w:p w14:paraId="46585C54" w14:textId="77777777" w:rsidR="00FC5756" w:rsidRPr="00210385" w:rsidRDefault="00FC5756" w:rsidP="00FC5756">
            <w:pPr>
              <w:autoSpaceDE w:val="0"/>
              <w:autoSpaceDN w:val="0"/>
              <w:adjustRightInd w:val="0"/>
              <w:spacing w:after="0" w:line="240" w:lineRule="auto"/>
              <w:rPr>
                <w:rFonts w:ascii="Bodoni MT" w:hAnsi="Bodoni MT" w:cs="Arial"/>
                <w:b/>
                <w:bCs/>
                <w:color w:val="000000"/>
              </w:rPr>
            </w:pPr>
          </w:p>
        </w:tc>
        <w:tc>
          <w:tcPr>
            <w:tcW w:w="2736" w:type="dxa"/>
            <w:gridSpan w:val="2"/>
          </w:tcPr>
          <w:p w14:paraId="3D7CEE15" w14:textId="78934F5B" w:rsidR="00FC5756" w:rsidRPr="00210385" w:rsidRDefault="00FC5756" w:rsidP="00FC5756">
            <w:pPr>
              <w:autoSpaceDE w:val="0"/>
              <w:autoSpaceDN w:val="0"/>
              <w:adjustRightInd w:val="0"/>
              <w:spacing w:after="0" w:line="240" w:lineRule="auto"/>
              <w:rPr>
                <w:rFonts w:ascii="Bodoni MT" w:hAnsi="Bodoni MT" w:cs="Arial"/>
                <w:b/>
                <w:bCs/>
                <w:color w:val="000000"/>
              </w:rPr>
            </w:pPr>
          </w:p>
          <w:p w14:paraId="659522C1" w14:textId="77777777" w:rsidR="00FC5756" w:rsidRPr="00210385" w:rsidRDefault="00FC5756" w:rsidP="00FC5756">
            <w:pPr>
              <w:autoSpaceDE w:val="0"/>
              <w:autoSpaceDN w:val="0"/>
              <w:adjustRightInd w:val="0"/>
              <w:spacing w:after="0" w:line="240" w:lineRule="auto"/>
              <w:rPr>
                <w:rFonts w:ascii="Bodoni MT" w:hAnsi="Bodoni MT" w:cs="Arial"/>
                <w:b/>
                <w:bCs/>
                <w:color w:val="000000"/>
              </w:rPr>
            </w:pPr>
          </w:p>
          <w:p w14:paraId="1ED90BE0" w14:textId="7CC67C22"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Carga Horária </w:t>
            </w:r>
          </w:p>
        </w:tc>
      </w:tr>
      <w:tr w:rsidR="00FC5756" w:rsidRPr="00FC5756" w14:paraId="1D4AD1F5" w14:textId="77777777" w:rsidTr="00210385">
        <w:trPr>
          <w:trHeight w:val="104"/>
        </w:trPr>
        <w:tc>
          <w:tcPr>
            <w:tcW w:w="3995" w:type="dxa"/>
            <w:gridSpan w:val="2"/>
          </w:tcPr>
          <w:p w14:paraId="472C19C6" w14:textId="3BC38EAE" w:rsidR="00554A3D" w:rsidRDefault="00FC5756" w:rsidP="00FC5756">
            <w:pPr>
              <w:autoSpaceDE w:val="0"/>
              <w:autoSpaceDN w:val="0"/>
              <w:adjustRightInd w:val="0"/>
              <w:spacing w:after="0" w:line="240" w:lineRule="auto"/>
              <w:rPr>
                <w:rFonts w:ascii="Bodoni MT" w:hAnsi="Bodoni MT" w:cs="Arial"/>
                <w:b/>
                <w:bCs/>
                <w:color w:val="000000"/>
              </w:rPr>
            </w:pPr>
            <w:r w:rsidRPr="00210385">
              <w:rPr>
                <w:rFonts w:ascii="Bodoni MT" w:hAnsi="Bodoni MT" w:cs="Arial"/>
                <w:b/>
                <w:bCs/>
                <w:color w:val="000000"/>
              </w:rPr>
              <w:t>Jorge G. Ries</w:t>
            </w:r>
            <w:r w:rsidR="00554A3D">
              <w:rPr>
                <w:rFonts w:ascii="Bodoni MT" w:hAnsi="Bodoni MT" w:cs="Arial"/>
                <w:b/>
                <w:bCs/>
                <w:color w:val="000000"/>
              </w:rPr>
              <w:t xml:space="preserve">                               </w:t>
            </w:r>
            <w:r w:rsidR="00554A3D" w:rsidRPr="000B1981">
              <w:rPr>
                <w:rFonts w:ascii="Bodoni MT" w:hAnsi="Bodoni MT" w:cs="Arial"/>
                <w:color w:val="000000"/>
              </w:rPr>
              <w:t>Medico</w:t>
            </w:r>
          </w:p>
          <w:p w14:paraId="06713348" w14:textId="45F50584" w:rsidR="00FC5756" w:rsidRPr="00FC5756" w:rsidRDefault="00554A3D" w:rsidP="00FC5756">
            <w:pPr>
              <w:autoSpaceDE w:val="0"/>
              <w:autoSpaceDN w:val="0"/>
              <w:adjustRightInd w:val="0"/>
              <w:spacing w:after="0" w:line="240" w:lineRule="auto"/>
              <w:rPr>
                <w:rFonts w:ascii="Bodoni MT" w:hAnsi="Bodoni MT" w:cs="Arial"/>
                <w:color w:val="000000"/>
              </w:rPr>
            </w:pPr>
            <w:r>
              <w:rPr>
                <w:rFonts w:ascii="Bodoni MT" w:hAnsi="Bodoni MT" w:cs="Arial"/>
                <w:b/>
                <w:bCs/>
                <w:color w:val="000000"/>
              </w:rPr>
              <w:t>Dionisio Cordova</w:t>
            </w:r>
            <w:r w:rsidR="00FC5756" w:rsidRPr="00210385">
              <w:rPr>
                <w:rFonts w:ascii="Bodoni MT" w:hAnsi="Bodoni MT" w:cs="Arial"/>
                <w:color w:val="000000"/>
              </w:rPr>
              <w:t xml:space="preserve">                        </w:t>
            </w:r>
            <w:r w:rsidR="00210385">
              <w:rPr>
                <w:rFonts w:ascii="Bodoni MT" w:hAnsi="Bodoni MT" w:cs="Arial"/>
                <w:color w:val="000000"/>
              </w:rPr>
              <w:t xml:space="preserve"> </w:t>
            </w:r>
            <w:r w:rsidR="00FC5756" w:rsidRPr="00210385">
              <w:rPr>
                <w:rFonts w:ascii="Bodoni MT" w:hAnsi="Bodoni MT" w:cs="Arial"/>
                <w:color w:val="000000"/>
              </w:rPr>
              <w:t>Médico</w:t>
            </w:r>
            <w:r>
              <w:rPr>
                <w:rFonts w:ascii="Bodoni MT" w:hAnsi="Bodoni MT" w:cs="Arial"/>
                <w:color w:val="000000"/>
              </w:rPr>
              <w:t xml:space="preserve">                     </w:t>
            </w:r>
            <w:r w:rsidR="00FC5756" w:rsidRPr="00210385">
              <w:rPr>
                <w:rFonts w:ascii="Bodoni MT" w:hAnsi="Bodoni MT" w:cs="Arial"/>
                <w:color w:val="000000"/>
              </w:rPr>
              <w:t xml:space="preserve">  </w:t>
            </w:r>
            <w:r>
              <w:rPr>
                <w:rFonts w:ascii="Bodoni MT" w:hAnsi="Bodoni MT" w:cs="Arial"/>
                <w:color w:val="000000"/>
              </w:rPr>
              <w:t xml:space="preserve">                                                    </w:t>
            </w:r>
            <w:r w:rsidR="00FC5756" w:rsidRPr="00210385">
              <w:rPr>
                <w:rFonts w:ascii="Bodoni MT" w:hAnsi="Bodoni MT" w:cs="Arial"/>
                <w:color w:val="000000"/>
              </w:rPr>
              <w:t xml:space="preserve">               </w:t>
            </w:r>
          </w:p>
        </w:tc>
        <w:tc>
          <w:tcPr>
            <w:tcW w:w="2736" w:type="dxa"/>
            <w:gridSpan w:val="3"/>
          </w:tcPr>
          <w:p w14:paraId="58243F9F"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668" w:type="dxa"/>
          </w:tcPr>
          <w:p w14:paraId="4DD7819B" w14:textId="77777777" w:rsidR="003309C6" w:rsidRDefault="00FC5756" w:rsidP="00A62381">
            <w:pPr>
              <w:autoSpaceDE w:val="0"/>
              <w:autoSpaceDN w:val="0"/>
              <w:adjustRightInd w:val="0"/>
              <w:spacing w:after="0" w:line="240" w:lineRule="auto"/>
              <w:jc w:val="both"/>
              <w:rPr>
                <w:rFonts w:ascii="Bodoni MT" w:hAnsi="Bodoni MT" w:cs="Arial"/>
                <w:color w:val="000000"/>
              </w:rPr>
            </w:pPr>
            <w:r w:rsidRPr="00210385">
              <w:rPr>
                <w:rFonts w:ascii="Bodoni MT" w:hAnsi="Bodoni MT" w:cs="Arial"/>
                <w:color w:val="000000"/>
              </w:rPr>
              <w:t>40 horas</w:t>
            </w:r>
          </w:p>
          <w:p w14:paraId="3FC9017C" w14:textId="0F4E6724" w:rsidR="00554A3D" w:rsidRPr="00FC5756" w:rsidRDefault="00554A3D" w:rsidP="00A62381">
            <w:pPr>
              <w:autoSpaceDE w:val="0"/>
              <w:autoSpaceDN w:val="0"/>
              <w:adjustRightInd w:val="0"/>
              <w:spacing w:after="0" w:line="240" w:lineRule="auto"/>
              <w:jc w:val="both"/>
              <w:rPr>
                <w:rFonts w:ascii="Bodoni MT" w:hAnsi="Bodoni MT" w:cs="Arial"/>
                <w:color w:val="000000"/>
              </w:rPr>
            </w:pPr>
            <w:r>
              <w:rPr>
                <w:rFonts w:ascii="Bodoni MT" w:hAnsi="Bodoni MT" w:cs="Arial"/>
                <w:color w:val="000000"/>
              </w:rPr>
              <w:t>40 horas</w:t>
            </w:r>
          </w:p>
        </w:tc>
      </w:tr>
      <w:tr w:rsidR="00FC5756" w:rsidRPr="00FC5756" w14:paraId="71313CFC" w14:textId="77777777" w:rsidTr="00210385">
        <w:trPr>
          <w:trHeight w:val="104"/>
        </w:trPr>
        <w:tc>
          <w:tcPr>
            <w:tcW w:w="2627" w:type="dxa"/>
          </w:tcPr>
          <w:p w14:paraId="5A656AA9"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Mara Rubia Casanova </w:t>
            </w:r>
          </w:p>
        </w:tc>
        <w:tc>
          <w:tcPr>
            <w:tcW w:w="2735" w:type="dxa"/>
            <w:gridSpan w:val="2"/>
          </w:tcPr>
          <w:p w14:paraId="7FB9BA3F"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color w:val="000000"/>
              </w:rPr>
              <w:t xml:space="preserve">Enfermeira </w:t>
            </w:r>
          </w:p>
        </w:tc>
        <w:tc>
          <w:tcPr>
            <w:tcW w:w="1301" w:type="dxa"/>
          </w:tcPr>
          <w:p w14:paraId="63EBD549"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736" w:type="dxa"/>
            <w:gridSpan w:val="2"/>
          </w:tcPr>
          <w:p w14:paraId="132AEF76" w14:textId="5F93F39E" w:rsidR="00FC5756" w:rsidRPr="00FC5756" w:rsidRDefault="003309C6" w:rsidP="00FC5756">
            <w:pPr>
              <w:autoSpaceDE w:val="0"/>
              <w:autoSpaceDN w:val="0"/>
              <w:adjustRightInd w:val="0"/>
              <w:spacing w:after="0" w:line="240" w:lineRule="auto"/>
              <w:rPr>
                <w:rFonts w:ascii="Bodoni MT" w:hAnsi="Bodoni MT" w:cs="Arial"/>
                <w:color w:val="000000"/>
              </w:rPr>
            </w:pPr>
            <w:r>
              <w:rPr>
                <w:rFonts w:ascii="Bodoni MT" w:hAnsi="Bodoni MT" w:cs="Arial"/>
                <w:color w:val="000000"/>
              </w:rPr>
              <w:t xml:space="preserve"> </w:t>
            </w:r>
            <w:r w:rsidR="00554A3D">
              <w:rPr>
                <w:rFonts w:ascii="Bodoni MT" w:hAnsi="Bodoni MT" w:cs="Arial"/>
                <w:color w:val="000000"/>
              </w:rPr>
              <w:t>40 horas</w:t>
            </w:r>
          </w:p>
        </w:tc>
      </w:tr>
      <w:tr w:rsidR="00FC5756" w:rsidRPr="00FC5756" w14:paraId="110D1355" w14:textId="77777777" w:rsidTr="00210385">
        <w:trPr>
          <w:trHeight w:val="104"/>
        </w:trPr>
        <w:tc>
          <w:tcPr>
            <w:tcW w:w="2627" w:type="dxa"/>
          </w:tcPr>
          <w:p w14:paraId="08FD7574"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Marlene Zacaron </w:t>
            </w:r>
          </w:p>
        </w:tc>
        <w:tc>
          <w:tcPr>
            <w:tcW w:w="2735" w:type="dxa"/>
            <w:gridSpan w:val="2"/>
          </w:tcPr>
          <w:p w14:paraId="7E8F97D0"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color w:val="000000"/>
              </w:rPr>
              <w:t xml:space="preserve">Téc. de enfermagem </w:t>
            </w:r>
          </w:p>
        </w:tc>
        <w:tc>
          <w:tcPr>
            <w:tcW w:w="1301" w:type="dxa"/>
          </w:tcPr>
          <w:p w14:paraId="76E9BCC3"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736" w:type="dxa"/>
            <w:gridSpan w:val="2"/>
          </w:tcPr>
          <w:p w14:paraId="65BFFB00" w14:textId="49F5EC35" w:rsidR="00FC5756" w:rsidRPr="00FC5756" w:rsidRDefault="003309C6" w:rsidP="00FC5756">
            <w:pPr>
              <w:autoSpaceDE w:val="0"/>
              <w:autoSpaceDN w:val="0"/>
              <w:adjustRightInd w:val="0"/>
              <w:spacing w:after="0" w:line="240" w:lineRule="auto"/>
              <w:rPr>
                <w:rFonts w:ascii="Bodoni MT" w:hAnsi="Bodoni MT" w:cs="Arial"/>
                <w:color w:val="000000"/>
              </w:rPr>
            </w:pPr>
            <w:r>
              <w:rPr>
                <w:rFonts w:ascii="Bodoni MT" w:hAnsi="Bodoni MT" w:cs="Arial"/>
                <w:color w:val="000000"/>
              </w:rPr>
              <w:t xml:space="preserve"> </w:t>
            </w:r>
            <w:r w:rsidR="00FC5756" w:rsidRPr="00FC5756">
              <w:rPr>
                <w:rFonts w:ascii="Bodoni MT" w:hAnsi="Bodoni MT" w:cs="Arial"/>
                <w:color w:val="000000"/>
              </w:rPr>
              <w:t xml:space="preserve">40 horas </w:t>
            </w:r>
          </w:p>
        </w:tc>
      </w:tr>
      <w:tr w:rsidR="00FC5756" w:rsidRPr="00FC5756" w14:paraId="18DCCEE3" w14:textId="77777777" w:rsidTr="00210385">
        <w:trPr>
          <w:trHeight w:val="104"/>
        </w:trPr>
        <w:tc>
          <w:tcPr>
            <w:tcW w:w="2627" w:type="dxa"/>
          </w:tcPr>
          <w:p w14:paraId="3DAB5FAC"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lastRenderedPageBreak/>
              <w:t xml:space="preserve">Célia Mezzomo </w:t>
            </w:r>
          </w:p>
        </w:tc>
        <w:tc>
          <w:tcPr>
            <w:tcW w:w="2735" w:type="dxa"/>
            <w:gridSpan w:val="2"/>
          </w:tcPr>
          <w:p w14:paraId="7282215F"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color w:val="000000"/>
              </w:rPr>
              <w:t xml:space="preserve">Téc. de enfermagem </w:t>
            </w:r>
          </w:p>
        </w:tc>
        <w:tc>
          <w:tcPr>
            <w:tcW w:w="1301" w:type="dxa"/>
          </w:tcPr>
          <w:p w14:paraId="6C268B9B"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736" w:type="dxa"/>
            <w:gridSpan w:val="2"/>
          </w:tcPr>
          <w:p w14:paraId="05473C31" w14:textId="7A739819" w:rsidR="00FC5756" w:rsidRPr="00FC5756" w:rsidRDefault="003309C6" w:rsidP="00FC5756">
            <w:pPr>
              <w:autoSpaceDE w:val="0"/>
              <w:autoSpaceDN w:val="0"/>
              <w:adjustRightInd w:val="0"/>
              <w:spacing w:after="0" w:line="240" w:lineRule="auto"/>
              <w:rPr>
                <w:rFonts w:ascii="Bodoni MT" w:hAnsi="Bodoni MT" w:cs="Arial"/>
                <w:color w:val="000000"/>
              </w:rPr>
            </w:pPr>
            <w:r>
              <w:rPr>
                <w:rFonts w:ascii="Bodoni MT" w:hAnsi="Bodoni MT" w:cs="Arial"/>
                <w:color w:val="000000"/>
              </w:rPr>
              <w:t xml:space="preserve"> </w:t>
            </w:r>
            <w:r w:rsidR="00FC5756" w:rsidRPr="00FC5756">
              <w:rPr>
                <w:rFonts w:ascii="Bodoni MT" w:hAnsi="Bodoni MT" w:cs="Arial"/>
                <w:color w:val="000000"/>
              </w:rPr>
              <w:t xml:space="preserve">40 horas </w:t>
            </w:r>
          </w:p>
        </w:tc>
      </w:tr>
      <w:tr w:rsidR="00FC5756" w:rsidRPr="00FC5756" w14:paraId="153F6757" w14:textId="77777777" w:rsidTr="00210385">
        <w:trPr>
          <w:trHeight w:val="104"/>
        </w:trPr>
        <w:tc>
          <w:tcPr>
            <w:tcW w:w="2627" w:type="dxa"/>
          </w:tcPr>
          <w:p w14:paraId="69F99EF2"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Neiva Gattermann </w:t>
            </w:r>
          </w:p>
        </w:tc>
        <w:tc>
          <w:tcPr>
            <w:tcW w:w="2735" w:type="dxa"/>
            <w:gridSpan w:val="2"/>
          </w:tcPr>
          <w:p w14:paraId="2853AADE"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color w:val="000000"/>
              </w:rPr>
              <w:t xml:space="preserve">Téc. de enfermagem </w:t>
            </w:r>
          </w:p>
        </w:tc>
        <w:tc>
          <w:tcPr>
            <w:tcW w:w="1301" w:type="dxa"/>
          </w:tcPr>
          <w:p w14:paraId="6777D9FF"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736" w:type="dxa"/>
            <w:gridSpan w:val="2"/>
          </w:tcPr>
          <w:p w14:paraId="2CCED147" w14:textId="3F9EF809" w:rsidR="00FC5756" w:rsidRPr="00FC5756" w:rsidRDefault="003309C6" w:rsidP="00FC5756">
            <w:pPr>
              <w:autoSpaceDE w:val="0"/>
              <w:autoSpaceDN w:val="0"/>
              <w:adjustRightInd w:val="0"/>
              <w:spacing w:after="0" w:line="240" w:lineRule="auto"/>
              <w:rPr>
                <w:rFonts w:ascii="Bodoni MT" w:hAnsi="Bodoni MT" w:cs="Arial"/>
                <w:color w:val="000000"/>
              </w:rPr>
            </w:pPr>
            <w:r>
              <w:rPr>
                <w:rFonts w:ascii="Bodoni MT" w:hAnsi="Bodoni MT" w:cs="Arial"/>
                <w:color w:val="000000"/>
              </w:rPr>
              <w:t xml:space="preserve"> </w:t>
            </w:r>
            <w:r w:rsidR="00FC5756" w:rsidRPr="00FC5756">
              <w:rPr>
                <w:rFonts w:ascii="Bodoni MT" w:hAnsi="Bodoni MT" w:cs="Arial"/>
                <w:color w:val="000000"/>
              </w:rPr>
              <w:t xml:space="preserve">40 horas </w:t>
            </w:r>
          </w:p>
        </w:tc>
      </w:tr>
      <w:tr w:rsidR="00FC5756" w:rsidRPr="00FC5756" w14:paraId="4D400534" w14:textId="77777777" w:rsidTr="00210385">
        <w:trPr>
          <w:trHeight w:val="104"/>
        </w:trPr>
        <w:tc>
          <w:tcPr>
            <w:tcW w:w="2627" w:type="dxa"/>
          </w:tcPr>
          <w:p w14:paraId="45E92519"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b/>
                <w:bCs/>
                <w:color w:val="000000"/>
              </w:rPr>
              <w:t xml:space="preserve">Ionara Dorigon </w:t>
            </w:r>
          </w:p>
        </w:tc>
        <w:tc>
          <w:tcPr>
            <w:tcW w:w="2735" w:type="dxa"/>
            <w:gridSpan w:val="2"/>
          </w:tcPr>
          <w:p w14:paraId="1C410B46" w14:textId="77777777" w:rsidR="00FC5756" w:rsidRPr="00FC5756" w:rsidRDefault="00FC5756" w:rsidP="00FC5756">
            <w:pPr>
              <w:autoSpaceDE w:val="0"/>
              <w:autoSpaceDN w:val="0"/>
              <w:adjustRightInd w:val="0"/>
              <w:spacing w:after="0" w:line="240" w:lineRule="auto"/>
              <w:rPr>
                <w:rFonts w:ascii="Bodoni MT" w:hAnsi="Bodoni MT" w:cs="Arial"/>
                <w:color w:val="000000"/>
              </w:rPr>
            </w:pPr>
            <w:r w:rsidRPr="00FC5756">
              <w:rPr>
                <w:rFonts w:ascii="Bodoni MT" w:hAnsi="Bodoni MT" w:cs="Arial"/>
                <w:color w:val="000000"/>
              </w:rPr>
              <w:t xml:space="preserve">Farmacêutica </w:t>
            </w:r>
          </w:p>
        </w:tc>
        <w:tc>
          <w:tcPr>
            <w:tcW w:w="1301" w:type="dxa"/>
          </w:tcPr>
          <w:p w14:paraId="32C44F30" w14:textId="77777777" w:rsidR="00FC5756" w:rsidRPr="00210385" w:rsidRDefault="00FC5756" w:rsidP="00FC5756">
            <w:pPr>
              <w:autoSpaceDE w:val="0"/>
              <w:autoSpaceDN w:val="0"/>
              <w:adjustRightInd w:val="0"/>
              <w:spacing w:after="0" w:line="240" w:lineRule="auto"/>
              <w:rPr>
                <w:rFonts w:ascii="Bodoni MT" w:hAnsi="Bodoni MT" w:cs="Arial"/>
                <w:color w:val="000000"/>
              </w:rPr>
            </w:pPr>
          </w:p>
        </w:tc>
        <w:tc>
          <w:tcPr>
            <w:tcW w:w="2736" w:type="dxa"/>
            <w:gridSpan w:val="2"/>
          </w:tcPr>
          <w:p w14:paraId="065A3215" w14:textId="1FBB883D" w:rsidR="00FC5756" w:rsidRPr="00FC5756" w:rsidRDefault="003309C6" w:rsidP="00FC5756">
            <w:pPr>
              <w:autoSpaceDE w:val="0"/>
              <w:autoSpaceDN w:val="0"/>
              <w:adjustRightInd w:val="0"/>
              <w:spacing w:after="0" w:line="240" w:lineRule="auto"/>
              <w:rPr>
                <w:rFonts w:ascii="Bodoni MT" w:hAnsi="Bodoni MT" w:cs="Arial"/>
                <w:color w:val="000000"/>
              </w:rPr>
            </w:pPr>
            <w:r>
              <w:rPr>
                <w:rFonts w:ascii="Bodoni MT" w:hAnsi="Bodoni MT" w:cs="Arial"/>
                <w:color w:val="000000"/>
              </w:rPr>
              <w:t xml:space="preserve"> </w:t>
            </w:r>
            <w:r w:rsidR="00FC5756" w:rsidRPr="00FC5756">
              <w:rPr>
                <w:rFonts w:ascii="Bodoni MT" w:hAnsi="Bodoni MT" w:cs="Arial"/>
                <w:color w:val="000000"/>
              </w:rPr>
              <w:t xml:space="preserve">40 horas </w:t>
            </w:r>
          </w:p>
        </w:tc>
      </w:tr>
    </w:tbl>
    <w:p w14:paraId="3169961C" w14:textId="73995A7D" w:rsidR="00FC5756" w:rsidRDefault="00FC5756" w:rsidP="00FC5756">
      <w:pPr>
        <w:pStyle w:val="Default"/>
        <w:rPr>
          <w:rFonts w:ascii="Bodoni MT" w:hAnsi="Bodoni MT"/>
          <w:b/>
          <w:bCs/>
          <w:sz w:val="28"/>
          <w:szCs w:val="28"/>
        </w:rPr>
      </w:pPr>
    </w:p>
    <w:p w14:paraId="27F2FD5A" w14:textId="171EB0A8" w:rsidR="00BF61C2" w:rsidRDefault="00277A10" w:rsidP="00FC5756">
      <w:pPr>
        <w:pStyle w:val="Default"/>
        <w:rPr>
          <w:rFonts w:ascii="Bodoni MT" w:hAnsi="Bodoni MT"/>
          <w:b/>
          <w:bCs/>
          <w:sz w:val="28"/>
          <w:szCs w:val="28"/>
        </w:rPr>
      </w:pPr>
      <w:r>
        <w:rPr>
          <w:rFonts w:ascii="Bodoni MT" w:hAnsi="Bodoni MT"/>
          <w:b/>
          <w:bCs/>
          <w:noProof/>
          <w:sz w:val="28"/>
          <w:szCs w:val="28"/>
        </w:rPr>
        <w:drawing>
          <wp:inline distT="0" distB="0" distL="0" distR="0" wp14:anchorId="7E92E4C8" wp14:editId="37B32997">
            <wp:extent cx="2476500" cy="1417797"/>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07354" cy="1435461"/>
                    </a:xfrm>
                    <a:prstGeom prst="rect">
                      <a:avLst/>
                    </a:prstGeom>
                    <a:noFill/>
                  </pic:spPr>
                </pic:pic>
              </a:graphicData>
            </a:graphic>
          </wp:inline>
        </w:drawing>
      </w:r>
      <w:r w:rsidR="00083B08">
        <w:rPr>
          <w:rFonts w:ascii="Bodoni MT" w:hAnsi="Bodoni MT"/>
          <w:b/>
          <w:bCs/>
          <w:noProof/>
          <w:sz w:val="28"/>
          <w:szCs w:val="28"/>
        </w:rPr>
        <w:drawing>
          <wp:inline distT="0" distB="0" distL="0" distR="0" wp14:anchorId="7BBDD6EC" wp14:editId="54A3B348">
            <wp:extent cx="1863252" cy="1440180"/>
            <wp:effectExtent l="0" t="0" r="3810" b="762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97728" cy="1466828"/>
                    </a:xfrm>
                    <a:prstGeom prst="rect">
                      <a:avLst/>
                    </a:prstGeom>
                    <a:noFill/>
                  </pic:spPr>
                </pic:pic>
              </a:graphicData>
            </a:graphic>
          </wp:inline>
        </w:drawing>
      </w:r>
    </w:p>
    <w:p w14:paraId="5D22F4D3" w14:textId="21173C1D" w:rsidR="00BF61C2" w:rsidRDefault="00BF61C2" w:rsidP="00FC5756">
      <w:pPr>
        <w:pStyle w:val="Default"/>
        <w:rPr>
          <w:rFonts w:ascii="Bodoni MT" w:hAnsi="Bodoni MT"/>
          <w:b/>
          <w:bCs/>
          <w:sz w:val="28"/>
          <w:szCs w:val="28"/>
        </w:rPr>
      </w:pPr>
    </w:p>
    <w:p w14:paraId="5B77734A" w14:textId="518F1ED2" w:rsidR="00E347E5" w:rsidRPr="00E13DBD" w:rsidRDefault="00E347E5" w:rsidP="00E347E5">
      <w:pPr>
        <w:pStyle w:val="Default"/>
        <w:rPr>
          <w:rFonts w:ascii="Bodoni MT" w:hAnsi="Bodoni MT"/>
          <w:b/>
          <w:bCs/>
          <w:i/>
          <w:iCs/>
          <w:sz w:val="28"/>
          <w:szCs w:val="28"/>
        </w:rPr>
      </w:pPr>
      <w:r w:rsidRPr="00E13DBD">
        <w:rPr>
          <w:rFonts w:ascii="Bodoni MT" w:hAnsi="Bodoni MT"/>
          <w:b/>
          <w:bCs/>
          <w:i/>
          <w:iCs/>
          <w:sz w:val="28"/>
          <w:szCs w:val="28"/>
        </w:rPr>
        <w:t xml:space="preserve">Programa Saúde Bucal </w:t>
      </w:r>
    </w:p>
    <w:p w14:paraId="7A9E4D1B" w14:textId="77777777" w:rsidR="00E347E5" w:rsidRDefault="00E347E5" w:rsidP="00E347E5">
      <w:pPr>
        <w:pStyle w:val="Default"/>
        <w:rPr>
          <w:sz w:val="23"/>
          <w:szCs w:val="23"/>
        </w:rPr>
      </w:pPr>
    </w:p>
    <w:p w14:paraId="50EDF5C3" w14:textId="77777777" w:rsidR="00E347E5" w:rsidRPr="00E13DBD" w:rsidRDefault="00E347E5" w:rsidP="00E13DBD">
      <w:pPr>
        <w:pStyle w:val="Default"/>
        <w:jc w:val="both"/>
        <w:rPr>
          <w:rFonts w:ascii="Bodoni MT" w:hAnsi="Bodoni MT"/>
          <w:sz w:val="28"/>
          <w:szCs w:val="28"/>
        </w:rPr>
      </w:pPr>
      <w:r w:rsidRPr="00E13DBD">
        <w:rPr>
          <w:rFonts w:ascii="Bodoni MT" w:hAnsi="Bodoni MT"/>
          <w:sz w:val="28"/>
          <w:szCs w:val="28"/>
        </w:rPr>
        <w:t xml:space="preserve">A Equipe de Saúde Bucal na estratégia Saúde da Família representa a possibilidade de criar um espaço de práticas e relações a serem construídas para a reorientação do processo de trabalho e para a própria atuação da saúde bucal no âmbito dos serviços de saúde. Dessa forma, o cuidado em saúde bucal passa a exigir a conformação de uma equipe de trabalho que se relacione com usuários e que participe da gestão dos serviços para dar resposta às demandas da população e ampliar o acesso às ações e serviços de promoção, prevenção e recuperação da saúde bucal, por meio de medidas de caráter coletivo e mediante o estabelecimento de vínculo territorial. </w:t>
      </w:r>
    </w:p>
    <w:p w14:paraId="1369E8DF" w14:textId="53FA2D74" w:rsidR="00BF61C2" w:rsidRPr="00E13DBD" w:rsidRDefault="00E347E5" w:rsidP="00E13DBD">
      <w:pPr>
        <w:pStyle w:val="Default"/>
        <w:jc w:val="both"/>
        <w:rPr>
          <w:rFonts w:ascii="Bodoni MT" w:hAnsi="Bodoni MT"/>
          <w:sz w:val="28"/>
          <w:szCs w:val="28"/>
        </w:rPr>
      </w:pPr>
      <w:r w:rsidRPr="00E13DBD">
        <w:rPr>
          <w:rFonts w:ascii="Bodoni MT" w:hAnsi="Bodoni MT"/>
          <w:sz w:val="28"/>
          <w:szCs w:val="28"/>
        </w:rPr>
        <w:t>O processo de trabalho das ESB fundamenta-se nos princípios da universalidade, equidade, integralidade da atenção, trabalho em equipe e interdisciplinar, foco de atuação centrado no território-família-comunidade, humanização da atenção, responsabilização e vínculo.</w:t>
      </w:r>
    </w:p>
    <w:p w14:paraId="1A01DCE9" w14:textId="47026017" w:rsidR="00E347E5" w:rsidRPr="00E13DBD" w:rsidRDefault="00F452B5" w:rsidP="00E13DBD">
      <w:pPr>
        <w:pStyle w:val="Default"/>
        <w:jc w:val="both"/>
        <w:rPr>
          <w:rFonts w:ascii="Bodoni MT" w:hAnsi="Bodoni MT"/>
          <w:b/>
          <w:bCs/>
          <w:sz w:val="28"/>
          <w:szCs w:val="28"/>
        </w:rPr>
      </w:pPr>
      <w:r>
        <w:rPr>
          <w:rFonts w:ascii="Bodoni MT" w:hAnsi="Bodoni MT"/>
          <w:b/>
          <w:bCs/>
          <w:noProof/>
          <w:sz w:val="28"/>
          <w:szCs w:val="28"/>
        </w:rPr>
        <w:drawing>
          <wp:inline distT="0" distB="0" distL="0" distR="0" wp14:anchorId="3A7FCCFF" wp14:editId="4FA428B8">
            <wp:extent cx="2781300" cy="1405890"/>
            <wp:effectExtent l="0" t="0" r="0" b="3810"/>
            <wp:docPr id="452" name="Imagem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300" cy="1405890"/>
                    </a:xfrm>
                    <a:prstGeom prst="rect">
                      <a:avLst/>
                    </a:prstGeom>
                    <a:noFill/>
                  </pic:spPr>
                </pic:pic>
              </a:graphicData>
            </a:graphic>
          </wp:inline>
        </w:drawing>
      </w:r>
    </w:p>
    <w:p w14:paraId="3FAE9F65" w14:textId="47D284A1" w:rsidR="00E347E5" w:rsidRPr="00E13DBD" w:rsidRDefault="00E347E5" w:rsidP="00E13DBD">
      <w:pPr>
        <w:pStyle w:val="Default"/>
        <w:jc w:val="both"/>
        <w:rPr>
          <w:rFonts w:ascii="Bodoni MT" w:hAnsi="Bodoni MT"/>
          <w:b/>
          <w:bCs/>
          <w:sz w:val="28"/>
          <w:szCs w:val="28"/>
        </w:rPr>
      </w:pPr>
      <w:r w:rsidRPr="00E13DBD">
        <w:rPr>
          <w:rFonts w:ascii="Bodoni MT" w:hAnsi="Bodoni MT"/>
          <w:b/>
          <w:bCs/>
          <w:sz w:val="28"/>
          <w:szCs w:val="28"/>
        </w:rPr>
        <w:t>Recursos Humanos ESB</w:t>
      </w:r>
    </w:p>
    <w:p w14:paraId="7236ED80" w14:textId="77777777" w:rsidR="00DF5683" w:rsidRPr="00E13DBD" w:rsidRDefault="00DF5683" w:rsidP="00E13DBD">
      <w:pPr>
        <w:pStyle w:val="Default"/>
        <w:jc w:val="both"/>
        <w:rPr>
          <w:rFonts w:ascii="Bodoni MT" w:hAnsi="Bodoni MT"/>
          <w:sz w:val="28"/>
          <w:szCs w:val="28"/>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786"/>
        <w:gridCol w:w="3418"/>
      </w:tblGrid>
      <w:tr w:rsidR="00DF5683" w:rsidRPr="00DF5683" w14:paraId="6CFC4418" w14:textId="77777777" w:rsidTr="00244E70">
        <w:trPr>
          <w:trHeight w:val="361"/>
        </w:trPr>
        <w:tc>
          <w:tcPr>
            <w:tcW w:w="2786" w:type="dxa"/>
          </w:tcPr>
          <w:p w14:paraId="17E9F019"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b/>
                <w:bCs/>
                <w:color w:val="000000"/>
              </w:rPr>
              <w:t xml:space="preserve">Joel Andrigo de Rocco </w:t>
            </w:r>
          </w:p>
        </w:tc>
        <w:tc>
          <w:tcPr>
            <w:tcW w:w="3418" w:type="dxa"/>
          </w:tcPr>
          <w:p w14:paraId="04AC9C7E"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color w:val="000000"/>
              </w:rPr>
              <w:t xml:space="preserve">Odontólogo </w:t>
            </w:r>
          </w:p>
        </w:tc>
      </w:tr>
      <w:tr w:rsidR="00DF5683" w:rsidRPr="00DF5683" w14:paraId="4F28698E" w14:textId="77777777" w:rsidTr="00244E70">
        <w:trPr>
          <w:trHeight w:val="104"/>
        </w:trPr>
        <w:tc>
          <w:tcPr>
            <w:tcW w:w="2786" w:type="dxa"/>
          </w:tcPr>
          <w:p w14:paraId="24CD4102"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b/>
                <w:bCs/>
                <w:color w:val="000000"/>
              </w:rPr>
              <w:t xml:space="preserve">José Marcos Lopes </w:t>
            </w:r>
          </w:p>
        </w:tc>
        <w:tc>
          <w:tcPr>
            <w:tcW w:w="3418" w:type="dxa"/>
          </w:tcPr>
          <w:p w14:paraId="7143BFF7" w14:textId="6C4FB4CE"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color w:val="000000"/>
              </w:rPr>
              <w:t>Odontólogo</w:t>
            </w:r>
            <w:r w:rsidR="005277BD">
              <w:rPr>
                <w:rFonts w:ascii="Bodoni MT" w:hAnsi="Bodoni MT" w:cs="Arial"/>
                <w:color w:val="000000"/>
              </w:rPr>
              <w:t xml:space="preserve"> ESF</w:t>
            </w:r>
            <w:r w:rsidRPr="00DF5683">
              <w:rPr>
                <w:rFonts w:ascii="Bodoni MT" w:hAnsi="Bodoni MT" w:cs="Arial"/>
                <w:color w:val="000000"/>
              </w:rPr>
              <w:t xml:space="preserve"> </w:t>
            </w:r>
          </w:p>
        </w:tc>
      </w:tr>
      <w:tr w:rsidR="00DF5683" w:rsidRPr="00DF5683" w14:paraId="4D5AC125" w14:textId="77777777" w:rsidTr="00244E70">
        <w:trPr>
          <w:trHeight w:val="362"/>
        </w:trPr>
        <w:tc>
          <w:tcPr>
            <w:tcW w:w="2786" w:type="dxa"/>
          </w:tcPr>
          <w:p w14:paraId="5C664C1E" w14:textId="4B1149BC"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E13DBD">
              <w:rPr>
                <w:rFonts w:ascii="Bodoni MT" w:hAnsi="Bodoni MT" w:cs="Arial"/>
                <w:b/>
                <w:bCs/>
                <w:color w:val="000000"/>
              </w:rPr>
              <w:t>Vanessa Bortoloto</w:t>
            </w:r>
            <w:r w:rsidRPr="00DF5683">
              <w:rPr>
                <w:rFonts w:ascii="Bodoni MT" w:hAnsi="Bodoni MT" w:cs="Arial"/>
                <w:b/>
                <w:bCs/>
                <w:color w:val="000000"/>
              </w:rPr>
              <w:t xml:space="preserve"> </w:t>
            </w:r>
          </w:p>
        </w:tc>
        <w:tc>
          <w:tcPr>
            <w:tcW w:w="3418" w:type="dxa"/>
          </w:tcPr>
          <w:p w14:paraId="5B830B70"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color w:val="000000"/>
              </w:rPr>
              <w:t xml:space="preserve">Auxiliar de Consultório Dentário </w:t>
            </w:r>
          </w:p>
        </w:tc>
      </w:tr>
      <w:tr w:rsidR="00DF5683" w:rsidRPr="00DF5683" w14:paraId="0D3510CF" w14:textId="77777777" w:rsidTr="00244E70">
        <w:trPr>
          <w:trHeight w:val="104"/>
        </w:trPr>
        <w:tc>
          <w:tcPr>
            <w:tcW w:w="2786" w:type="dxa"/>
          </w:tcPr>
          <w:p w14:paraId="2DB09324"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b/>
                <w:bCs/>
                <w:color w:val="000000"/>
              </w:rPr>
              <w:t xml:space="preserve">Laureci Meneguzzi </w:t>
            </w:r>
          </w:p>
        </w:tc>
        <w:tc>
          <w:tcPr>
            <w:tcW w:w="3418" w:type="dxa"/>
          </w:tcPr>
          <w:p w14:paraId="6A0998BA" w14:textId="77777777" w:rsidR="00DF5683" w:rsidRPr="00DF5683" w:rsidRDefault="00DF5683" w:rsidP="00E13DBD">
            <w:pPr>
              <w:autoSpaceDE w:val="0"/>
              <w:autoSpaceDN w:val="0"/>
              <w:adjustRightInd w:val="0"/>
              <w:spacing w:after="0" w:line="240" w:lineRule="auto"/>
              <w:jc w:val="both"/>
              <w:rPr>
                <w:rFonts w:ascii="Bodoni MT" w:hAnsi="Bodoni MT" w:cs="Arial"/>
                <w:color w:val="000000"/>
              </w:rPr>
            </w:pPr>
            <w:r w:rsidRPr="00DF5683">
              <w:rPr>
                <w:rFonts w:ascii="Bodoni MT" w:hAnsi="Bodoni MT" w:cs="Arial"/>
                <w:color w:val="000000"/>
              </w:rPr>
              <w:t xml:space="preserve">Auxiliar de Consultório Dentário </w:t>
            </w:r>
          </w:p>
        </w:tc>
      </w:tr>
    </w:tbl>
    <w:p w14:paraId="7B96DA39" w14:textId="469E946F" w:rsidR="00E347E5" w:rsidRDefault="00E347E5" w:rsidP="00E13DBD">
      <w:pPr>
        <w:pStyle w:val="Default"/>
        <w:jc w:val="both"/>
        <w:rPr>
          <w:rFonts w:ascii="Bodoni MT" w:hAnsi="Bodoni MT"/>
          <w:b/>
          <w:bCs/>
          <w:sz w:val="28"/>
          <w:szCs w:val="28"/>
        </w:rPr>
      </w:pPr>
    </w:p>
    <w:p w14:paraId="4CB15020" w14:textId="31C1D8D5" w:rsidR="001602E5" w:rsidRPr="00E13DBD" w:rsidRDefault="001602E5" w:rsidP="00E13DBD">
      <w:pPr>
        <w:pStyle w:val="Default"/>
        <w:jc w:val="both"/>
        <w:rPr>
          <w:rFonts w:ascii="Bodoni MT" w:hAnsi="Bodoni MT"/>
          <w:b/>
          <w:bCs/>
          <w:sz w:val="28"/>
          <w:szCs w:val="28"/>
        </w:rPr>
      </w:pPr>
      <w:r>
        <w:rPr>
          <w:noProof/>
        </w:rPr>
        <w:lastRenderedPageBreak/>
        <w:drawing>
          <wp:inline distT="0" distB="0" distL="0" distR="0" wp14:anchorId="1071F6D6" wp14:editId="73649C06">
            <wp:extent cx="3733800" cy="169926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33800" cy="1699260"/>
                    </a:xfrm>
                    <a:prstGeom prst="rect">
                      <a:avLst/>
                    </a:prstGeom>
                    <a:noFill/>
                    <a:ln>
                      <a:noFill/>
                    </a:ln>
                  </pic:spPr>
                </pic:pic>
              </a:graphicData>
            </a:graphic>
          </wp:inline>
        </w:drawing>
      </w:r>
    </w:p>
    <w:p w14:paraId="2FDC1F5E" w14:textId="5ABC8F57" w:rsidR="002F385B" w:rsidRDefault="002F385B" w:rsidP="00E347E5">
      <w:pPr>
        <w:pStyle w:val="Default"/>
        <w:rPr>
          <w:rFonts w:ascii="Bodoni MT" w:hAnsi="Bodoni MT"/>
          <w:b/>
          <w:bCs/>
          <w:sz w:val="28"/>
          <w:szCs w:val="28"/>
        </w:rPr>
      </w:pPr>
    </w:p>
    <w:p w14:paraId="0C868B0F" w14:textId="20917CA4" w:rsidR="00E13DBD" w:rsidRDefault="00E13DBD" w:rsidP="00E347E5">
      <w:pPr>
        <w:pStyle w:val="Default"/>
        <w:rPr>
          <w:rFonts w:ascii="Bodoni MT" w:hAnsi="Bodoni MT"/>
          <w:b/>
          <w:bCs/>
          <w:sz w:val="28"/>
          <w:szCs w:val="28"/>
        </w:rPr>
      </w:pPr>
    </w:p>
    <w:p w14:paraId="08677048" w14:textId="6D7DF8DE" w:rsidR="00E13DBD" w:rsidRDefault="00E13DBD" w:rsidP="00E347E5">
      <w:pPr>
        <w:pStyle w:val="Default"/>
        <w:rPr>
          <w:rFonts w:ascii="Bodoni MT" w:hAnsi="Bodoni MT"/>
          <w:b/>
          <w:bCs/>
          <w:sz w:val="28"/>
          <w:szCs w:val="28"/>
        </w:rPr>
      </w:pPr>
    </w:p>
    <w:p w14:paraId="14C14B8C" w14:textId="567BE6BE" w:rsidR="00FA2A17" w:rsidRDefault="00FA2A17" w:rsidP="00E347E5">
      <w:pPr>
        <w:pStyle w:val="Default"/>
        <w:rPr>
          <w:rFonts w:ascii="Bodoni MT" w:hAnsi="Bodoni MT"/>
          <w:b/>
          <w:bCs/>
          <w:sz w:val="28"/>
          <w:szCs w:val="28"/>
        </w:rPr>
      </w:pPr>
    </w:p>
    <w:p w14:paraId="6A4FD94B" w14:textId="77777777" w:rsidR="00FA2A17" w:rsidRDefault="00FA2A17" w:rsidP="00E347E5">
      <w:pPr>
        <w:pStyle w:val="Default"/>
        <w:rPr>
          <w:rFonts w:ascii="Bodoni MT" w:hAnsi="Bodoni MT"/>
          <w:b/>
          <w:bCs/>
          <w:sz w:val="28"/>
          <w:szCs w:val="28"/>
        </w:rPr>
      </w:pPr>
    </w:p>
    <w:p w14:paraId="2C8814B8" w14:textId="4EE7E45F" w:rsidR="002F385B" w:rsidRPr="00E13DBD" w:rsidRDefault="002F385B" w:rsidP="002F385B">
      <w:pPr>
        <w:pStyle w:val="Default"/>
        <w:rPr>
          <w:rFonts w:ascii="Bodoni MT" w:hAnsi="Bodoni MT"/>
          <w:b/>
          <w:bCs/>
          <w:i/>
          <w:iCs/>
          <w:sz w:val="28"/>
          <w:szCs w:val="28"/>
        </w:rPr>
      </w:pPr>
      <w:r w:rsidRPr="00E13DBD">
        <w:rPr>
          <w:rFonts w:ascii="Bodoni MT" w:hAnsi="Bodoni MT"/>
          <w:b/>
          <w:bCs/>
          <w:i/>
          <w:iCs/>
          <w:sz w:val="28"/>
          <w:szCs w:val="28"/>
        </w:rPr>
        <w:t xml:space="preserve">Programa agentes comunitários de Saúde </w:t>
      </w:r>
    </w:p>
    <w:p w14:paraId="3130F00C" w14:textId="77777777" w:rsidR="002F385B" w:rsidRDefault="002F385B" w:rsidP="002F385B">
      <w:pPr>
        <w:pStyle w:val="Default"/>
        <w:rPr>
          <w:sz w:val="23"/>
          <w:szCs w:val="23"/>
        </w:rPr>
      </w:pPr>
    </w:p>
    <w:p w14:paraId="28A342D0" w14:textId="578DC838" w:rsidR="002F385B" w:rsidRPr="00E13DBD" w:rsidRDefault="002F385B" w:rsidP="00E13DBD">
      <w:pPr>
        <w:pStyle w:val="Default"/>
        <w:jc w:val="both"/>
        <w:rPr>
          <w:rFonts w:ascii="Bodoni MT" w:hAnsi="Bodoni MT"/>
          <w:sz w:val="28"/>
          <w:szCs w:val="28"/>
        </w:rPr>
      </w:pPr>
      <w:r w:rsidRPr="00E13DBD">
        <w:rPr>
          <w:rFonts w:ascii="Bodoni MT" w:hAnsi="Bodoni MT"/>
          <w:sz w:val="28"/>
          <w:szCs w:val="28"/>
        </w:rPr>
        <w:t>O Programa de Agentes Comunitários de Saúde (PACS) foi criado em junho de 1991, pelo Ministério da Saúde (MS), visando contribuir para uma melhor qualidade de vida, investindo maciçamente na educação em saúde. O programa ataca de maneira objetiva e direta os problemas cruciais da saúde materno-infantil, e o agente comunitário de saúde (ACS) atua como elo entre as necessidades de saúde das pessoas e o que pode ser feito para a melhoria das condições de vida da comunidade.</w:t>
      </w:r>
    </w:p>
    <w:p w14:paraId="62D6C136" w14:textId="77777777" w:rsidR="002F385B" w:rsidRPr="00E13DBD" w:rsidRDefault="002F385B" w:rsidP="00E13DBD">
      <w:pPr>
        <w:pStyle w:val="Default"/>
        <w:jc w:val="both"/>
        <w:rPr>
          <w:rFonts w:ascii="Bodoni MT" w:hAnsi="Bodoni MT"/>
          <w:sz w:val="28"/>
          <w:szCs w:val="28"/>
        </w:rPr>
      </w:pPr>
    </w:p>
    <w:p w14:paraId="5AEC8305" w14:textId="77BE4900" w:rsidR="002F385B" w:rsidRPr="00E13DBD" w:rsidRDefault="002F385B" w:rsidP="00E13DBD">
      <w:pPr>
        <w:pStyle w:val="Default"/>
        <w:jc w:val="both"/>
        <w:rPr>
          <w:rFonts w:ascii="Bodoni MT" w:hAnsi="Bodoni MT"/>
          <w:sz w:val="28"/>
          <w:szCs w:val="28"/>
        </w:rPr>
      </w:pPr>
      <w:r w:rsidRPr="00E13DBD">
        <w:rPr>
          <w:rFonts w:ascii="Bodoni MT" w:hAnsi="Bodoni MT"/>
          <w:sz w:val="28"/>
          <w:szCs w:val="28"/>
        </w:rPr>
        <w:t>Recursos Humanos – ACS</w:t>
      </w:r>
    </w:p>
    <w:p w14:paraId="5A038BF2" w14:textId="77777777" w:rsidR="00C62E27" w:rsidRDefault="00C62E27" w:rsidP="002F385B">
      <w:pPr>
        <w:pStyle w:val="Default"/>
        <w:rPr>
          <w:sz w:val="23"/>
          <w:szCs w:val="23"/>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2021"/>
        <w:gridCol w:w="2021"/>
        <w:gridCol w:w="2021"/>
      </w:tblGrid>
      <w:tr w:rsidR="00C62E27" w:rsidRPr="00C62E27" w14:paraId="0A4AEEF8" w14:textId="77777777" w:rsidTr="00C62E27">
        <w:trPr>
          <w:trHeight w:val="103"/>
        </w:trPr>
        <w:tc>
          <w:tcPr>
            <w:tcW w:w="2021" w:type="dxa"/>
            <w:tcBorders>
              <w:top w:val="nil"/>
              <w:left w:val="nil"/>
            </w:tcBorders>
          </w:tcPr>
          <w:p w14:paraId="0E70DF0A" w14:textId="77777777" w:rsidR="00C62E27" w:rsidRPr="00C62E27" w:rsidRDefault="00C62E27" w:rsidP="00C62E27">
            <w:pPr>
              <w:autoSpaceDE w:val="0"/>
              <w:autoSpaceDN w:val="0"/>
              <w:adjustRightInd w:val="0"/>
              <w:spacing w:after="0" w:line="240" w:lineRule="auto"/>
              <w:rPr>
                <w:rFonts w:ascii="Arial" w:hAnsi="Arial" w:cs="Arial"/>
                <w:b/>
                <w:bCs/>
                <w:color w:val="000000"/>
              </w:rPr>
            </w:pPr>
            <w:r w:rsidRPr="00C62E27">
              <w:rPr>
                <w:rFonts w:ascii="Arial" w:hAnsi="Arial" w:cs="Arial"/>
                <w:b/>
                <w:bCs/>
                <w:color w:val="000000"/>
              </w:rPr>
              <w:t xml:space="preserve">Nome </w:t>
            </w:r>
          </w:p>
        </w:tc>
        <w:tc>
          <w:tcPr>
            <w:tcW w:w="2021" w:type="dxa"/>
            <w:tcBorders>
              <w:top w:val="nil"/>
            </w:tcBorders>
          </w:tcPr>
          <w:p w14:paraId="1B294D57" w14:textId="77777777" w:rsidR="00C62E27" w:rsidRPr="00C62E27" w:rsidRDefault="00C62E27" w:rsidP="00C62E27">
            <w:pPr>
              <w:autoSpaceDE w:val="0"/>
              <w:autoSpaceDN w:val="0"/>
              <w:adjustRightInd w:val="0"/>
              <w:spacing w:after="0" w:line="240" w:lineRule="auto"/>
              <w:rPr>
                <w:rFonts w:ascii="Arial" w:hAnsi="Arial" w:cs="Arial"/>
                <w:b/>
                <w:bCs/>
                <w:color w:val="000000"/>
              </w:rPr>
            </w:pPr>
            <w:r w:rsidRPr="00C62E27">
              <w:rPr>
                <w:rFonts w:ascii="Arial" w:hAnsi="Arial" w:cs="Arial"/>
                <w:b/>
                <w:bCs/>
                <w:color w:val="000000"/>
              </w:rPr>
              <w:t xml:space="preserve">Número de Famílias </w:t>
            </w:r>
          </w:p>
        </w:tc>
        <w:tc>
          <w:tcPr>
            <w:tcW w:w="2021" w:type="dxa"/>
            <w:tcBorders>
              <w:top w:val="nil"/>
              <w:right w:val="nil"/>
            </w:tcBorders>
          </w:tcPr>
          <w:p w14:paraId="1A88B9C1" w14:textId="77777777" w:rsidR="00C62E27" w:rsidRPr="00C62E27" w:rsidRDefault="00C62E27" w:rsidP="00C62E27">
            <w:pPr>
              <w:autoSpaceDE w:val="0"/>
              <w:autoSpaceDN w:val="0"/>
              <w:adjustRightInd w:val="0"/>
              <w:spacing w:after="0" w:line="240" w:lineRule="auto"/>
              <w:rPr>
                <w:rFonts w:ascii="Arial" w:hAnsi="Arial" w:cs="Arial"/>
                <w:b/>
                <w:bCs/>
                <w:color w:val="000000"/>
              </w:rPr>
            </w:pPr>
            <w:r w:rsidRPr="00C62E27">
              <w:rPr>
                <w:rFonts w:ascii="Arial" w:hAnsi="Arial" w:cs="Arial"/>
                <w:b/>
                <w:bCs/>
                <w:color w:val="000000"/>
              </w:rPr>
              <w:t xml:space="preserve">Micro-àrea </w:t>
            </w:r>
          </w:p>
        </w:tc>
      </w:tr>
      <w:tr w:rsidR="00C62E27" w:rsidRPr="00C62E27" w14:paraId="1E08F422" w14:textId="77777777">
        <w:trPr>
          <w:trHeight w:val="103"/>
        </w:trPr>
        <w:tc>
          <w:tcPr>
            <w:tcW w:w="2021" w:type="dxa"/>
          </w:tcPr>
          <w:p w14:paraId="3EECE97D"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Marines Tavella </w:t>
            </w:r>
          </w:p>
        </w:tc>
        <w:tc>
          <w:tcPr>
            <w:tcW w:w="2021" w:type="dxa"/>
          </w:tcPr>
          <w:p w14:paraId="21C648A3"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144 </w:t>
            </w:r>
          </w:p>
        </w:tc>
        <w:tc>
          <w:tcPr>
            <w:tcW w:w="2021" w:type="dxa"/>
          </w:tcPr>
          <w:p w14:paraId="4EDD6217"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01 </w:t>
            </w:r>
          </w:p>
        </w:tc>
      </w:tr>
      <w:tr w:rsidR="00C62E27" w:rsidRPr="00C62E27" w14:paraId="1A52D627" w14:textId="77777777">
        <w:trPr>
          <w:trHeight w:val="103"/>
        </w:trPr>
        <w:tc>
          <w:tcPr>
            <w:tcW w:w="2021" w:type="dxa"/>
          </w:tcPr>
          <w:p w14:paraId="588A85C8" w14:textId="401AEAD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Juliana S</w:t>
            </w:r>
            <w:r w:rsidR="0073793D">
              <w:rPr>
                <w:rFonts w:ascii="Arial" w:hAnsi="Arial" w:cs="Arial"/>
                <w:color w:val="000000"/>
              </w:rPr>
              <w:t>.</w:t>
            </w:r>
            <w:r w:rsidRPr="00C62E27">
              <w:rPr>
                <w:rFonts w:ascii="Arial" w:hAnsi="Arial" w:cs="Arial"/>
                <w:color w:val="000000"/>
              </w:rPr>
              <w:t xml:space="preserve"> Deffaci </w:t>
            </w:r>
          </w:p>
        </w:tc>
        <w:tc>
          <w:tcPr>
            <w:tcW w:w="2021" w:type="dxa"/>
          </w:tcPr>
          <w:p w14:paraId="553B23CB"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120 </w:t>
            </w:r>
          </w:p>
        </w:tc>
        <w:tc>
          <w:tcPr>
            <w:tcW w:w="2021" w:type="dxa"/>
          </w:tcPr>
          <w:p w14:paraId="58D9104A"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02 </w:t>
            </w:r>
          </w:p>
        </w:tc>
      </w:tr>
      <w:tr w:rsidR="00C62E27" w:rsidRPr="00C62E27" w14:paraId="1CC19024" w14:textId="77777777">
        <w:trPr>
          <w:trHeight w:val="103"/>
        </w:trPr>
        <w:tc>
          <w:tcPr>
            <w:tcW w:w="2021" w:type="dxa"/>
          </w:tcPr>
          <w:p w14:paraId="76EE65E3" w14:textId="56D3B70D" w:rsidR="00C62E27" w:rsidRPr="00C62E27" w:rsidRDefault="00ED6F4B" w:rsidP="00C62E27">
            <w:pPr>
              <w:autoSpaceDE w:val="0"/>
              <w:autoSpaceDN w:val="0"/>
              <w:adjustRightInd w:val="0"/>
              <w:spacing w:after="0" w:line="240" w:lineRule="auto"/>
              <w:rPr>
                <w:rFonts w:ascii="Arial" w:hAnsi="Arial" w:cs="Arial"/>
                <w:color w:val="000000"/>
              </w:rPr>
            </w:pPr>
            <w:r>
              <w:rPr>
                <w:rFonts w:ascii="Arial" w:hAnsi="Arial" w:cs="Arial"/>
                <w:color w:val="000000"/>
              </w:rPr>
              <w:t>Caciane Carboni</w:t>
            </w:r>
            <w:r w:rsidR="00C62E27" w:rsidRPr="00C62E27">
              <w:rPr>
                <w:rFonts w:ascii="Arial" w:hAnsi="Arial" w:cs="Arial"/>
                <w:color w:val="000000"/>
              </w:rPr>
              <w:t xml:space="preserve"> </w:t>
            </w:r>
          </w:p>
        </w:tc>
        <w:tc>
          <w:tcPr>
            <w:tcW w:w="2021" w:type="dxa"/>
          </w:tcPr>
          <w:p w14:paraId="32C7BFDC"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101 </w:t>
            </w:r>
          </w:p>
        </w:tc>
        <w:tc>
          <w:tcPr>
            <w:tcW w:w="2021" w:type="dxa"/>
          </w:tcPr>
          <w:p w14:paraId="34182148"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03 </w:t>
            </w:r>
          </w:p>
        </w:tc>
      </w:tr>
      <w:tr w:rsidR="00C62E27" w:rsidRPr="00C62E27" w14:paraId="36320DDC" w14:textId="77777777">
        <w:trPr>
          <w:trHeight w:val="103"/>
        </w:trPr>
        <w:tc>
          <w:tcPr>
            <w:tcW w:w="2021" w:type="dxa"/>
          </w:tcPr>
          <w:p w14:paraId="48C36568" w14:textId="5687F6CA" w:rsidR="00C62E27" w:rsidRPr="00C62E27" w:rsidRDefault="00ED6F4B" w:rsidP="00C62E27">
            <w:pPr>
              <w:autoSpaceDE w:val="0"/>
              <w:autoSpaceDN w:val="0"/>
              <w:adjustRightInd w:val="0"/>
              <w:spacing w:after="0" w:line="240" w:lineRule="auto"/>
              <w:rPr>
                <w:rFonts w:ascii="Arial" w:hAnsi="Arial" w:cs="Arial"/>
                <w:color w:val="000000"/>
              </w:rPr>
            </w:pPr>
            <w:r>
              <w:rPr>
                <w:rFonts w:ascii="Arial" w:hAnsi="Arial" w:cs="Arial"/>
                <w:color w:val="000000"/>
              </w:rPr>
              <w:t>Élia Paula</w:t>
            </w:r>
            <w:r w:rsidR="00C62E27" w:rsidRPr="00C62E27">
              <w:rPr>
                <w:rFonts w:ascii="Arial" w:hAnsi="Arial" w:cs="Arial"/>
                <w:color w:val="000000"/>
              </w:rPr>
              <w:t xml:space="preserve"> </w:t>
            </w:r>
          </w:p>
        </w:tc>
        <w:tc>
          <w:tcPr>
            <w:tcW w:w="2021" w:type="dxa"/>
          </w:tcPr>
          <w:p w14:paraId="0B1626B1"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97 </w:t>
            </w:r>
          </w:p>
        </w:tc>
        <w:tc>
          <w:tcPr>
            <w:tcW w:w="2021" w:type="dxa"/>
          </w:tcPr>
          <w:p w14:paraId="6BD71AF5"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04 </w:t>
            </w:r>
          </w:p>
        </w:tc>
      </w:tr>
      <w:tr w:rsidR="00C62E27" w:rsidRPr="00C62E27" w14:paraId="5A41D4C3" w14:textId="77777777">
        <w:trPr>
          <w:trHeight w:val="103"/>
        </w:trPr>
        <w:tc>
          <w:tcPr>
            <w:tcW w:w="2021" w:type="dxa"/>
          </w:tcPr>
          <w:p w14:paraId="394A7748" w14:textId="213DAC5A"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Marieli J</w:t>
            </w:r>
            <w:r w:rsidR="004445AB">
              <w:rPr>
                <w:rFonts w:ascii="Arial" w:hAnsi="Arial" w:cs="Arial"/>
                <w:color w:val="000000"/>
              </w:rPr>
              <w:t>.</w:t>
            </w:r>
            <w:r w:rsidRPr="00C62E27">
              <w:rPr>
                <w:rFonts w:ascii="Arial" w:hAnsi="Arial" w:cs="Arial"/>
                <w:color w:val="000000"/>
              </w:rPr>
              <w:t xml:space="preserve"> Koserski </w:t>
            </w:r>
          </w:p>
        </w:tc>
        <w:tc>
          <w:tcPr>
            <w:tcW w:w="2021" w:type="dxa"/>
          </w:tcPr>
          <w:p w14:paraId="78CECE22"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66 </w:t>
            </w:r>
          </w:p>
        </w:tc>
        <w:tc>
          <w:tcPr>
            <w:tcW w:w="2021" w:type="dxa"/>
          </w:tcPr>
          <w:p w14:paraId="30C6EB68"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05 </w:t>
            </w:r>
          </w:p>
        </w:tc>
      </w:tr>
      <w:tr w:rsidR="00C62E27" w:rsidRPr="00C62E27" w14:paraId="7514F3C3" w14:textId="77777777">
        <w:trPr>
          <w:trHeight w:val="103"/>
        </w:trPr>
        <w:tc>
          <w:tcPr>
            <w:tcW w:w="2021" w:type="dxa"/>
          </w:tcPr>
          <w:p w14:paraId="2A8C30D5" w14:textId="7E059815"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Márcia T. C</w:t>
            </w:r>
            <w:r w:rsidR="0073793D">
              <w:rPr>
                <w:rFonts w:ascii="Arial" w:hAnsi="Arial" w:cs="Arial"/>
                <w:color w:val="000000"/>
              </w:rPr>
              <w:t>.</w:t>
            </w:r>
            <w:r w:rsidRPr="00C62E27">
              <w:rPr>
                <w:rFonts w:ascii="Arial" w:hAnsi="Arial" w:cs="Arial"/>
                <w:color w:val="000000"/>
              </w:rPr>
              <w:t xml:space="preserve"> Polla </w:t>
            </w:r>
          </w:p>
        </w:tc>
        <w:tc>
          <w:tcPr>
            <w:tcW w:w="2021" w:type="dxa"/>
          </w:tcPr>
          <w:p w14:paraId="5F3A15BF"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94 </w:t>
            </w:r>
          </w:p>
        </w:tc>
        <w:tc>
          <w:tcPr>
            <w:tcW w:w="2021" w:type="dxa"/>
          </w:tcPr>
          <w:p w14:paraId="52612D55" w14:textId="77777777" w:rsidR="00C62E27" w:rsidRPr="00C62E27" w:rsidRDefault="00C62E27" w:rsidP="00C62E27">
            <w:pPr>
              <w:autoSpaceDE w:val="0"/>
              <w:autoSpaceDN w:val="0"/>
              <w:adjustRightInd w:val="0"/>
              <w:spacing w:after="0" w:line="240" w:lineRule="auto"/>
              <w:rPr>
                <w:rFonts w:ascii="Arial" w:hAnsi="Arial" w:cs="Arial"/>
                <w:color w:val="000000"/>
              </w:rPr>
            </w:pPr>
            <w:r w:rsidRPr="00C62E27">
              <w:rPr>
                <w:rFonts w:ascii="Arial" w:hAnsi="Arial" w:cs="Arial"/>
                <w:color w:val="000000"/>
              </w:rPr>
              <w:t xml:space="preserve">06 </w:t>
            </w:r>
          </w:p>
        </w:tc>
      </w:tr>
    </w:tbl>
    <w:p w14:paraId="62C592C7" w14:textId="005CD319" w:rsidR="002F385B" w:rsidRDefault="002F385B" w:rsidP="002F385B">
      <w:pPr>
        <w:pStyle w:val="Default"/>
        <w:rPr>
          <w:sz w:val="23"/>
          <w:szCs w:val="23"/>
        </w:rPr>
      </w:pPr>
    </w:p>
    <w:p w14:paraId="041B1B23" w14:textId="1EECC048" w:rsidR="00450024" w:rsidRDefault="00450024" w:rsidP="002F385B">
      <w:pPr>
        <w:pStyle w:val="Default"/>
        <w:rPr>
          <w:sz w:val="23"/>
          <w:szCs w:val="23"/>
        </w:rPr>
      </w:pPr>
    </w:p>
    <w:p w14:paraId="7B994F4B" w14:textId="3E43843F" w:rsidR="00450024" w:rsidRDefault="00450024" w:rsidP="002F385B">
      <w:pPr>
        <w:pStyle w:val="Default"/>
        <w:rPr>
          <w:sz w:val="23"/>
          <w:szCs w:val="23"/>
        </w:rPr>
      </w:pPr>
    </w:p>
    <w:p w14:paraId="3F352D45" w14:textId="7616755F" w:rsidR="00CF5983" w:rsidRDefault="00CF5983" w:rsidP="002F385B">
      <w:pPr>
        <w:pStyle w:val="Default"/>
        <w:rPr>
          <w:sz w:val="23"/>
          <w:szCs w:val="23"/>
        </w:rPr>
      </w:pPr>
    </w:p>
    <w:p w14:paraId="43910082" w14:textId="77777777" w:rsidR="00CF5983" w:rsidRDefault="00CF5983" w:rsidP="002F385B">
      <w:pPr>
        <w:pStyle w:val="Default"/>
        <w:rPr>
          <w:sz w:val="23"/>
          <w:szCs w:val="23"/>
        </w:rPr>
      </w:pPr>
    </w:p>
    <w:p w14:paraId="36DD46D6" w14:textId="4F33A123" w:rsidR="00450024" w:rsidRPr="00E13DBD" w:rsidRDefault="00450024" w:rsidP="002F385B">
      <w:pPr>
        <w:pStyle w:val="Default"/>
        <w:rPr>
          <w:rFonts w:ascii="Bodoni MT" w:hAnsi="Bodoni MT"/>
          <w:b/>
          <w:bCs/>
          <w:i/>
          <w:iCs/>
          <w:sz w:val="28"/>
          <w:szCs w:val="28"/>
        </w:rPr>
      </w:pPr>
      <w:r w:rsidRPr="00E13DBD">
        <w:rPr>
          <w:rFonts w:ascii="Bodoni MT" w:hAnsi="Bodoni MT"/>
          <w:b/>
          <w:bCs/>
          <w:i/>
          <w:iCs/>
          <w:sz w:val="28"/>
          <w:szCs w:val="28"/>
        </w:rPr>
        <w:t>Núcleo de apoio Saúde da Família</w:t>
      </w:r>
    </w:p>
    <w:p w14:paraId="0AB99F39" w14:textId="0E1E0994" w:rsidR="00450024" w:rsidRDefault="00450024" w:rsidP="002F385B">
      <w:pPr>
        <w:pStyle w:val="Default"/>
        <w:rPr>
          <w:i/>
          <w:iCs/>
          <w:sz w:val="23"/>
          <w:szCs w:val="23"/>
        </w:rPr>
      </w:pPr>
    </w:p>
    <w:p w14:paraId="450B6865" w14:textId="77777777"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t xml:space="preserve">O NASF é uma equipe composta por profissionais de diferentes áreas de conhecimento, que devem atuar de maneira integrada e apoiando os profissionais das Equipes Saúde da Família, das Equipes de Atenção Básica para populações específicas, compartilhando as práticas e saberes em saúde nos territórios sob responsabilidade destas equipes. </w:t>
      </w:r>
    </w:p>
    <w:p w14:paraId="31622B43" w14:textId="58366722"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lastRenderedPageBreak/>
        <w:t>Criado com o objetivo de ampliar a abrangência e o escopo das ações da atenção básica, bem como sua resolubilidade, o NASF deve buscar contribuir para a integralidade do cuidado aos usuários do SUS, principalmente por intermédio da ampliação da clínica, auxiliando no aumento da capacidade de análise e de intervenção sobre problemas e necessidades de saúde, tanto em termos clínicos quanto sanitários e ambientais dentro dos territórios.</w:t>
      </w:r>
    </w:p>
    <w:p w14:paraId="3F393FE9" w14:textId="46763227" w:rsidR="00450024" w:rsidRDefault="00450024" w:rsidP="00E13DBD">
      <w:pPr>
        <w:pStyle w:val="Default"/>
        <w:jc w:val="both"/>
        <w:rPr>
          <w:rFonts w:ascii="Bodoni MT" w:hAnsi="Bodoni MT"/>
          <w:i/>
          <w:iCs/>
          <w:sz w:val="28"/>
          <w:szCs w:val="28"/>
        </w:rPr>
      </w:pPr>
    </w:p>
    <w:p w14:paraId="3F6EDB09" w14:textId="49C68B50" w:rsidR="000A02D0" w:rsidRPr="00E13DBD" w:rsidRDefault="000A02D0" w:rsidP="00E13DBD">
      <w:pPr>
        <w:pStyle w:val="Default"/>
        <w:jc w:val="both"/>
        <w:rPr>
          <w:rFonts w:ascii="Bodoni MT" w:hAnsi="Bodoni MT"/>
          <w:i/>
          <w:iCs/>
          <w:sz w:val="28"/>
          <w:szCs w:val="28"/>
        </w:rPr>
      </w:pPr>
      <w:r>
        <w:rPr>
          <w:rFonts w:ascii="Bodoni MT" w:hAnsi="Bodoni MT"/>
          <w:i/>
          <w:iCs/>
          <w:noProof/>
          <w:sz w:val="28"/>
          <w:szCs w:val="28"/>
        </w:rPr>
        <w:drawing>
          <wp:inline distT="0" distB="0" distL="0" distR="0" wp14:anchorId="203FB15A" wp14:editId="7D738201">
            <wp:extent cx="2769814" cy="208026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1707" cy="2119234"/>
                    </a:xfrm>
                    <a:prstGeom prst="rect">
                      <a:avLst/>
                    </a:prstGeom>
                    <a:noFill/>
                  </pic:spPr>
                </pic:pic>
              </a:graphicData>
            </a:graphic>
          </wp:inline>
        </w:drawing>
      </w:r>
      <w:r>
        <w:rPr>
          <w:rFonts w:ascii="Bodoni MT" w:hAnsi="Bodoni MT"/>
          <w:i/>
          <w:iCs/>
          <w:sz w:val="28"/>
          <w:szCs w:val="28"/>
        </w:rPr>
        <w:t xml:space="preserve"> </w:t>
      </w:r>
      <w:r>
        <w:rPr>
          <w:rFonts w:ascii="Bodoni MT" w:hAnsi="Bodoni MT"/>
          <w:i/>
          <w:iCs/>
          <w:noProof/>
          <w:sz w:val="28"/>
          <w:szCs w:val="28"/>
        </w:rPr>
        <w:drawing>
          <wp:inline distT="0" distB="0" distL="0" distR="0" wp14:anchorId="0ECF2F43" wp14:editId="03AC4FD0">
            <wp:extent cx="1767840" cy="2064385"/>
            <wp:effectExtent l="0" t="0" r="381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3990" cy="2083244"/>
                    </a:xfrm>
                    <a:prstGeom prst="rect">
                      <a:avLst/>
                    </a:prstGeom>
                    <a:noFill/>
                  </pic:spPr>
                </pic:pic>
              </a:graphicData>
            </a:graphic>
          </wp:inline>
        </w:drawing>
      </w:r>
    </w:p>
    <w:p w14:paraId="7A9CB680" w14:textId="1B478EBF" w:rsidR="00450024" w:rsidRPr="00E13DBD" w:rsidRDefault="00402634" w:rsidP="00E13DBD">
      <w:pPr>
        <w:pStyle w:val="Default"/>
        <w:jc w:val="both"/>
        <w:rPr>
          <w:rFonts w:ascii="Bodoni MT" w:hAnsi="Bodoni MT"/>
          <w:i/>
          <w:iCs/>
          <w:sz w:val="28"/>
          <w:szCs w:val="28"/>
        </w:rPr>
      </w:pPr>
      <w:r>
        <w:rPr>
          <w:rFonts w:ascii="Bodoni MT" w:hAnsi="Bodoni MT"/>
          <w:i/>
          <w:iCs/>
          <w:noProof/>
          <w:sz w:val="28"/>
          <w:szCs w:val="28"/>
        </w:rPr>
        <w:drawing>
          <wp:inline distT="0" distB="0" distL="0" distR="0" wp14:anchorId="290DFA67" wp14:editId="08234DF1">
            <wp:extent cx="2087880" cy="2032280"/>
            <wp:effectExtent l="0" t="0" r="7620" b="6350"/>
            <wp:docPr id="461" name="Image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93441" cy="2037693"/>
                    </a:xfrm>
                    <a:prstGeom prst="rect">
                      <a:avLst/>
                    </a:prstGeom>
                    <a:noFill/>
                  </pic:spPr>
                </pic:pic>
              </a:graphicData>
            </a:graphic>
          </wp:inline>
        </w:drawing>
      </w:r>
      <w:r>
        <w:rPr>
          <w:rFonts w:ascii="Bodoni MT" w:hAnsi="Bodoni MT"/>
          <w:i/>
          <w:iCs/>
          <w:noProof/>
          <w:sz w:val="28"/>
          <w:szCs w:val="28"/>
        </w:rPr>
        <w:drawing>
          <wp:inline distT="0" distB="0" distL="0" distR="0" wp14:anchorId="233BEAF6" wp14:editId="5F1C1278">
            <wp:extent cx="2743835" cy="2025456"/>
            <wp:effectExtent l="0" t="0" r="0" b="0"/>
            <wp:docPr id="459" name="Image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7262" cy="2057513"/>
                    </a:xfrm>
                    <a:prstGeom prst="rect">
                      <a:avLst/>
                    </a:prstGeom>
                    <a:noFill/>
                  </pic:spPr>
                </pic:pic>
              </a:graphicData>
            </a:graphic>
          </wp:inline>
        </w:drawing>
      </w:r>
    </w:p>
    <w:p w14:paraId="1927676A" w14:textId="47586673" w:rsidR="00450024" w:rsidRDefault="00450024" w:rsidP="00E13DBD">
      <w:pPr>
        <w:pStyle w:val="Default"/>
        <w:jc w:val="both"/>
        <w:rPr>
          <w:rFonts w:ascii="Bodoni MT" w:hAnsi="Bodoni MT"/>
          <w:i/>
          <w:iCs/>
          <w:sz w:val="28"/>
          <w:szCs w:val="28"/>
        </w:rPr>
      </w:pPr>
    </w:p>
    <w:p w14:paraId="0A56DFAD" w14:textId="0B3B673C" w:rsidR="00E13DBD" w:rsidRPr="00E13DBD" w:rsidRDefault="00277A10" w:rsidP="00E13DBD">
      <w:pPr>
        <w:pStyle w:val="Default"/>
        <w:jc w:val="both"/>
        <w:rPr>
          <w:rFonts w:ascii="Bodoni MT" w:hAnsi="Bodoni MT"/>
          <w:i/>
          <w:iCs/>
          <w:sz w:val="28"/>
          <w:szCs w:val="28"/>
        </w:rPr>
      </w:pPr>
      <w:r>
        <w:rPr>
          <w:rFonts w:ascii="Bodoni MT" w:hAnsi="Bodoni MT"/>
          <w:i/>
          <w:iCs/>
          <w:sz w:val="28"/>
          <w:szCs w:val="28"/>
        </w:rPr>
        <w:t xml:space="preserve"> </w:t>
      </w:r>
    </w:p>
    <w:p w14:paraId="157054CE" w14:textId="66E5CE47" w:rsidR="00450024" w:rsidRPr="00E13DBD" w:rsidRDefault="00450024" w:rsidP="00E13DBD">
      <w:pPr>
        <w:pStyle w:val="Default"/>
        <w:jc w:val="both"/>
        <w:rPr>
          <w:rFonts w:ascii="Bodoni MT" w:hAnsi="Bodoni MT"/>
          <w:b/>
          <w:bCs/>
          <w:i/>
          <w:iCs/>
          <w:sz w:val="28"/>
          <w:szCs w:val="28"/>
        </w:rPr>
      </w:pPr>
      <w:r w:rsidRPr="00E13DBD">
        <w:rPr>
          <w:rFonts w:ascii="Bodoni MT" w:hAnsi="Bodoni MT"/>
          <w:b/>
          <w:bCs/>
          <w:i/>
          <w:iCs/>
          <w:sz w:val="28"/>
          <w:szCs w:val="28"/>
        </w:rPr>
        <w:t xml:space="preserve">Programa Saúde na Escola </w:t>
      </w:r>
    </w:p>
    <w:p w14:paraId="7DDEC984" w14:textId="77777777" w:rsidR="00450024" w:rsidRPr="00E13DBD" w:rsidRDefault="00450024" w:rsidP="00E13DBD">
      <w:pPr>
        <w:pStyle w:val="Default"/>
        <w:jc w:val="both"/>
        <w:rPr>
          <w:rFonts w:ascii="Bodoni MT" w:hAnsi="Bodoni MT"/>
          <w:sz w:val="28"/>
          <w:szCs w:val="28"/>
        </w:rPr>
      </w:pPr>
    </w:p>
    <w:p w14:paraId="3A1F6EA6" w14:textId="17B71D62"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t>O Programa Saúde na Escola (PSE), política intersetorial da Saúde e da Educação, foi instituído em 2007. As políticas de saúde e educação voltadas às crianças, adolescentes, jovens e adultos da educação pública brasileira se unem para promover saúde e educação integral.</w:t>
      </w:r>
    </w:p>
    <w:p w14:paraId="703EBBF0" w14:textId="77777777"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t xml:space="preserve">A articulação intersetorial das redes públicas de saúde e de educação e das demais redes sociais para o desenvolvimento das ações do PSE implica mais do que ofertas de serviços num mesmo território, pois deve propiciar a sustentabilidade das ações a partir da conformação de redes de corresponsabilidade. </w:t>
      </w:r>
    </w:p>
    <w:p w14:paraId="31BCDC33" w14:textId="77777777"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t xml:space="preserve">De acordo com programa no componente I, “Avaliação das condições de Saúde” deverá ser avaliado: </w:t>
      </w:r>
    </w:p>
    <w:p w14:paraId="35586DAA" w14:textId="77777777" w:rsidR="00450024" w:rsidRPr="00E13DBD" w:rsidRDefault="00450024" w:rsidP="00E13DBD">
      <w:pPr>
        <w:pStyle w:val="Default"/>
        <w:spacing w:after="149"/>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Avaliação antropométrica. </w:t>
      </w:r>
    </w:p>
    <w:p w14:paraId="1C73E422" w14:textId="77777777" w:rsidR="00450024" w:rsidRPr="00E13DBD" w:rsidRDefault="00450024" w:rsidP="00E13DBD">
      <w:pPr>
        <w:pStyle w:val="Default"/>
        <w:spacing w:after="149"/>
        <w:jc w:val="both"/>
        <w:rPr>
          <w:rFonts w:ascii="Bodoni MT" w:hAnsi="Bodoni MT"/>
          <w:sz w:val="28"/>
          <w:szCs w:val="28"/>
        </w:rPr>
      </w:pPr>
      <w:r w:rsidRPr="00E13DBD">
        <w:rPr>
          <w:rFonts w:ascii="Bodoni MT" w:hAnsi="Bodoni MT" w:cs="Wingdings"/>
          <w:sz w:val="28"/>
          <w:szCs w:val="28"/>
        </w:rPr>
        <w:lastRenderedPageBreak/>
        <w:t xml:space="preserve"> </w:t>
      </w:r>
      <w:r w:rsidRPr="00E13DBD">
        <w:rPr>
          <w:rFonts w:ascii="Bodoni MT" w:hAnsi="Bodoni MT"/>
          <w:sz w:val="28"/>
          <w:szCs w:val="28"/>
        </w:rPr>
        <w:t xml:space="preserve">Promoção e avaliação da saúde bucal. </w:t>
      </w:r>
    </w:p>
    <w:p w14:paraId="2503A9DF" w14:textId="77777777" w:rsidR="00450024" w:rsidRPr="00E13DBD" w:rsidRDefault="00450024" w:rsidP="00E13DBD">
      <w:pPr>
        <w:pStyle w:val="Default"/>
        <w:spacing w:after="149"/>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Avaliação oftalmológica. </w:t>
      </w:r>
    </w:p>
    <w:p w14:paraId="1898885C" w14:textId="77777777" w:rsidR="00450024" w:rsidRPr="00E13DBD" w:rsidRDefault="00450024" w:rsidP="00E13DBD">
      <w:pPr>
        <w:pStyle w:val="Default"/>
        <w:spacing w:after="149"/>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Verificação da situação vacinal. </w:t>
      </w:r>
    </w:p>
    <w:p w14:paraId="2EB3FBAD" w14:textId="77777777" w:rsidR="00450024" w:rsidRPr="00E13DBD" w:rsidRDefault="00450024" w:rsidP="00E13DBD">
      <w:pPr>
        <w:pStyle w:val="Default"/>
        <w:spacing w:after="149"/>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Identificação de educandos com possíveis sinais de alteração na audição (optativa). </w:t>
      </w:r>
    </w:p>
    <w:p w14:paraId="49CAF5E9" w14:textId="77777777" w:rsidR="00450024" w:rsidRPr="00E13DBD" w:rsidRDefault="00450024" w:rsidP="00E13DBD">
      <w:pPr>
        <w:pStyle w:val="Default"/>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Identificação de educandos com possíveis sinais de alteração da linguagem oral (optativa). </w:t>
      </w:r>
    </w:p>
    <w:p w14:paraId="19427982" w14:textId="77777777" w:rsidR="00450024" w:rsidRPr="00E13DBD" w:rsidRDefault="00450024" w:rsidP="00E13DBD">
      <w:pPr>
        <w:pStyle w:val="Default"/>
        <w:jc w:val="both"/>
        <w:rPr>
          <w:rFonts w:ascii="Bodoni MT" w:hAnsi="Bodoni MT"/>
          <w:sz w:val="28"/>
          <w:szCs w:val="28"/>
        </w:rPr>
      </w:pPr>
      <w:r w:rsidRPr="00E13DBD">
        <w:rPr>
          <w:rFonts w:ascii="Bodoni MT" w:hAnsi="Bodoni MT"/>
          <w:sz w:val="28"/>
          <w:szCs w:val="28"/>
        </w:rPr>
        <w:t xml:space="preserve">No componente II, “Promoção da Saúde e prevenção de agravos” a Equipe deverá abordar: </w:t>
      </w:r>
    </w:p>
    <w:p w14:paraId="263C3131" w14:textId="77777777" w:rsidR="00450024" w:rsidRPr="00E13DBD" w:rsidRDefault="00450024" w:rsidP="00E13DBD">
      <w:pPr>
        <w:pStyle w:val="Default"/>
        <w:jc w:val="both"/>
        <w:rPr>
          <w:rFonts w:ascii="Bodoni MT" w:hAnsi="Bodoni MT"/>
          <w:sz w:val="28"/>
          <w:szCs w:val="28"/>
        </w:rPr>
      </w:pPr>
      <w:r w:rsidRPr="00E13DBD">
        <w:rPr>
          <w:rFonts w:ascii="Bodoni MT" w:hAnsi="Bodoni MT"/>
          <w:i/>
          <w:iCs/>
          <w:sz w:val="28"/>
          <w:szCs w:val="28"/>
        </w:rPr>
        <w:t xml:space="preserve">CRECHES </w:t>
      </w:r>
    </w:p>
    <w:p w14:paraId="6E37EAC8" w14:textId="77777777" w:rsidR="00450024" w:rsidRPr="00E13DBD" w:rsidRDefault="00450024" w:rsidP="00E13DBD">
      <w:pPr>
        <w:pStyle w:val="Default"/>
        <w:spacing w:after="147"/>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segurança alimentar e da alimentação saudável. </w:t>
      </w:r>
    </w:p>
    <w:p w14:paraId="7236ED85" w14:textId="77777777" w:rsidR="00450024" w:rsidRPr="00E13DBD" w:rsidRDefault="00450024" w:rsidP="00E13DBD">
      <w:pPr>
        <w:pStyle w:val="Default"/>
        <w:spacing w:after="147"/>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cultura de paz e direitos humanos. </w:t>
      </w:r>
    </w:p>
    <w:p w14:paraId="4042F2B0" w14:textId="77777777" w:rsidR="00450024" w:rsidRPr="00E13DBD" w:rsidRDefault="00450024" w:rsidP="00E13DBD">
      <w:pPr>
        <w:pStyle w:val="Default"/>
        <w:spacing w:after="147"/>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saúde mental no território escolar: criação de grupos intersetoriais de discussão de ações de Saúde Mental no contexto escolar em articulação com o GTI municipal. </w:t>
      </w:r>
    </w:p>
    <w:p w14:paraId="63652F04" w14:textId="77777777" w:rsidR="00450024" w:rsidRPr="00E13DBD" w:rsidRDefault="00450024" w:rsidP="00E13DBD">
      <w:pPr>
        <w:pStyle w:val="Default"/>
        <w:spacing w:after="147"/>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Prevenção das violências e acidentes (optativa). </w:t>
      </w:r>
    </w:p>
    <w:p w14:paraId="3BC98791" w14:textId="77777777" w:rsidR="00450024" w:rsidRPr="00E13DBD" w:rsidRDefault="00450024" w:rsidP="00E13DBD">
      <w:pPr>
        <w:pStyle w:val="Default"/>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saúde mental no território escolar: criação de grupos de famílias solidárias para o encontro e a troca de experiência com mediação da creche/escola e/ou Saúde (optativa). </w:t>
      </w:r>
    </w:p>
    <w:p w14:paraId="5DE9C683" w14:textId="77777777" w:rsidR="00450024" w:rsidRPr="00E13DBD" w:rsidRDefault="00450024" w:rsidP="00E13DBD">
      <w:pPr>
        <w:pStyle w:val="Default"/>
        <w:jc w:val="both"/>
        <w:rPr>
          <w:rFonts w:ascii="Bodoni MT" w:hAnsi="Bodoni MT"/>
          <w:sz w:val="28"/>
          <w:szCs w:val="28"/>
        </w:rPr>
      </w:pPr>
    </w:p>
    <w:p w14:paraId="6C716C33" w14:textId="4898814F" w:rsidR="00450024" w:rsidRPr="00E13DBD" w:rsidRDefault="00450024" w:rsidP="00E13DBD">
      <w:pPr>
        <w:pStyle w:val="Default"/>
        <w:jc w:val="both"/>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Estratégia NutriSUS fortificação da alimentação infantil com micronutrientes (vitaminas e minerais) em pó (optativa)</w:t>
      </w:r>
      <w:r w:rsidR="00E33C09" w:rsidRPr="00E13DBD">
        <w:rPr>
          <w:rFonts w:ascii="Bodoni MT" w:hAnsi="Bodoni MT"/>
          <w:sz w:val="28"/>
          <w:szCs w:val="28"/>
        </w:rPr>
        <w:t>.</w:t>
      </w:r>
    </w:p>
    <w:p w14:paraId="1DA59808" w14:textId="45004922" w:rsidR="00E33C09" w:rsidRDefault="00E33C09" w:rsidP="00E13DBD">
      <w:pPr>
        <w:pStyle w:val="Default"/>
        <w:jc w:val="both"/>
        <w:rPr>
          <w:rFonts w:ascii="Bodoni MT" w:hAnsi="Bodoni MT"/>
          <w:sz w:val="28"/>
          <w:szCs w:val="28"/>
        </w:rPr>
      </w:pPr>
    </w:p>
    <w:p w14:paraId="09990346" w14:textId="44CC3797" w:rsidR="00E13DBD" w:rsidRPr="00E13DBD" w:rsidRDefault="001966B2" w:rsidP="00E13DBD">
      <w:pPr>
        <w:pStyle w:val="Default"/>
        <w:jc w:val="both"/>
        <w:rPr>
          <w:rFonts w:ascii="Bodoni MT" w:hAnsi="Bodoni MT"/>
          <w:sz w:val="28"/>
          <w:szCs w:val="28"/>
        </w:rPr>
      </w:pPr>
      <w:r>
        <w:rPr>
          <w:rFonts w:ascii="Bodoni MT" w:hAnsi="Bodoni MT"/>
          <w:i/>
          <w:iCs/>
          <w:noProof/>
          <w:sz w:val="28"/>
          <w:szCs w:val="28"/>
        </w:rPr>
        <w:drawing>
          <wp:inline distT="0" distB="0" distL="0" distR="0" wp14:anchorId="72541FEF" wp14:editId="205A0BDD">
            <wp:extent cx="2179320" cy="1634490"/>
            <wp:effectExtent l="0" t="0" r="0" b="3810"/>
            <wp:docPr id="455" name="Imagem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79320" cy="1634490"/>
                    </a:xfrm>
                    <a:prstGeom prst="rect">
                      <a:avLst/>
                    </a:prstGeom>
                    <a:noFill/>
                  </pic:spPr>
                </pic:pic>
              </a:graphicData>
            </a:graphic>
          </wp:inline>
        </w:drawing>
      </w:r>
      <w:r>
        <w:rPr>
          <w:rFonts w:ascii="Bodoni MT" w:hAnsi="Bodoni MT"/>
          <w:noProof/>
          <w:sz w:val="28"/>
          <w:szCs w:val="28"/>
        </w:rPr>
        <w:drawing>
          <wp:inline distT="0" distB="0" distL="0" distR="0" wp14:anchorId="612EAFD3" wp14:editId="24E0FACC">
            <wp:extent cx="2606040" cy="1619250"/>
            <wp:effectExtent l="0" t="0" r="3810" b="0"/>
            <wp:docPr id="457" name="Image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06040" cy="1619250"/>
                    </a:xfrm>
                    <a:prstGeom prst="rect">
                      <a:avLst/>
                    </a:prstGeom>
                    <a:noFill/>
                  </pic:spPr>
                </pic:pic>
              </a:graphicData>
            </a:graphic>
          </wp:inline>
        </w:drawing>
      </w:r>
    </w:p>
    <w:p w14:paraId="110D7061" w14:textId="77777777" w:rsidR="00E33C09" w:rsidRDefault="00E33C09" w:rsidP="00E33C09">
      <w:pPr>
        <w:pStyle w:val="Default"/>
        <w:rPr>
          <w:i/>
          <w:iCs/>
          <w:sz w:val="23"/>
          <w:szCs w:val="23"/>
        </w:rPr>
      </w:pPr>
    </w:p>
    <w:p w14:paraId="0B08408F" w14:textId="77777777" w:rsidR="004E08EA" w:rsidRDefault="004E08EA" w:rsidP="00E33C09">
      <w:pPr>
        <w:pStyle w:val="Default"/>
        <w:rPr>
          <w:rFonts w:ascii="Bodoni MT" w:hAnsi="Bodoni MT"/>
          <w:b/>
          <w:bCs/>
          <w:i/>
          <w:iCs/>
          <w:sz w:val="28"/>
          <w:szCs w:val="28"/>
        </w:rPr>
      </w:pPr>
    </w:p>
    <w:p w14:paraId="084022FB" w14:textId="77777777" w:rsidR="004E08EA" w:rsidRDefault="004E08EA" w:rsidP="00E33C09">
      <w:pPr>
        <w:pStyle w:val="Default"/>
        <w:rPr>
          <w:rFonts w:ascii="Bodoni MT" w:hAnsi="Bodoni MT"/>
          <w:b/>
          <w:bCs/>
          <w:i/>
          <w:iCs/>
          <w:sz w:val="28"/>
          <w:szCs w:val="28"/>
        </w:rPr>
      </w:pPr>
    </w:p>
    <w:p w14:paraId="559BCA70" w14:textId="56A1622C" w:rsidR="00E33C09" w:rsidRPr="00E13DBD" w:rsidRDefault="00E33C09" w:rsidP="00E33C09">
      <w:pPr>
        <w:pStyle w:val="Default"/>
        <w:rPr>
          <w:rFonts w:ascii="Bodoni MT" w:hAnsi="Bodoni MT"/>
          <w:b/>
          <w:bCs/>
          <w:i/>
          <w:iCs/>
          <w:sz w:val="28"/>
          <w:szCs w:val="28"/>
        </w:rPr>
      </w:pPr>
      <w:r w:rsidRPr="00E13DBD">
        <w:rPr>
          <w:rFonts w:ascii="Bodoni MT" w:hAnsi="Bodoni MT"/>
          <w:b/>
          <w:bCs/>
          <w:i/>
          <w:iCs/>
          <w:sz w:val="28"/>
          <w:szCs w:val="28"/>
        </w:rPr>
        <w:t xml:space="preserve">PRÉ-ESCOLAS </w:t>
      </w:r>
    </w:p>
    <w:p w14:paraId="297766AD" w14:textId="77777777" w:rsidR="00E33C09" w:rsidRDefault="00E33C09" w:rsidP="00E33C09">
      <w:pPr>
        <w:pStyle w:val="Default"/>
        <w:rPr>
          <w:sz w:val="23"/>
          <w:szCs w:val="23"/>
        </w:rPr>
      </w:pPr>
    </w:p>
    <w:p w14:paraId="54B21888"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segurança alimentar e da alimentação saudável. </w:t>
      </w:r>
    </w:p>
    <w:p w14:paraId="4F63FE2F" w14:textId="4B9CF16F" w:rsidR="00E33C09" w:rsidRPr="00E13DBD" w:rsidRDefault="00E33C09" w:rsidP="00E33C09">
      <w:pPr>
        <w:pStyle w:val="Default"/>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cultura de paz e de direitos humanos. </w:t>
      </w:r>
    </w:p>
    <w:p w14:paraId="27A91FD9" w14:textId="77777777" w:rsidR="00E33C09" w:rsidRPr="00E33C09" w:rsidRDefault="00E33C09" w:rsidP="00E33C09">
      <w:pPr>
        <w:autoSpaceDE w:val="0"/>
        <w:autoSpaceDN w:val="0"/>
        <w:adjustRightInd w:val="0"/>
        <w:spacing w:after="0" w:line="240" w:lineRule="auto"/>
        <w:rPr>
          <w:rFonts w:ascii="Bodoni MT" w:hAnsi="Bodoni MT" w:cs="Wingdings"/>
          <w:color w:val="000000"/>
          <w:sz w:val="28"/>
          <w:szCs w:val="28"/>
        </w:rPr>
      </w:pPr>
    </w:p>
    <w:p w14:paraId="1E379F93" w14:textId="6E4E063F" w:rsidR="00E33C09" w:rsidRPr="00E33C09" w:rsidRDefault="00E33C09" w:rsidP="00E33C09">
      <w:pPr>
        <w:autoSpaceDE w:val="0"/>
        <w:autoSpaceDN w:val="0"/>
        <w:adjustRightInd w:val="0"/>
        <w:spacing w:after="147" w:line="240" w:lineRule="auto"/>
        <w:rPr>
          <w:rFonts w:ascii="Bodoni MT" w:hAnsi="Bodoni MT" w:cs="Arial"/>
          <w:color w:val="000000"/>
          <w:sz w:val="28"/>
          <w:szCs w:val="28"/>
        </w:rPr>
      </w:pPr>
      <w:r w:rsidRPr="00E33C09">
        <w:rPr>
          <w:rFonts w:ascii="Bodoni MT" w:hAnsi="Bodoni MT" w:cs="Wingdings"/>
          <w:color w:val="000000"/>
          <w:sz w:val="28"/>
          <w:szCs w:val="28"/>
        </w:rPr>
        <w:t xml:space="preserve"> </w:t>
      </w:r>
      <w:r w:rsidRPr="00E33C09">
        <w:rPr>
          <w:rFonts w:ascii="Bodoni MT" w:hAnsi="Bodoni MT" w:cs="Arial"/>
          <w:color w:val="000000"/>
          <w:sz w:val="28"/>
          <w:szCs w:val="28"/>
        </w:rPr>
        <w:t>Promoção da saúde mental no território escolar: criação de grupos intersetoriais de discussão</w:t>
      </w:r>
      <w:r w:rsidR="0033390D">
        <w:rPr>
          <w:rFonts w:ascii="Bodoni MT" w:hAnsi="Bodoni MT" w:cs="Arial"/>
          <w:color w:val="000000"/>
          <w:sz w:val="28"/>
          <w:szCs w:val="28"/>
        </w:rPr>
        <w:t xml:space="preserve"> </w:t>
      </w:r>
      <w:r w:rsidRPr="00E33C09">
        <w:rPr>
          <w:rFonts w:ascii="Bodoni MT" w:hAnsi="Bodoni MT" w:cs="Arial"/>
          <w:color w:val="000000"/>
          <w:sz w:val="28"/>
          <w:szCs w:val="28"/>
        </w:rPr>
        <w:t xml:space="preserve">de ações de Saúde Mental no contexto escolar em articulação com o GTI municipal. </w:t>
      </w:r>
    </w:p>
    <w:p w14:paraId="56F198C7" w14:textId="77777777" w:rsidR="00E33C09" w:rsidRPr="00E33C09" w:rsidRDefault="00E33C09" w:rsidP="00E33C09">
      <w:pPr>
        <w:autoSpaceDE w:val="0"/>
        <w:autoSpaceDN w:val="0"/>
        <w:adjustRightInd w:val="0"/>
        <w:spacing w:after="147" w:line="240" w:lineRule="auto"/>
        <w:rPr>
          <w:rFonts w:ascii="Bodoni MT" w:hAnsi="Bodoni MT" w:cs="Arial"/>
          <w:color w:val="000000"/>
          <w:sz w:val="28"/>
          <w:szCs w:val="28"/>
        </w:rPr>
      </w:pPr>
      <w:r w:rsidRPr="00E33C09">
        <w:rPr>
          <w:rFonts w:ascii="Bodoni MT" w:hAnsi="Bodoni MT" w:cs="Wingdings"/>
          <w:color w:val="000000"/>
          <w:sz w:val="28"/>
          <w:szCs w:val="28"/>
        </w:rPr>
        <w:t xml:space="preserve"> </w:t>
      </w:r>
      <w:r w:rsidRPr="00E33C09">
        <w:rPr>
          <w:rFonts w:ascii="Bodoni MT" w:hAnsi="Bodoni MT" w:cs="Arial"/>
          <w:color w:val="000000"/>
          <w:sz w:val="28"/>
          <w:szCs w:val="28"/>
        </w:rPr>
        <w:t xml:space="preserve">Promoção das práticas corporais, da atividade física e do lazer nas escolas (optativa). Promoção da saúde ambiental e do desenvolvimento sustentável (optativa). Prevenção das violências e dos acidentes (optativa). </w:t>
      </w:r>
    </w:p>
    <w:p w14:paraId="0D7EE3FC" w14:textId="77777777" w:rsidR="00E33C09" w:rsidRPr="00E33C09" w:rsidRDefault="00E33C09" w:rsidP="00E33C09">
      <w:pPr>
        <w:autoSpaceDE w:val="0"/>
        <w:autoSpaceDN w:val="0"/>
        <w:adjustRightInd w:val="0"/>
        <w:spacing w:after="0" w:line="240" w:lineRule="auto"/>
        <w:rPr>
          <w:rFonts w:ascii="Bodoni MT" w:hAnsi="Bodoni MT" w:cs="Arial"/>
          <w:color w:val="000000"/>
          <w:sz w:val="28"/>
          <w:szCs w:val="28"/>
        </w:rPr>
      </w:pPr>
      <w:r w:rsidRPr="00E33C09">
        <w:rPr>
          <w:rFonts w:ascii="Bodoni MT" w:hAnsi="Bodoni MT" w:cs="Wingdings"/>
          <w:color w:val="000000"/>
          <w:sz w:val="28"/>
          <w:szCs w:val="28"/>
        </w:rPr>
        <w:t xml:space="preserve"> </w:t>
      </w:r>
      <w:r w:rsidRPr="00E33C09">
        <w:rPr>
          <w:rFonts w:ascii="Bodoni MT" w:hAnsi="Bodoni MT" w:cs="Arial"/>
          <w:color w:val="000000"/>
          <w:sz w:val="28"/>
          <w:szCs w:val="28"/>
        </w:rPr>
        <w:t xml:space="preserve">Promoção da saúde mental no território escolar: criação de grupos de famílias solidárias para o encontro e a troca de experiência com mediação da creche/escola e/ou Saúde (optativa). </w:t>
      </w:r>
    </w:p>
    <w:p w14:paraId="5EE71201" w14:textId="57FCFE48" w:rsidR="00E33C09" w:rsidRPr="00E13DBD" w:rsidRDefault="00E33C09" w:rsidP="00E33C09">
      <w:pPr>
        <w:pStyle w:val="Default"/>
        <w:rPr>
          <w:rFonts w:ascii="Bodoni MT" w:hAnsi="Bodoni MT"/>
          <w:sz w:val="28"/>
          <w:szCs w:val="28"/>
        </w:rPr>
      </w:pPr>
    </w:p>
    <w:p w14:paraId="62548FB4" w14:textId="2B6233A7" w:rsidR="00E33C09" w:rsidRPr="00E13DBD" w:rsidRDefault="001B113B" w:rsidP="00E33C09">
      <w:pPr>
        <w:pStyle w:val="Default"/>
        <w:rPr>
          <w:rFonts w:ascii="Bodoni MT" w:hAnsi="Bodoni MT"/>
          <w:i/>
          <w:iCs/>
          <w:sz w:val="28"/>
          <w:szCs w:val="28"/>
        </w:rPr>
      </w:pPr>
      <w:r>
        <w:rPr>
          <w:noProof/>
        </w:rPr>
        <w:drawing>
          <wp:inline distT="0" distB="0" distL="0" distR="0" wp14:anchorId="004082A8" wp14:editId="612DE71D">
            <wp:extent cx="3375660" cy="1788795"/>
            <wp:effectExtent l="0" t="0" r="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5806" cy="1794171"/>
                    </a:xfrm>
                    <a:prstGeom prst="rect">
                      <a:avLst/>
                    </a:prstGeom>
                    <a:noFill/>
                    <a:ln>
                      <a:noFill/>
                    </a:ln>
                  </pic:spPr>
                </pic:pic>
              </a:graphicData>
            </a:graphic>
          </wp:inline>
        </w:drawing>
      </w:r>
    </w:p>
    <w:p w14:paraId="39A1FFE2" w14:textId="103E02D1" w:rsidR="00E33C09" w:rsidRDefault="00E33C09" w:rsidP="00E33C09">
      <w:pPr>
        <w:pStyle w:val="Default"/>
        <w:rPr>
          <w:rFonts w:ascii="Bodoni MT" w:hAnsi="Bodoni MT"/>
          <w:i/>
          <w:iCs/>
          <w:sz w:val="28"/>
          <w:szCs w:val="28"/>
        </w:rPr>
      </w:pPr>
    </w:p>
    <w:p w14:paraId="22906DA9" w14:textId="1D4C5C6A" w:rsidR="0005794C" w:rsidRPr="00E13DBD" w:rsidRDefault="001B113B" w:rsidP="00A216CB">
      <w:pPr>
        <w:pStyle w:val="Default"/>
        <w:tabs>
          <w:tab w:val="left" w:pos="7596"/>
        </w:tabs>
        <w:rPr>
          <w:rFonts w:ascii="Bodoni MT" w:hAnsi="Bodoni MT"/>
          <w:i/>
          <w:iCs/>
          <w:sz w:val="28"/>
          <w:szCs w:val="28"/>
        </w:rPr>
      </w:pPr>
      <w:r>
        <w:rPr>
          <w:rFonts w:ascii="Bodoni MT" w:hAnsi="Bodoni MT"/>
          <w:i/>
          <w:iCs/>
          <w:sz w:val="28"/>
          <w:szCs w:val="28"/>
        </w:rPr>
        <w:tab/>
      </w:r>
    </w:p>
    <w:p w14:paraId="4C0470C5" w14:textId="16E25F84" w:rsidR="00E33C09" w:rsidRPr="00E13DBD" w:rsidRDefault="00E33C09" w:rsidP="00E33C09">
      <w:pPr>
        <w:pStyle w:val="Default"/>
        <w:rPr>
          <w:rFonts w:ascii="Bodoni MT" w:hAnsi="Bodoni MT"/>
          <w:b/>
          <w:bCs/>
          <w:i/>
          <w:iCs/>
          <w:sz w:val="28"/>
          <w:szCs w:val="28"/>
        </w:rPr>
      </w:pPr>
      <w:r w:rsidRPr="00E13DBD">
        <w:rPr>
          <w:rFonts w:ascii="Bodoni MT" w:hAnsi="Bodoni MT"/>
          <w:b/>
          <w:bCs/>
          <w:i/>
          <w:iCs/>
          <w:sz w:val="28"/>
          <w:szCs w:val="28"/>
        </w:rPr>
        <w:t xml:space="preserve">ENSINO FUNDAMENTAL E MÉDIO </w:t>
      </w:r>
    </w:p>
    <w:p w14:paraId="0576F956" w14:textId="77777777" w:rsidR="00E33C09" w:rsidRPr="00E13DBD" w:rsidRDefault="00E33C09" w:rsidP="00E33C09">
      <w:pPr>
        <w:pStyle w:val="Default"/>
        <w:rPr>
          <w:rFonts w:ascii="Bodoni MT" w:hAnsi="Bodoni MT"/>
          <w:sz w:val="28"/>
          <w:szCs w:val="28"/>
        </w:rPr>
      </w:pPr>
    </w:p>
    <w:p w14:paraId="61670FA1"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segurança alimentar e da alimentação saudável. </w:t>
      </w:r>
    </w:p>
    <w:p w14:paraId="49CF7A11"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cultura de paz e de direitos humanos. </w:t>
      </w:r>
    </w:p>
    <w:p w14:paraId="378AAB34"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saúde mental no território escolar: criação de grupos intersetoriais de discussão de ações de Saúde Mental no contexto escolar em articulação com o GTI municipal. </w:t>
      </w:r>
    </w:p>
    <w:p w14:paraId="5DD6B93D"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Saúde e prevenção nas escolas (SPE), direito sexual e reprodutivo e prevenção das DSTs/aids. </w:t>
      </w:r>
    </w:p>
    <w:p w14:paraId="118D40B7"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Saúde e prevenção nas escolas (SPE), prevenção ao uso do álcool, tabaco, crack e outras drogas. </w:t>
      </w:r>
    </w:p>
    <w:p w14:paraId="6A0D0FBB" w14:textId="77777777" w:rsidR="00E33C09" w:rsidRPr="00E13DBD" w:rsidRDefault="00E33C09" w:rsidP="00E33C09">
      <w:pPr>
        <w:pStyle w:val="Default"/>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das práticas corporais, da atividade física e do lazer nas escolas </w:t>
      </w:r>
    </w:p>
    <w:p w14:paraId="12216D3A" w14:textId="77777777" w:rsidR="00E33C09" w:rsidRPr="00E13DBD" w:rsidRDefault="00E33C09" w:rsidP="00E33C09">
      <w:pPr>
        <w:pStyle w:val="Default"/>
        <w:spacing w:after="149"/>
        <w:rPr>
          <w:rFonts w:ascii="Bodoni MT" w:hAnsi="Bodoni MT"/>
          <w:sz w:val="28"/>
          <w:szCs w:val="28"/>
        </w:rPr>
      </w:pPr>
      <w:r w:rsidRPr="00E13DBD">
        <w:rPr>
          <w:rFonts w:ascii="Bodoni MT" w:hAnsi="Bodoni MT"/>
          <w:sz w:val="28"/>
          <w:szCs w:val="28"/>
        </w:rPr>
        <w:t xml:space="preserve">(optativa). Promoção da saúde ambiental e do desenvolvimento sustentável (optativa). Prevenção das violências e dos acidentes (optativa). </w:t>
      </w:r>
    </w:p>
    <w:p w14:paraId="2767F9F4" w14:textId="77777777" w:rsidR="00E33C09" w:rsidRPr="00E13DBD" w:rsidRDefault="00E33C09" w:rsidP="00E33C09">
      <w:pPr>
        <w:pStyle w:val="Default"/>
        <w:spacing w:after="149"/>
        <w:rPr>
          <w:rFonts w:ascii="Bodoni MT" w:hAnsi="Bodoni MT"/>
          <w:sz w:val="28"/>
          <w:szCs w:val="28"/>
        </w:rPr>
      </w:pPr>
      <w:r w:rsidRPr="00E13DBD">
        <w:rPr>
          <w:rFonts w:ascii="Bodoni MT" w:hAnsi="Bodoni MT" w:cs="Wingdings"/>
          <w:sz w:val="28"/>
          <w:szCs w:val="28"/>
        </w:rPr>
        <w:t xml:space="preserve"> </w:t>
      </w:r>
      <w:r w:rsidRPr="00E13DBD">
        <w:rPr>
          <w:rFonts w:ascii="Bodoni MT" w:hAnsi="Bodoni MT"/>
          <w:sz w:val="28"/>
          <w:szCs w:val="28"/>
        </w:rPr>
        <w:t xml:space="preserve">Promoção da saúde mental no território escolar: criação de grupos entre pares para fomento e estímulo ao protagonismo de adolescentes e de jovens para administrar conflitos no ambiente escolar (optativa). </w:t>
      </w:r>
    </w:p>
    <w:p w14:paraId="5AECBBBD" w14:textId="77777777" w:rsidR="00E33C09" w:rsidRPr="00E13DBD" w:rsidRDefault="00E33C09" w:rsidP="00E33C09">
      <w:pPr>
        <w:pStyle w:val="Default"/>
        <w:rPr>
          <w:rFonts w:ascii="Bodoni MT" w:hAnsi="Bodoni MT"/>
          <w:sz w:val="28"/>
          <w:szCs w:val="28"/>
        </w:rPr>
      </w:pPr>
      <w:r w:rsidRPr="00E13DBD">
        <w:rPr>
          <w:rFonts w:ascii="Bodoni MT" w:hAnsi="Bodoni MT" w:cs="Wingdings"/>
          <w:sz w:val="28"/>
          <w:szCs w:val="28"/>
        </w:rPr>
        <w:lastRenderedPageBreak/>
        <w:t xml:space="preserve"> </w:t>
      </w:r>
      <w:r w:rsidRPr="00E13DBD">
        <w:rPr>
          <w:rFonts w:ascii="Bodoni MT" w:hAnsi="Bodoni MT"/>
          <w:sz w:val="28"/>
          <w:szCs w:val="28"/>
        </w:rPr>
        <w:t xml:space="preserve">Saúde e prevenção nas escolas (SPE): formação de jovens multiplicadores para atuarem entre pares nas temáticas de direito sexual e reprodutivo e de prevenção das DSTs/aids (optativa). </w:t>
      </w:r>
    </w:p>
    <w:p w14:paraId="72F86101" w14:textId="455F859A" w:rsidR="00E33C09" w:rsidRPr="00E13DBD" w:rsidRDefault="00E33C09" w:rsidP="00E33C09">
      <w:pPr>
        <w:pStyle w:val="Default"/>
        <w:rPr>
          <w:rFonts w:ascii="Bodoni MT" w:hAnsi="Bodoni MT"/>
          <w:sz w:val="28"/>
          <w:szCs w:val="28"/>
        </w:rPr>
      </w:pPr>
    </w:p>
    <w:p w14:paraId="7C954048" w14:textId="0EB72BB4" w:rsidR="00E33C09" w:rsidRPr="00E13DBD" w:rsidRDefault="00E33C09" w:rsidP="00E33C09">
      <w:pPr>
        <w:pStyle w:val="Default"/>
        <w:rPr>
          <w:rFonts w:ascii="Bodoni MT" w:hAnsi="Bodoni MT"/>
          <w:sz w:val="28"/>
          <w:szCs w:val="28"/>
        </w:rPr>
      </w:pPr>
    </w:p>
    <w:p w14:paraId="2414632C" w14:textId="77777777" w:rsidR="00E33C09" w:rsidRPr="00E13DBD" w:rsidRDefault="00E33C09" w:rsidP="00E33C09">
      <w:pPr>
        <w:pStyle w:val="Default"/>
        <w:rPr>
          <w:rFonts w:ascii="Bodoni MT" w:hAnsi="Bodoni MT"/>
          <w:sz w:val="28"/>
          <w:szCs w:val="28"/>
        </w:rPr>
      </w:pPr>
    </w:p>
    <w:p w14:paraId="38D483A7" w14:textId="0982339E" w:rsidR="00E33C09" w:rsidRPr="00E13DBD" w:rsidRDefault="00D97C8B" w:rsidP="00E13DBD">
      <w:pPr>
        <w:pStyle w:val="Default"/>
        <w:jc w:val="both"/>
        <w:rPr>
          <w:rFonts w:ascii="Bodoni MT" w:hAnsi="Bodoni MT"/>
          <w:b/>
          <w:bCs/>
          <w:i/>
          <w:iCs/>
          <w:sz w:val="28"/>
          <w:szCs w:val="28"/>
        </w:rPr>
      </w:pPr>
      <w:r>
        <w:rPr>
          <w:rFonts w:ascii="Bodoni MT" w:hAnsi="Bodoni MT"/>
          <w:b/>
          <w:bCs/>
          <w:i/>
          <w:iCs/>
          <w:sz w:val="28"/>
          <w:szCs w:val="28"/>
        </w:rPr>
        <w:t>6-</w:t>
      </w:r>
      <w:r w:rsidR="00E33C09" w:rsidRPr="00E13DBD">
        <w:rPr>
          <w:rFonts w:ascii="Bodoni MT" w:hAnsi="Bodoni MT"/>
          <w:b/>
          <w:bCs/>
          <w:i/>
          <w:iCs/>
          <w:sz w:val="28"/>
          <w:szCs w:val="28"/>
        </w:rPr>
        <w:t>Programa de melhoria de Acesso e qualidade PMAQ</w:t>
      </w:r>
    </w:p>
    <w:p w14:paraId="07FE40F7" w14:textId="77777777" w:rsidR="00E33C09" w:rsidRPr="00E13DBD" w:rsidRDefault="00E33C09" w:rsidP="00E13DBD">
      <w:pPr>
        <w:pStyle w:val="Default"/>
        <w:jc w:val="both"/>
        <w:rPr>
          <w:rFonts w:ascii="Bodoni MT" w:hAnsi="Bodoni MT"/>
          <w:b/>
          <w:bCs/>
          <w:sz w:val="28"/>
          <w:szCs w:val="28"/>
        </w:rPr>
      </w:pPr>
    </w:p>
    <w:p w14:paraId="578795FF" w14:textId="0EFC816F" w:rsidR="00E33C09" w:rsidRPr="00E13DBD" w:rsidRDefault="00E33C09" w:rsidP="00E13DBD">
      <w:pPr>
        <w:pStyle w:val="Default"/>
        <w:jc w:val="both"/>
        <w:rPr>
          <w:rFonts w:ascii="Bodoni MT" w:hAnsi="Bodoni MT"/>
          <w:sz w:val="28"/>
          <w:szCs w:val="28"/>
        </w:rPr>
      </w:pPr>
      <w:r w:rsidRPr="00E13DBD">
        <w:rPr>
          <w:rFonts w:ascii="Bodoni MT" w:hAnsi="Bodoni MT"/>
          <w:sz w:val="28"/>
          <w:szCs w:val="28"/>
        </w:rPr>
        <w:t xml:space="preserve">O PMAQ-AB tem como objetivo incentivar os gestores e as equipes a melhorar a qualidade dos serviços de saúde oferecidos aos cidadãos do território. Para isso, propõe um conjunto de estratégias de qualificação, acompanhamento e avaliação do trabalho das equipes de saúde. </w:t>
      </w:r>
    </w:p>
    <w:p w14:paraId="31D68B9F" w14:textId="46AE2136" w:rsidR="00E33C09" w:rsidRDefault="00E33C09" w:rsidP="00E13DBD">
      <w:pPr>
        <w:pStyle w:val="Default"/>
        <w:jc w:val="both"/>
        <w:rPr>
          <w:rFonts w:ascii="Bodoni MT" w:hAnsi="Bodoni MT"/>
          <w:sz w:val="28"/>
          <w:szCs w:val="28"/>
        </w:rPr>
      </w:pPr>
      <w:r w:rsidRPr="00E13DBD">
        <w:rPr>
          <w:rFonts w:ascii="Bodoni MT" w:hAnsi="Bodoni MT"/>
          <w:sz w:val="28"/>
          <w:szCs w:val="28"/>
        </w:rPr>
        <w:t>O Município aderiu em todos os ciclos do programa</w:t>
      </w:r>
      <w:r w:rsidR="00E0094A">
        <w:rPr>
          <w:rFonts w:ascii="Bodoni MT" w:hAnsi="Bodoni MT"/>
          <w:sz w:val="28"/>
          <w:szCs w:val="28"/>
        </w:rPr>
        <w:t>.</w:t>
      </w:r>
    </w:p>
    <w:p w14:paraId="131D5445" w14:textId="731C9527" w:rsidR="007B6300" w:rsidRDefault="004A1B0F" w:rsidP="00E13DBD">
      <w:pPr>
        <w:pStyle w:val="Default"/>
        <w:jc w:val="both"/>
        <w:rPr>
          <w:rFonts w:ascii="Bodoni MT" w:hAnsi="Bodoni MT"/>
          <w:sz w:val="28"/>
          <w:szCs w:val="28"/>
        </w:rPr>
      </w:pPr>
      <w:r>
        <w:rPr>
          <w:noProof/>
        </w:rPr>
        <w:drawing>
          <wp:anchor distT="0" distB="0" distL="114300" distR="114300" simplePos="0" relativeHeight="251658240" behindDoc="0" locked="0" layoutInCell="1" allowOverlap="1" wp14:anchorId="46B9A60F" wp14:editId="53A84FD5">
            <wp:simplePos x="0" y="0"/>
            <wp:positionH relativeFrom="margin">
              <wp:align>left</wp:align>
            </wp:positionH>
            <wp:positionV relativeFrom="paragraph">
              <wp:posOffset>210185</wp:posOffset>
            </wp:positionV>
            <wp:extent cx="3451860" cy="1462405"/>
            <wp:effectExtent l="0" t="0" r="0" b="4445"/>
            <wp:wrapSquare wrapText="bothSides"/>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1860"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0D0BC3" w14:textId="2BCD03EE" w:rsidR="007B6300" w:rsidRDefault="007B6300" w:rsidP="00E13DBD">
      <w:pPr>
        <w:pStyle w:val="Default"/>
        <w:jc w:val="both"/>
        <w:rPr>
          <w:rFonts w:ascii="Bodoni MT" w:hAnsi="Bodoni MT"/>
          <w:sz w:val="28"/>
          <w:szCs w:val="28"/>
        </w:rPr>
      </w:pPr>
    </w:p>
    <w:p w14:paraId="556729AE" w14:textId="77777777" w:rsidR="007B6300" w:rsidRDefault="007B6300" w:rsidP="00E13DBD">
      <w:pPr>
        <w:pStyle w:val="Default"/>
        <w:jc w:val="both"/>
        <w:rPr>
          <w:rFonts w:ascii="Bodoni MT" w:hAnsi="Bodoni MT"/>
          <w:sz w:val="28"/>
          <w:szCs w:val="28"/>
        </w:rPr>
      </w:pPr>
    </w:p>
    <w:p w14:paraId="32A87771" w14:textId="5A8903E4" w:rsidR="007B6300" w:rsidRPr="00E13DBD" w:rsidRDefault="007B6300" w:rsidP="00E13DBD">
      <w:pPr>
        <w:pStyle w:val="Default"/>
        <w:jc w:val="both"/>
        <w:rPr>
          <w:rFonts w:ascii="Bodoni MT" w:hAnsi="Bodoni MT"/>
          <w:sz w:val="28"/>
          <w:szCs w:val="28"/>
        </w:rPr>
      </w:pPr>
      <w:r>
        <w:rPr>
          <w:rFonts w:ascii="Bodoni MT" w:hAnsi="Bodoni MT"/>
          <w:sz w:val="28"/>
          <w:szCs w:val="28"/>
        </w:rPr>
        <w:br w:type="textWrapping" w:clear="all"/>
      </w:r>
    </w:p>
    <w:p w14:paraId="19DAF62B" w14:textId="7524165E" w:rsidR="00E33C09" w:rsidRDefault="00E33C09" w:rsidP="00E13DBD">
      <w:pPr>
        <w:pStyle w:val="Default"/>
        <w:jc w:val="both"/>
        <w:rPr>
          <w:rFonts w:ascii="Bodoni MT" w:hAnsi="Bodoni MT"/>
          <w:sz w:val="28"/>
          <w:szCs w:val="28"/>
        </w:rPr>
      </w:pPr>
    </w:p>
    <w:p w14:paraId="1888D4D6" w14:textId="77777777" w:rsidR="00860ACC" w:rsidRPr="00E13DBD" w:rsidRDefault="00860ACC" w:rsidP="00E13DBD">
      <w:pPr>
        <w:pStyle w:val="Default"/>
        <w:jc w:val="both"/>
        <w:rPr>
          <w:rFonts w:ascii="Bodoni MT" w:hAnsi="Bodoni MT"/>
          <w:sz w:val="28"/>
          <w:szCs w:val="28"/>
        </w:rPr>
      </w:pPr>
    </w:p>
    <w:p w14:paraId="0C11F4B5" w14:textId="77777777" w:rsidR="003E4A8A" w:rsidRPr="00E13DBD" w:rsidRDefault="003E4A8A" w:rsidP="00E13DBD">
      <w:pPr>
        <w:pStyle w:val="Default"/>
        <w:jc w:val="both"/>
        <w:rPr>
          <w:rFonts w:ascii="Bodoni MT" w:hAnsi="Bodoni MT"/>
          <w:b/>
          <w:bCs/>
          <w:sz w:val="28"/>
          <w:szCs w:val="28"/>
        </w:rPr>
      </w:pPr>
    </w:p>
    <w:p w14:paraId="1BB22D03" w14:textId="02B70058" w:rsidR="00E33C09" w:rsidRDefault="00D97C8B" w:rsidP="00E13DBD">
      <w:pPr>
        <w:pStyle w:val="Default"/>
        <w:jc w:val="both"/>
        <w:rPr>
          <w:rFonts w:ascii="Bodoni MT" w:hAnsi="Bodoni MT"/>
          <w:b/>
          <w:bCs/>
          <w:sz w:val="28"/>
          <w:szCs w:val="28"/>
        </w:rPr>
      </w:pPr>
      <w:r>
        <w:rPr>
          <w:rFonts w:ascii="Bodoni MT" w:hAnsi="Bodoni MT"/>
          <w:b/>
          <w:bCs/>
          <w:sz w:val="28"/>
          <w:szCs w:val="28"/>
        </w:rPr>
        <w:t>7-</w:t>
      </w:r>
      <w:r w:rsidR="00E33C09" w:rsidRPr="00E13DBD">
        <w:rPr>
          <w:rFonts w:ascii="Bodoni MT" w:hAnsi="Bodoni MT"/>
          <w:b/>
          <w:bCs/>
          <w:sz w:val="28"/>
          <w:szCs w:val="28"/>
        </w:rPr>
        <w:t xml:space="preserve">Média e alta complexidade </w:t>
      </w:r>
    </w:p>
    <w:p w14:paraId="7506E903" w14:textId="77777777" w:rsidR="00E13DBD" w:rsidRPr="00E13DBD" w:rsidRDefault="00E13DBD" w:rsidP="00E13DBD">
      <w:pPr>
        <w:pStyle w:val="Default"/>
        <w:jc w:val="both"/>
        <w:rPr>
          <w:rFonts w:ascii="Bodoni MT" w:hAnsi="Bodoni MT"/>
          <w:sz w:val="28"/>
          <w:szCs w:val="28"/>
        </w:rPr>
      </w:pPr>
    </w:p>
    <w:p w14:paraId="39D53315" w14:textId="77777777" w:rsidR="00DA39C9" w:rsidRDefault="00E33C09" w:rsidP="00E13DBD">
      <w:pPr>
        <w:pStyle w:val="Default"/>
        <w:jc w:val="both"/>
        <w:rPr>
          <w:rFonts w:ascii="Bodoni MT" w:hAnsi="Bodoni MT"/>
          <w:sz w:val="28"/>
          <w:szCs w:val="28"/>
        </w:rPr>
      </w:pPr>
      <w:r w:rsidRPr="00E13DBD">
        <w:rPr>
          <w:rFonts w:ascii="Bodoni MT" w:hAnsi="Bodoni MT"/>
          <w:sz w:val="28"/>
          <w:szCs w:val="28"/>
        </w:rPr>
        <w:t>Além dos serviços da Atenção Básica são desenvolvidas pela Secretaria Municipal de Saúde alguns serviços de Média e Alta Complexidade</w:t>
      </w:r>
      <w:r w:rsidR="00DA39C9">
        <w:rPr>
          <w:rFonts w:ascii="Bodoni MT" w:hAnsi="Bodoni MT"/>
          <w:sz w:val="28"/>
          <w:szCs w:val="28"/>
        </w:rPr>
        <w:t>.</w:t>
      </w:r>
    </w:p>
    <w:p w14:paraId="4A2B43CD" w14:textId="70063968" w:rsidR="00E33C09" w:rsidRPr="00E13DBD" w:rsidRDefault="00E33C09" w:rsidP="00E13DBD">
      <w:pPr>
        <w:pStyle w:val="Default"/>
        <w:jc w:val="both"/>
        <w:rPr>
          <w:rFonts w:ascii="Bodoni MT" w:hAnsi="Bodoni MT"/>
          <w:sz w:val="28"/>
          <w:szCs w:val="28"/>
        </w:rPr>
      </w:pPr>
      <w:r w:rsidRPr="00E13DBD">
        <w:rPr>
          <w:rFonts w:ascii="Bodoni MT" w:hAnsi="Bodoni MT"/>
          <w:sz w:val="28"/>
          <w:szCs w:val="28"/>
        </w:rPr>
        <w:t xml:space="preserve"> São eles:</w:t>
      </w:r>
    </w:p>
    <w:p w14:paraId="599E6F03" w14:textId="77777777" w:rsidR="00E33C09" w:rsidRPr="00E33C09" w:rsidRDefault="00E33C09" w:rsidP="00E13DBD">
      <w:pPr>
        <w:autoSpaceDE w:val="0"/>
        <w:autoSpaceDN w:val="0"/>
        <w:adjustRightInd w:val="0"/>
        <w:spacing w:after="0" w:line="240" w:lineRule="auto"/>
        <w:jc w:val="both"/>
        <w:rPr>
          <w:rFonts w:ascii="Bodoni MT" w:hAnsi="Bodoni MT" w:cs="Symbol"/>
          <w:color w:val="000000"/>
          <w:sz w:val="28"/>
          <w:szCs w:val="28"/>
        </w:rPr>
      </w:pPr>
    </w:p>
    <w:p w14:paraId="11909D83" w14:textId="77777777" w:rsidR="00E33C09" w:rsidRPr="00E33C09" w:rsidRDefault="00E33C09" w:rsidP="00E13DBD">
      <w:pPr>
        <w:autoSpaceDE w:val="0"/>
        <w:autoSpaceDN w:val="0"/>
        <w:adjustRightInd w:val="0"/>
        <w:spacing w:after="173" w:line="240" w:lineRule="auto"/>
        <w:jc w:val="both"/>
        <w:rPr>
          <w:rFonts w:ascii="Bodoni MT" w:hAnsi="Bodoni MT" w:cs="Arial"/>
          <w:color w:val="000000"/>
          <w:sz w:val="28"/>
          <w:szCs w:val="28"/>
        </w:rPr>
      </w:pPr>
      <w:r w:rsidRPr="00E33C09">
        <w:rPr>
          <w:rFonts w:ascii="Bodoni MT" w:hAnsi="Bodoni MT" w:cs="Arial"/>
          <w:color w:val="000000"/>
          <w:sz w:val="28"/>
          <w:szCs w:val="28"/>
        </w:rPr>
        <w:t xml:space="preserve"> </w:t>
      </w:r>
      <w:r w:rsidRPr="00E33C09">
        <w:rPr>
          <w:rFonts w:ascii="Bodoni MT" w:hAnsi="Bodoni MT" w:cs="Arial"/>
          <w:b/>
          <w:bCs/>
          <w:color w:val="000000"/>
          <w:sz w:val="28"/>
          <w:szCs w:val="28"/>
        </w:rPr>
        <w:t xml:space="preserve">Eletrocardiograma: </w:t>
      </w:r>
      <w:r w:rsidRPr="00E33C09">
        <w:rPr>
          <w:rFonts w:ascii="Bodoni MT" w:hAnsi="Bodoni MT" w:cs="Arial"/>
          <w:color w:val="000000"/>
          <w:sz w:val="28"/>
          <w:szCs w:val="28"/>
        </w:rPr>
        <w:t xml:space="preserve">Os eletrocardiogramas são realizados na Unidade de Saúde Central </w:t>
      </w:r>
    </w:p>
    <w:p w14:paraId="73F76050" w14:textId="2AEE859D" w:rsidR="00E33C09" w:rsidRPr="00E33C09" w:rsidRDefault="00E33C09" w:rsidP="00E13DBD">
      <w:pPr>
        <w:autoSpaceDE w:val="0"/>
        <w:autoSpaceDN w:val="0"/>
        <w:adjustRightInd w:val="0"/>
        <w:spacing w:after="173" w:line="240" w:lineRule="auto"/>
        <w:jc w:val="both"/>
        <w:rPr>
          <w:rFonts w:ascii="Bodoni MT" w:hAnsi="Bodoni MT" w:cs="Arial"/>
          <w:color w:val="000000"/>
          <w:sz w:val="28"/>
          <w:szCs w:val="28"/>
        </w:rPr>
      </w:pPr>
      <w:r w:rsidRPr="00E33C09">
        <w:rPr>
          <w:rFonts w:ascii="Bodoni MT" w:hAnsi="Bodoni MT" w:cs="Arial"/>
          <w:color w:val="000000"/>
          <w:sz w:val="28"/>
          <w:szCs w:val="28"/>
        </w:rPr>
        <w:t xml:space="preserve"> </w:t>
      </w:r>
      <w:r w:rsidRPr="00E33C09">
        <w:rPr>
          <w:rFonts w:ascii="Bodoni MT" w:hAnsi="Bodoni MT" w:cs="Arial"/>
          <w:b/>
          <w:bCs/>
          <w:color w:val="000000"/>
          <w:sz w:val="28"/>
          <w:szCs w:val="28"/>
        </w:rPr>
        <w:t>Exames laboratoriais</w:t>
      </w:r>
      <w:r w:rsidR="003D6D92">
        <w:rPr>
          <w:rFonts w:ascii="Bodoni MT" w:hAnsi="Bodoni MT" w:cs="Arial"/>
          <w:b/>
          <w:bCs/>
          <w:color w:val="000000"/>
          <w:sz w:val="28"/>
          <w:szCs w:val="28"/>
        </w:rPr>
        <w:t xml:space="preserve">:  </w:t>
      </w:r>
      <w:r w:rsidR="003D6D92" w:rsidRPr="00E33C09">
        <w:rPr>
          <w:rFonts w:ascii="Bodoni MT" w:hAnsi="Bodoni MT" w:cs="Arial"/>
          <w:color w:val="000000"/>
          <w:sz w:val="28"/>
          <w:szCs w:val="28"/>
        </w:rPr>
        <w:t xml:space="preserve">Os eletrocardiogramas são realizados na Unidade de Saúde Central </w:t>
      </w:r>
    </w:p>
    <w:p w14:paraId="7436BFF7" w14:textId="77777777" w:rsidR="00E33C09" w:rsidRPr="00E33C09" w:rsidRDefault="00E33C09" w:rsidP="00E13DBD">
      <w:pPr>
        <w:autoSpaceDE w:val="0"/>
        <w:autoSpaceDN w:val="0"/>
        <w:adjustRightInd w:val="0"/>
        <w:spacing w:after="173" w:line="240" w:lineRule="auto"/>
        <w:jc w:val="both"/>
        <w:rPr>
          <w:rFonts w:ascii="Bodoni MT" w:hAnsi="Bodoni MT" w:cs="Arial"/>
          <w:color w:val="000000"/>
          <w:sz w:val="28"/>
          <w:szCs w:val="28"/>
        </w:rPr>
      </w:pPr>
      <w:r w:rsidRPr="00E33C09">
        <w:rPr>
          <w:rFonts w:ascii="Bodoni MT" w:hAnsi="Bodoni MT" w:cs="Arial"/>
          <w:color w:val="000000"/>
          <w:sz w:val="28"/>
          <w:szCs w:val="28"/>
        </w:rPr>
        <w:t xml:space="preserve"> </w:t>
      </w:r>
      <w:r w:rsidRPr="00E33C09">
        <w:rPr>
          <w:rFonts w:ascii="Bodoni MT" w:hAnsi="Bodoni MT" w:cs="Arial"/>
          <w:b/>
          <w:bCs/>
          <w:color w:val="000000"/>
          <w:sz w:val="28"/>
          <w:szCs w:val="28"/>
        </w:rPr>
        <w:t>Pequenos procedimentos cirúrgicos</w:t>
      </w:r>
      <w:r w:rsidRPr="00E33C09">
        <w:rPr>
          <w:rFonts w:ascii="Bodoni MT" w:hAnsi="Bodoni MT" w:cs="Arial"/>
          <w:color w:val="000000"/>
          <w:sz w:val="28"/>
          <w:szCs w:val="28"/>
        </w:rPr>
        <w:t xml:space="preserve">: os exames laboratoriais são realizados por laboratório conveniado, contratado por processo licitatório todo início de ano; </w:t>
      </w:r>
    </w:p>
    <w:p w14:paraId="736F5DF0" w14:textId="77777777" w:rsidR="00E33C09" w:rsidRPr="00E33C09" w:rsidRDefault="00E33C09" w:rsidP="00E13DBD">
      <w:pPr>
        <w:autoSpaceDE w:val="0"/>
        <w:autoSpaceDN w:val="0"/>
        <w:adjustRightInd w:val="0"/>
        <w:spacing w:after="173" w:line="240" w:lineRule="auto"/>
        <w:jc w:val="both"/>
        <w:rPr>
          <w:rFonts w:ascii="Bodoni MT" w:hAnsi="Bodoni MT" w:cs="Arial"/>
          <w:color w:val="000000"/>
          <w:sz w:val="28"/>
          <w:szCs w:val="28"/>
        </w:rPr>
      </w:pPr>
      <w:r w:rsidRPr="00E33C09">
        <w:rPr>
          <w:rFonts w:ascii="Bodoni MT" w:hAnsi="Bodoni MT" w:cs="Arial"/>
          <w:color w:val="000000"/>
          <w:sz w:val="28"/>
          <w:szCs w:val="28"/>
        </w:rPr>
        <w:t xml:space="preserve"> </w:t>
      </w:r>
      <w:r w:rsidRPr="00E33C09">
        <w:rPr>
          <w:rFonts w:ascii="Bodoni MT" w:hAnsi="Bodoni MT" w:cs="Arial"/>
          <w:b/>
          <w:bCs/>
          <w:color w:val="000000"/>
          <w:sz w:val="28"/>
          <w:szCs w:val="28"/>
        </w:rPr>
        <w:t xml:space="preserve">Tratamento Fora do Domicílio </w:t>
      </w:r>
      <w:r w:rsidRPr="00E33C09">
        <w:rPr>
          <w:rFonts w:ascii="Bodoni MT" w:hAnsi="Bodoni MT" w:cs="Arial"/>
          <w:color w:val="000000"/>
          <w:sz w:val="28"/>
          <w:szCs w:val="28"/>
        </w:rPr>
        <w:t xml:space="preserve">(Consultas Especializadas, Cirurgias, Radioterapia, Quimioterapia, RX, Mamografia, Ultrassonografia, Endoscopia, </w:t>
      </w:r>
      <w:r w:rsidRPr="00E33C09">
        <w:rPr>
          <w:rFonts w:ascii="Bodoni MT" w:hAnsi="Bodoni MT" w:cs="Arial"/>
          <w:color w:val="000000"/>
          <w:sz w:val="28"/>
          <w:szCs w:val="28"/>
        </w:rPr>
        <w:lastRenderedPageBreak/>
        <w:t xml:space="preserve">Conoloscopia, Denssiometria Óssea) são agendadas e encaminhadas pela Secretaria Municipal de Saúde aos centros especializados. </w:t>
      </w:r>
    </w:p>
    <w:p w14:paraId="1273C018" w14:textId="77777777" w:rsidR="00E33C09" w:rsidRPr="00E33C09" w:rsidRDefault="00E33C09" w:rsidP="00E13DBD">
      <w:pPr>
        <w:autoSpaceDE w:val="0"/>
        <w:autoSpaceDN w:val="0"/>
        <w:adjustRightInd w:val="0"/>
        <w:spacing w:after="0" w:line="240" w:lineRule="auto"/>
        <w:jc w:val="both"/>
        <w:rPr>
          <w:rFonts w:ascii="Bodoni MT" w:hAnsi="Bodoni MT" w:cs="Arial"/>
          <w:color w:val="000000"/>
          <w:sz w:val="28"/>
          <w:szCs w:val="28"/>
        </w:rPr>
      </w:pPr>
      <w:r w:rsidRPr="00E33C09">
        <w:rPr>
          <w:rFonts w:ascii="Bodoni MT" w:hAnsi="Bodoni MT" w:cs="Arial"/>
          <w:color w:val="000000"/>
          <w:sz w:val="28"/>
          <w:szCs w:val="28"/>
        </w:rPr>
        <w:t xml:space="preserve"> </w:t>
      </w:r>
      <w:r w:rsidRPr="00E33C09">
        <w:rPr>
          <w:rFonts w:ascii="Bodoni MT" w:hAnsi="Bodoni MT" w:cs="Arial"/>
          <w:b/>
          <w:bCs/>
          <w:color w:val="000000"/>
          <w:sz w:val="28"/>
          <w:szCs w:val="28"/>
        </w:rPr>
        <w:t xml:space="preserve">Plantão Médico Hospitalar de urgência e emergência: </w:t>
      </w:r>
      <w:r w:rsidRPr="00E33C09">
        <w:rPr>
          <w:rFonts w:ascii="Bodoni MT" w:hAnsi="Bodoni MT" w:cs="Arial"/>
          <w:color w:val="000000"/>
          <w:sz w:val="28"/>
          <w:szCs w:val="28"/>
        </w:rPr>
        <w:t xml:space="preserve">Serviço terceirizado com Hospital São Lucas de Guaraciaba. </w:t>
      </w:r>
    </w:p>
    <w:p w14:paraId="12F99556" w14:textId="27E58CD0" w:rsidR="00E33C09" w:rsidRDefault="00E33C09" w:rsidP="00E33C09">
      <w:pPr>
        <w:pStyle w:val="Default"/>
        <w:rPr>
          <w:sz w:val="23"/>
          <w:szCs w:val="23"/>
        </w:rPr>
      </w:pPr>
    </w:p>
    <w:p w14:paraId="2784B2C0" w14:textId="28CA3E94" w:rsidR="009A7BC3" w:rsidRDefault="009A7BC3" w:rsidP="00E33C09">
      <w:pPr>
        <w:pStyle w:val="Default"/>
        <w:rPr>
          <w:sz w:val="23"/>
          <w:szCs w:val="23"/>
        </w:rPr>
      </w:pPr>
    </w:p>
    <w:p w14:paraId="71CF6A89" w14:textId="3D370181" w:rsidR="009A7BC3" w:rsidRDefault="009A7BC3" w:rsidP="00E33C09">
      <w:pPr>
        <w:pStyle w:val="Default"/>
        <w:rPr>
          <w:sz w:val="23"/>
          <w:szCs w:val="23"/>
        </w:rPr>
      </w:pPr>
    </w:p>
    <w:p w14:paraId="024195E6" w14:textId="77777777" w:rsidR="009A7BC3" w:rsidRDefault="009A7BC3" w:rsidP="00E33C09">
      <w:pPr>
        <w:pStyle w:val="Default"/>
        <w:rPr>
          <w:sz w:val="23"/>
          <w:szCs w:val="23"/>
        </w:rPr>
      </w:pPr>
    </w:p>
    <w:p w14:paraId="487FEFAE" w14:textId="059BF87A" w:rsidR="003E4A8A" w:rsidRPr="00E13DBD" w:rsidRDefault="00D97C8B" w:rsidP="00E13DBD">
      <w:pPr>
        <w:pStyle w:val="Default"/>
        <w:jc w:val="both"/>
        <w:rPr>
          <w:rFonts w:ascii="Bodoni MT" w:hAnsi="Bodoni MT"/>
          <w:b/>
          <w:bCs/>
          <w:i/>
          <w:iCs/>
          <w:sz w:val="28"/>
          <w:szCs w:val="28"/>
        </w:rPr>
      </w:pPr>
      <w:r>
        <w:rPr>
          <w:rFonts w:ascii="Bodoni MT" w:hAnsi="Bodoni MT"/>
          <w:b/>
          <w:bCs/>
          <w:i/>
          <w:iCs/>
          <w:sz w:val="28"/>
          <w:szCs w:val="28"/>
        </w:rPr>
        <w:t>8-</w:t>
      </w:r>
      <w:r w:rsidR="003E4A8A" w:rsidRPr="00E13DBD">
        <w:rPr>
          <w:rFonts w:ascii="Bodoni MT" w:hAnsi="Bodoni MT"/>
          <w:b/>
          <w:bCs/>
          <w:i/>
          <w:iCs/>
          <w:sz w:val="28"/>
          <w:szCs w:val="28"/>
        </w:rPr>
        <w:t xml:space="preserve">Programação pactuada e Integrada </w:t>
      </w:r>
    </w:p>
    <w:p w14:paraId="22FA0E4E" w14:textId="77777777" w:rsidR="003E4A8A" w:rsidRPr="00E13DBD" w:rsidRDefault="003E4A8A" w:rsidP="00E13DBD">
      <w:pPr>
        <w:pStyle w:val="Default"/>
        <w:jc w:val="both"/>
        <w:rPr>
          <w:rFonts w:ascii="Bodoni MT" w:hAnsi="Bodoni MT"/>
          <w:sz w:val="28"/>
          <w:szCs w:val="28"/>
        </w:rPr>
      </w:pPr>
    </w:p>
    <w:p w14:paraId="2249E227" w14:textId="1071AB22" w:rsidR="003E4A8A" w:rsidRPr="00E13DBD" w:rsidRDefault="003E4A8A" w:rsidP="00E13DBD">
      <w:pPr>
        <w:pStyle w:val="Default"/>
        <w:jc w:val="both"/>
        <w:rPr>
          <w:rFonts w:ascii="Bodoni MT" w:hAnsi="Bodoni MT"/>
          <w:sz w:val="28"/>
          <w:szCs w:val="28"/>
        </w:rPr>
      </w:pPr>
      <w:r w:rsidRPr="00E13DBD">
        <w:rPr>
          <w:rFonts w:ascii="Bodoni MT" w:hAnsi="Bodoni MT"/>
          <w:sz w:val="28"/>
          <w:szCs w:val="28"/>
        </w:rPr>
        <w:t>Programação Pactuada e Integrada da Assistência em Saúde é um processo instituído no âmbito do Sistema Único de Saúde onde, em consonância com o processo de planejamento, são definidas e quantificadas as ações de saúde para população residente em cada território, bem como efetuados os pactos intergestores para garantia de acesso da população aos serviços de saúde. Tem por objetivo</w:t>
      </w:r>
      <w:r w:rsidR="009A7BC3" w:rsidRPr="00E13DBD">
        <w:rPr>
          <w:rFonts w:ascii="Bodoni MT" w:hAnsi="Bodoni MT"/>
          <w:sz w:val="28"/>
          <w:szCs w:val="28"/>
        </w:rPr>
        <w:t xml:space="preserve"> organizar a rede de serviços, dando transparência aos fluxos estabelecidos e definir, a partir de critérios e parâmetros pactuados, os limites financeiros destinados à assistência da população própria e das referências recebidas de outros municípios. Município possui referencias de serviços ambulatoriais pactuados em: São Miguel do Oeste; Chapecó e Estado para serviços regulados pelo SES.</w:t>
      </w:r>
    </w:p>
    <w:p w14:paraId="41B812EE" w14:textId="77777777" w:rsidR="009A7BC3" w:rsidRDefault="009A7BC3" w:rsidP="009A7BC3">
      <w:pPr>
        <w:pStyle w:val="Default"/>
        <w:rPr>
          <w:i/>
          <w:iCs/>
          <w:sz w:val="23"/>
          <w:szCs w:val="23"/>
        </w:rPr>
      </w:pPr>
    </w:p>
    <w:p w14:paraId="1AAAC276" w14:textId="19CBB993" w:rsidR="009A7BC3" w:rsidRDefault="009A7BC3" w:rsidP="009A7BC3">
      <w:pPr>
        <w:pStyle w:val="Default"/>
        <w:rPr>
          <w:i/>
          <w:iCs/>
          <w:sz w:val="23"/>
          <w:szCs w:val="23"/>
        </w:rPr>
      </w:pPr>
    </w:p>
    <w:p w14:paraId="5C1ABD53" w14:textId="08DE0427" w:rsidR="00037C0C" w:rsidRDefault="00037C0C" w:rsidP="009A7BC3">
      <w:pPr>
        <w:pStyle w:val="Default"/>
        <w:rPr>
          <w:i/>
          <w:iCs/>
          <w:sz w:val="23"/>
          <w:szCs w:val="23"/>
        </w:rPr>
      </w:pPr>
    </w:p>
    <w:p w14:paraId="48520E54" w14:textId="77777777" w:rsidR="00037C0C" w:rsidRDefault="00037C0C" w:rsidP="009A7BC3">
      <w:pPr>
        <w:pStyle w:val="Default"/>
        <w:rPr>
          <w:i/>
          <w:iCs/>
          <w:sz w:val="23"/>
          <w:szCs w:val="23"/>
        </w:rPr>
      </w:pPr>
    </w:p>
    <w:p w14:paraId="4F52318F" w14:textId="215F4BC3" w:rsidR="009A7BC3" w:rsidRPr="00E13DBD" w:rsidRDefault="00D97C8B" w:rsidP="009A7BC3">
      <w:pPr>
        <w:pStyle w:val="Default"/>
        <w:rPr>
          <w:rFonts w:ascii="Bodoni MT" w:hAnsi="Bodoni MT"/>
          <w:b/>
          <w:bCs/>
          <w:i/>
          <w:iCs/>
          <w:sz w:val="28"/>
          <w:szCs w:val="28"/>
        </w:rPr>
      </w:pPr>
      <w:r>
        <w:rPr>
          <w:rFonts w:ascii="Bodoni MT" w:hAnsi="Bodoni MT"/>
          <w:b/>
          <w:bCs/>
          <w:i/>
          <w:iCs/>
          <w:sz w:val="28"/>
          <w:szCs w:val="28"/>
        </w:rPr>
        <w:t>9-</w:t>
      </w:r>
      <w:r w:rsidR="009A7BC3" w:rsidRPr="00E13DBD">
        <w:rPr>
          <w:rFonts w:ascii="Bodoni MT" w:hAnsi="Bodoni MT"/>
          <w:b/>
          <w:bCs/>
          <w:i/>
          <w:iCs/>
          <w:sz w:val="28"/>
          <w:szCs w:val="28"/>
        </w:rPr>
        <w:t xml:space="preserve">Consórcio intermunicipal de Saúde </w:t>
      </w:r>
    </w:p>
    <w:p w14:paraId="36B6F0BF" w14:textId="77777777" w:rsidR="009A7BC3" w:rsidRDefault="009A7BC3" w:rsidP="009A7BC3">
      <w:pPr>
        <w:pStyle w:val="Default"/>
        <w:rPr>
          <w:sz w:val="23"/>
          <w:szCs w:val="23"/>
        </w:rPr>
      </w:pPr>
    </w:p>
    <w:p w14:paraId="73BF0280" w14:textId="233E9898"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Segundo SALGADO (2014), o consórcio público é uma tecnologia jurídico-institucional projetada para viabilizar a ação pública em rede que une e integra entes federativos autônomos na realização de atividades e projetos de interesse comum. Ele pode facilitar o planejamento local e regional em saúde; viabilizar o investimento financeiro integrado e contribuir para a superação de desafios locais no processo de implementação do SUS. A instituição de um consórcio público pode favorecer o planejamento intergovernamental; permitir a articulação das políticas públicas entre os entes federativos; minimizar a fragmentação e racionalizar os investimentos realizados pela União, estados e municípios, especialmente na implementação.</w:t>
      </w:r>
    </w:p>
    <w:p w14:paraId="3370C474" w14:textId="7008506A"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O Município de Barra Bonita é integrante do CISAMEOSC com contribuição mensal para compra de serviços ambulatoriais, clínicos, cirúrgicos, finalidade diagnóstica etc...</w:t>
      </w:r>
    </w:p>
    <w:p w14:paraId="79633278" w14:textId="7C3D7ABA" w:rsidR="009A7BC3" w:rsidRDefault="009A7BC3" w:rsidP="009A7BC3">
      <w:pPr>
        <w:pStyle w:val="Default"/>
        <w:rPr>
          <w:sz w:val="23"/>
          <w:szCs w:val="23"/>
        </w:rPr>
      </w:pPr>
    </w:p>
    <w:p w14:paraId="5D9A1C44" w14:textId="08F9E87A" w:rsidR="009A7BC3" w:rsidRDefault="009A7BC3" w:rsidP="009A7BC3">
      <w:pPr>
        <w:pStyle w:val="Default"/>
        <w:rPr>
          <w:sz w:val="23"/>
          <w:szCs w:val="23"/>
        </w:rPr>
      </w:pPr>
    </w:p>
    <w:p w14:paraId="04ACF667" w14:textId="77777777" w:rsidR="001365D2" w:rsidRDefault="001365D2" w:rsidP="009A7BC3">
      <w:pPr>
        <w:pStyle w:val="Default"/>
        <w:rPr>
          <w:sz w:val="23"/>
          <w:szCs w:val="23"/>
        </w:rPr>
      </w:pPr>
    </w:p>
    <w:p w14:paraId="0A6E18B8" w14:textId="77777777" w:rsidR="009A7BC3" w:rsidRDefault="009A7BC3" w:rsidP="009A7BC3">
      <w:pPr>
        <w:pStyle w:val="Default"/>
        <w:rPr>
          <w:sz w:val="23"/>
          <w:szCs w:val="23"/>
        </w:rPr>
      </w:pPr>
    </w:p>
    <w:p w14:paraId="1BA219E0" w14:textId="6CBD0526" w:rsidR="009A7BC3" w:rsidRPr="008149C1" w:rsidRDefault="00D97C8B" w:rsidP="008149C1">
      <w:pPr>
        <w:pStyle w:val="Default"/>
        <w:jc w:val="both"/>
        <w:rPr>
          <w:rFonts w:ascii="Bodoni MT" w:hAnsi="Bodoni MT"/>
          <w:b/>
          <w:bCs/>
          <w:i/>
          <w:iCs/>
          <w:sz w:val="28"/>
          <w:szCs w:val="28"/>
        </w:rPr>
      </w:pPr>
      <w:r>
        <w:rPr>
          <w:rFonts w:ascii="Bodoni MT" w:hAnsi="Bodoni MT"/>
          <w:b/>
          <w:bCs/>
          <w:i/>
          <w:iCs/>
          <w:sz w:val="28"/>
          <w:szCs w:val="28"/>
        </w:rPr>
        <w:lastRenderedPageBreak/>
        <w:t>10-</w:t>
      </w:r>
      <w:r w:rsidR="009A7BC3" w:rsidRPr="008149C1">
        <w:rPr>
          <w:rFonts w:ascii="Bodoni MT" w:hAnsi="Bodoni MT"/>
          <w:b/>
          <w:bCs/>
          <w:i/>
          <w:iCs/>
          <w:sz w:val="28"/>
          <w:szCs w:val="28"/>
        </w:rPr>
        <w:t xml:space="preserve">Referências ambulatorial de alta complexidade </w:t>
      </w:r>
    </w:p>
    <w:p w14:paraId="52B1E82F" w14:textId="77777777" w:rsidR="009A7BC3" w:rsidRPr="008149C1" w:rsidRDefault="009A7BC3" w:rsidP="008149C1">
      <w:pPr>
        <w:pStyle w:val="Default"/>
        <w:jc w:val="both"/>
        <w:rPr>
          <w:rFonts w:ascii="Bodoni MT" w:hAnsi="Bodoni MT"/>
          <w:sz w:val="28"/>
          <w:szCs w:val="28"/>
        </w:rPr>
      </w:pPr>
    </w:p>
    <w:p w14:paraId="35B2972F" w14:textId="0CF6158D" w:rsidR="008149C1" w:rsidRPr="008149C1" w:rsidRDefault="009A7BC3" w:rsidP="008149C1">
      <w:pPr>
        <w:pStyle w:val="Default"/>
        <w:jc w:val="both"/>
        <w:rPr>
          <w:rFonts w:ascii="Bodoni MT" w:hAnsi="Bodoni MT"/>
          <w:sz w:val="28"/>
          <w:szCs w:val="28"/>
        </w:rPr>
      </w:pPr>
      <w:r w:rsidRPr="008149C1">
        <w:rPr>
          <w:rFonts w:ascii="Bodoni MT" w:hAnsi="Bodoni MT"/>
          <w:sz w:val="28"/>
          <w:szCs w:val="28"/>
        </w:rPr>
        <w:t>Oncologia Clínica</w:t>
      </w:r>
      <w:r w:rsidR="005D21C4">
        <w:rPr>
          <w:rFonts w:ascii="Bodoni MT" w:hAnsi="Bodoni MT"/>
          <w:sz w:val="28"/>
          <w:szCs w:val="28"/>
        </w:rPr>
        <w:t>:</w:t>
      </w:r>
      <w:r w:rsidRPr="008149C1">
        <w:rPr>
          <w:rFonts w:ascii="Bodoni MT" w:hAnsi="Bodoni MT"/>
          <w:sz w:val="28"/>
          <w:szCs w:val="28"/>
        </w:rPr>
        <w:t xml:space="preserve"> </w:t>
      </w:r>
    </w:p>
    <w:p w14:paraId="63B5004F" w14:textId="0E2542F2"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De acordo com o termo de compromisso Alta complexidade Hospitalar e Portarias GM/MS nº 2.439 de 08/12/05 e SAS/MS nº 741 de 19/12/05, o Município tem a referência pactuada no Hospital Regional do Oeste, localizado em Chapecó-SC.</w:t>
      </w:r>
    </w:p>
    <w:p w14:paraId="6D369F80" w14:textId="7777777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No termo de compromisso, o usuário SUS com diagnóstico de Câncer encaminhado à este estabelecimento para tratamento oncológico garante acesso aos seguintes procedimentos: </w:t>
      </w:r>
    </w:p>
    <w:p w14:paraId="6391DE5E"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Serviços de Cirurgia Oncológica de Alta Complexidade </w:t>
      </w:r>
    </w:p>
    <w:p w14:paraId="6E0CB980"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Serviços de Oncologia Clínica (Quimioterapia) </w:t>
      </w:r>
    </w:p>
    <w:p w14:paraId="79355F47"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Serviços de Radioterapia </w:t>
      </w:r>
    </w:p>
    <w:p w14:paraId="0F9529B2"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Serviços de Oncologia Pediátrica </w:t>
      </w:r>
    </w:p>
    <w:p w14:paraId="686D51BA"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Consulta de oncologia Clínica </w:t>
      </w:r>
    </w:p>
    <w:p w14:paraId="44E53206"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Consulta de Hematologia </w:t>
      </w:r>
    </w:p>
    <w:p w14:paraId="27BCE7C6" w14:textId="77777777" w:rsidR="009A7BC3" w:rsidRPr="008149C1" w:rsidRDefault="009A7BC3" w:rsidP="008149C1">
      <w:pPr>
        <w:pStyle w:val="Default"/>
        <w:spacing w:after="173"/>
        <w:jc w:val="both"/>
        <w:rPr>
          <w:rFonts w:ascii="Bodoni MT" w:hAnsi="Bodoni MT"/>
          <w:sz w:val="28"/>
          <w:szCs w:val="28"/>
        </w:rPr>
      </w:pPr>
      <w:r w:rsidRPr="008149C1">
        <w:rPr>
          <w:rFonts w:ascii="Bodoni MT" w:hAnsi="Bodoni MT"/>
          <w:sz w:val="28"/>
          <w:szCs w:val="28"/>
        </w:rPr>
        <w:t xml:space="preserve"> Consultas nas especialidades. (Onco Cirúrgico, Anestesiologia, Mastologia, Gastro-Enterologia, Urologia, Proctologia, Ginecologia, Cabeça e Pescoço,Torácica) </w:t>
      </w:r>
    </w:p>
    <w:p w14:paraId="1514575F" w14:textId="7777777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 Diagnóstico por Ultrassonografia </w:t>
      </w:r>
    </w:p>
    <w:p w14:paraId="6FAA1715" w14:textId="77777777" w:rsidR="009A7BC3" w:rsidRPr="009A7BC3" w:rsidRDefault="009A7BC3" w:rsidP="008149C1">
      <w:pPr>
        <w:autoSpaceDE w:val="0"/>
        <w:autoSpaceDN w:val="0"/>
        <w:adjustRightInd w:val="0"/>
        <w:spacing w:after="0" w:line="240" w:lineRule="auto"/>
        <w:jc w:val="both"/>
        <w:rPr>
          <w:rFonts w:ascii="Bodoni MT" w:hAnsi="Bodoni MT" w:cs="Symbol"/>
          <w:color w:val="000000"/>
          <w:sz w:val="28"/>
          <w:szCs w:val="28"/>
        </w:rPr>
      </w:pPr>
    </w:p>
    <w:p w14:paraId="6B44652E" w14:textId="77777777" w:rsidR="009A7BC3" w:rsidRPr="009A7BC3" w:rsidRDefault="009A7BC3" w:rsidP="008149C1">
      <w:pPr>
        <w:autoSpaceDE w:val="0"/>
        <w:autoSpaceDN w:val="0"/>
        <w:adjustRightInd w:val="0"/>
        <w:spacing w:after="175" w:line="240" w:lineRule="auto"/>
        <w:jc w:val="both"/>
        <w:rPr>
          <w:rFonts w:ascii="Bodoni MT" w:hAnsi="Bodoni MT" w:cs="Arial"/>
          <w:color w:val="000000"/>
          <w:sz w:val="28"/>
          <w:szCs w:val="28"/>
        </w:rPr>
      </w:pPr>
      <w:r w:rsidRPr="009A7BC3">
        <w:rPr>
          <w:rFonts w:ascii="Bodoni MT" w:hAnsi="Bodoni MT" w:cs="Symbol"/>
          <w:color w:val="000000"/>
          <w:sz w:val="28"/>
          <w:szCs w:val="28"/>
        </w:rPr>
        <w:t xml:space="preserve"> </w:t>
      </w:r>
      <w:r w:rsidRPr="009A7BC3">
        <w:rPr>
          <w:rFonts w:ascii="Bodoni MT" w:hAnsi="Bodoni MT" w:cs="Arial"/>
          <w:color w:val="000000"/>
          <w:sz w:val="28"/>
          <w:szCs w:val="28"/>
        </w:rPr>
        <w:t xml:space="preserve">Diagnóstico por Anatomia Patológica </w:t>
      </w:r>
    </w:p>
    <w:p w14:paraId="39EA8CEC" w14:textId="77777777" w:rsidR="009A7BC3" w:rsidRPr="009A7BC3" w:rsidRDefault="009A7BC3" w:rsidP="008149C1">
      <w:pPr>
        <w:autoSpaceDE w:val="0"/>
        <w:autoSpaceDN w:val="0"/>
        <w:adjustRightInd w:val="0"/>
        <w:spacing w:after="175"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Broncoscopia </w:t>
      </w:r>
    </w:p>
    <w:p w14:paraId="762D1345" w14:textId="77777777" w:rsidR="009A7BC3" w:rsidRPr="009A7BC3" w:rsidRDefault="009A7BC3" w:rsidP="008149C1">
      <w:pPr>
        <w:autoSpaceDE w:val="0"/>
        <w:autoSpaceDN w:val="0"/>
        <w:adjustRightInd w:val="0"/>
        <w:spacing w:after="175"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Colonoscopia e retosigmoidoscopia </w:t>
      </w:r>
    </w:p>
    <w:p w14:paraId="3A494098" w14:textId="77777777" w:rsidR="009A7BC3" w:rsidRPr="009A7BC3" w:rsidRDefault="009A7BC3" w:rsidP="009A7BC3">
      <w:pPr>
        <w:autoSpaceDE w:val="0"/>
        <w:autoSpaceDN w:val="0"/>
        <w:adjustRightInd w:val="0"/>
        <w:spacing w:after="175" w:line="240" w:lineRule="auto"/>
        <w:rPr>
          <w:rFonts w:ascii="Bodoni MT" w:hAnsi="Bodoni MT" w:cs="Arial"/>
          <w:color w:val="000000"/>
          <w:sz w:val="28"/>
          <w:szCs w:val="28"/>
        </w:rPr>
      </w:pPr>
      <w:r w:rsidRPr="009A7BC3">
        <w:rPr>
          <w:rFonts w:ascii="Bodoni MT" w:hAnsi="Bodoni MT" w:cs="Arial"/>
          <w:color w:val="000000"/>
          <w:sz w:val="28"/>
          <w:szCs w:val="28"/>
        </w:rPr>
        <w:t xml:space="preserve"> Mamografia – Unilateral (controle) </w:t>
      </w:r>
    </w:p>
    <w:p w14:paraId="273FCAE1" w14:textId="77777777" w:rsidR="009A7BC3" w:rsidRPr="009A7BC3" w:rsidRDefault="009A7BC3" w:rsidP="009A7BC3">
      <w:pPr>
        <w:autoSpaceDE w:val="0"/>
        <w:autoSpaceDN w:val="0"/>
        <w:adjustRightInd w:val="0"/>
        <w:spacing w:after="175" w:line="240" w:lineRule="auto"/>
        <w:rPr>
          <w:rFonts w:ascii="Bodoni MT" w:hAnsi="Bodoni MT" w:cs="Arial"/>
          <w:color w:val="000000"/>
          <w:sz w:val="28"/>
          <w:szCs w:val="28"/>
        </w:rPr>
      </w:pPr>
      <w:r w:rsidRPr="009A7BC3">
        <w:rPr>
          <w:rFonts w:ascii="Bodoni MT" w:hAnsi="Bodoni MT" w:cs="Arial"/>
          <w:color w:val="000000"/>
          <w:sz w:val="28"/>
          <w:szCs w:val="28"/>
        </w:rPr>
        <w:t xml:space="preserve"> Diagnóstico em Laboratório Clinico- incluído marcadores tumorais </w:t>
      </w:r>
    </w:p>
    <w:p w14:paraId="5556F467" w14:textId="77777777" w:rsidR="009A7BC3" w:rsidRPr="009A7BC3" w:rsidRDefault="009A7BC3" w:rsidP="009A7BC3">
      <w:pPr>
        <w:autoSpaceDE w:val="0"/>
        <w:autoSpaceDN w:val="0"/>
        <w:adjustRightInd w:val="0"/>
        <w:spacing w:after="175" w:line="240" w:lineRule="auto"/>
        <w:rPr>
          <w:rFonts w:ascii="Bodoni MT" w:hAnsi="Bodoni MT" w:cs="Arial"/>
          <w:color w:val="000000"/>
          <w:sz w:val="28"/>
          <w:szCs w:val="28"/>
        </w:rPr>
      </w:pPr>
      <w:r w:rsidRPr="009A7BC3">
        <w:rPr>
          <w:rFonts w:ascii="Bodoni MT" w:hAnsi="Bodoni MT" w:cs="Arial"/>
          <w:color w:val="000000"/>
          <w:sz w:val="28"/>
          <w:szCs w:val="28"/>
        </w:rPr>
        <w:t xml:space="preserve"> Fisioterapia </w:t>
      </w:r>
    </w:p>
    <w:p w14:paraId="03EAE505" w14:textId="77777777" w:rsidR="009A7BC3" w:rsidRPr="009A7BC3" w:rsidRDefault="009A7BC3" w:rsidP="009A7BC3">
      <w:pPr>
        <w:autoSpaceDE w:val="0"/>
        <w:autoSpaceDN w:val="0"/>
        <w:adjustRightInd w:val="0"/>
        <w:spacing w:after="175" w:line="240" w:lineRule="auto"/>
        <w:rPr>
          <w:rFonts w:ascii="Bodoni MT" w:hAnsi="Bodoni MT" w:cs="Arial"/>
          <w:color w:val="000000"/>
          <w:sz w:val="28"/>
          <w:szCs w:val="28"/>
        </w:rPr>
      </w:pPr>
      <w:r w:rsidRPr="009A7BC3">
        <w:rPr>
          <w:rFonts w:ascii="Bodoni MT" w:hAnsi="Bodoni MT" w:cs="Arial"/>
          <w:color w:val="000000"/>
          <w:sz w:val="28"/>
          <w:szCs w:val="28"/>
        </w:rPr>
        <w:t xml:space="preserve"> Tomografia </w:t>
      </w:r>
    </w:p>
    <w:p w14:paraId="65609CDF" w14:textId="77777777" w:rsidR="009A7BC3" w:rsidRPr="009A7BC3" w:rsidRDefault="009A7BC3" w:rsidP="009A7BC3">
      <w:pPr>
        <w:autoSpaceDE w:val="0"/>
        <w:autoSpaceDN w:val="0"/>
        <w:adjustRightInd w:val="0"/>
        <w:spacing w:after="175" w:line="240" w:lineRule="auto"/>
        <w:rPr>
          <w:rFonts w:ascii="Bodoni MT" w:hAnsi="Bodoni MT" w:cs="Arial"/>
          <w:color w:val="000000"/>
          <w:sz w:val="28"/>
          <w:szCs w:val="28"/>
        </w:rPr>
      </w:pPr>
      <w:r w:rsidRPr="009A7BC3">
        <w:rPr>
          <w:rFonts w:ascii="Bodoni MT" w:hAnsi="Bodoni MT" w:cs="Arial"/>
          <w:color w:val="000000"/>
          <w:sz w:val="28"/>
          <w:szCs w:val="28"/>
        </w:rPr>
        <w:t xml:space="preserve"> Ressonância Magnética </w:t>
      </w:r>
    </w:p>
    <w:p w14:paraId="466F0FB9" w14:textId="77777777" w:rsidR="009A7BC3" w:rsidRPr="009A7BC3" w:rsidRDefault="009A7BC3" w:rsidP="009A7BC3">
      <w:pPr>
        <w:autoSpaceDE w:val="0"/>
        <w:autoSpaceDN w:val="0"/>
        <w:adjustRightInd w:val="0"/>
        <w:spacing w:after="0" w:line="240" w:lineRule="auto"/>
        <w:rPr>
          <w:rFonts w:ascii="Bodoni MT" w:hAnsi="Bodoni MT" w:cs="Arial"/>
          <w:color w:val="000000"/>
          <w:sz w:val="28"/>
          <w:szCs w:val="28"/>
        </w:rPr>
      </w:pPr>
      <w:r w:rsidRPr="009A7BC3">
        <w:rPr>
          <w:rFonts w:ascii="Bodoni MT" w:hAnsi="Bodoni MT" w:cs="Arial"/>
          <w:color w:val="000000"/>
          <w:sz w:val="28"/>
          <w:szCs w:val="28"/>
        </w:rPr>
        <w:t xml:space="preserve"> Cintilografia </w:t>
      </w:r>
    </w:p>
    <w:p w14:paraId="4685F8A8" w14:textId="2DBAF796" w:rsidR="009A7BC3" w:rsidRDefault="009A7BC3" w:rsidP="009A7BC3">
      <w:pPr>
        <w:pStyle w:val="Default"/>
        <w:rPr>
          <w:sz w:val="23"/>
          <w:szCs w:val="23"/>
        </w:rPr>
      </w:pPr>
    </w:p>
    <w:p w14:paraId="78B904FD" w14:textId="6C4F3FB2" w:rsidR="009A7BC3" w:rsidRDefault="009A7BC3" w:rsidP="009A7BC3">
      <w:pPr>
        <w:pStyle w:val="Default"/>
        <w:rPr>
          <w:sz w:val="23"/>
          <w:szCs w:val="23"/>
        </w:rPr>
      </w:pPr>
    </w:p>
    <w:p w14:paraId="374B7F03" w14:textId="66545D7F" w:rsidR="00B901D5" w:rsidRDefault="00B901D5" w:rsidP="009A7BC3">
      <w:pPr>
        <w:pStyle w:val="Default"/>
        <w:rPr>
          <w:sz w:val="23"/>
          <w:szCs w:val="23"/>
        </w:rPr>
      </w:pPr>
    </w:p>
    <w:p w14:paraId="4D93AEF2" w14:textId="35AB63A4" w:rsidR="00B901D5" w:rsidRDefault="00B901D5" w:rsidP="009A7BC3">
      <w:pPr>
        <w:pStyle w:val="Default"/>
        <w:rPr>
          <w:sz w:val="23"/>
          <w:szCs w:val="23"/>
        </w:rPr>
      </w:pPr>
    </w:p>
    <w:p w14:paraId="0B1A495F" w14:textId="77777777" w:rsidR="00B901D5" w:rsidRDefault="00B901D5" w:rsidP="009A7BC3">
      <w:pPr>
        <w:pStyle w:val="Default"/>
        <w:rPr>
          <w:sz w:val="23"/>
          <w:szCs w:val="23"/>
        </w:rPr>
      </w:pPr>
    </w:p>
    <w:p w14:paraId="6FDDEB7F" w14:textId="453C83B0" w:rsidR="009A7BC3" w:rsidRPr="008149C1" w:rsidRDefault="009A7BC3" w:rsidP="009A7BC3">
      <w:pPr>
        <w:pStyle w:val="Default"/>
        <w:rPr>
          <w:rFonts w:ascii="Bodoni MT" w:hAnsi="Bodoni MT"/>
          <w:b/>
          <w:bCs/>
          <w:sz w:val="28"/>
          <w:szCs w:val="28"/>
        </w:rPr>
      </w:pPr>
      <w:r w:rsidRPr="008149C1">
        <w:rPr>
          <w:rFonts w:ascii="Bodoni MT" w:hAnsi="Bodoni MT"/>
          <w:b/>
          <w:bCs/>
          <w:sz w:val="28"/>
          <w:szCs w:val="28"/>
        </w:rPr>
        <w:lastRenderedPageBreak/>
        <w:t xml:space="preserve">Cardiovascular </w:t>
      </w:r>
    </w:p>
    <w:p w14:paraId="3D94CFBA" w14:textId="77777777" w:rsidR="009A7BC3" w:rsidRDefault="009A7BC3" w:rsidP="009A7BC3">
      <w:pPr>
        <w:pStyle w:val="Default"/>
        <w:rPr>
          <w:sz w:val="23"/>
          <w:szCs w:val="23"/>
        </w:rPr>
      </w:pPr>
    </w:p>
    <w:p w14:paraId="2FA0526F" w14:textId="02A999CE"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Quanto a referência para serviço de alta complexidade Hospitalar em Cardiologia, o </w:t>
      </w:r>
      <w:r w:rsidR="005D21C4">
        <w:rPr>
          <w:rFonts w:ascii="Bodoni MT" w:hAnsi="Bodoni MT"/>
          <w:sz w:val="28"/>
          <w:szCs w:val="28"/>
        </w:rPr>
        <w:t>m</w:t>
      </w:r>
      <w:r w:rsidRPr="008149C1">
        <w:rPr>
          <w:rFonts w:ascii="Bodoni MT" w:hAnsi="Bodoni MT"/>
          <w:sz w:val="28"/>
          <w:szCs w:val="28"/>
        </w:rPr>
        <w:t xml:space="preserve">unícipio tem a sua referência garantida de acordo com termo de compromisso e Portarias GM/MS 1.169 e SAS/MS 210 de 15 de junho de 2006, no Hospital São Paulo em Xanxerê. </w:t>
      </w:r>
    </w:p>
    <w:p w14:paraId="66E942B3" w14:textId="10F1F5C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O usuário do SUS com patologias cardiovasculares graves tem o acesso aos seguintes procedimentos:</w:t>
      </w:r>
    </w:p>
    <w:p w14:paraId="6C61A6CE" w14:textId="77777777" w:rsidR="009A7BC3" w:rsidRPr="009A7BC3" w:rsidRDefault="009A7BC3" w:rsidP="008149C1">
      <w:pPr>
        <w:autoSpaceDE w:val="0"/>
        <w:autoSpaceDN w:val="0"/>
        <w:adjustRightInd w:val="0"/>
        <w:spacing w:after="0" w:line="240" w:lineRule="auto"/>
        <w:jc w:val="both"/>
        <w:rPr>
          <w:rFonts w:ascii="Bodoni MT" w:hAnsi="Bodoni MT" w:cs="Symbol"/>
          <w:color w:val="000000"/>
          <w:sz w:val="28"/>
          <w:szCs w:val="28"/>
        </w:rPr>
      </w:pPr>
    </w:p>
    <w:p w14:paraId="79490B3E"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Symbol"/>
          <w:color w:val="000000"/>
          <w:sz w:val="28"/>
          <w:szCs w:val="28"/>
        </w:rPr>
        <w:t xml:space="preserve"> </w:t>
      </w:r>
      <w:r w:rsidRPr="009A7BC3">
        <w:rPr>
          <w:rFonts w:ascii="Bodoni MT" w:hAnsi="Bodoni MT" w:cs="Arial"/>
          <w:color w:val="000000"/>
          <w:sz w:val="28"/>
          <w:szCs w:val="28"/>
        </w:rPr>
        <w:t xml:space="preserve">Assistência à cirurgias Cardiovasculares; </w:t>
      </w:r>
    </w:p>
    <w:p w14:paraId="024144A2"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Estudo eletrofisiológico; </w:t>
      </w:r>
    </w:p>
    <w:p w14:paraId="1CF2BF1D"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Marcapasso </w:t>
      </w:r>
    </w:p>
    <w:p w14:paraId="279A8139"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Consulta em cardiologia </w:t>
      </w:r>
    </w:p>
    <w:p w14:paraId="6D5C2F56"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Ergonometria </w:t>
      </w:r>
    </w:p>
    <w:p w14:paraId="0490E8F6"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Holter </w:t>
      </w:r>
    </w:p>
    <w:p w14:paraId="4645DC70"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Ecocardiograma; </w:t>
      </w:r>
    </w:p>
    <w:p w14:paraId="0126A1F0"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Eletrocardiograma; </w:t>
      </w:r>
    </w:p>
    <w:p w14:paraId="421F2138"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Cintilografia de Miocárdio; </w:t>
      </w:r>
    </w:p>
    <w:p w14:paraId="3F4A418E"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Cateterismo; </w:t>
      </w:r>
    </w:p>
    <w:p w14:paraId="1EC1AC38" w14:textId="77777777" w:rsidR="009A7BC3" w:rsidRPr="009A7BC3" w:rsidRDefault="009A7BC3" w:rsidP="008149C1">
      <w:pPr>
        <w:autoSpaceDE w:val="0"/>
        <w:autoSpaceDN w:val="0"/>
        <w:adjustRightInd w:val="0"/>
        <w:spacing w:after="173"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Stend </w:t>
      </w:r>
    </w:p>
    <w:p w14:paraId="06F8ACB3" w14:textId="77777777" w:rsidR="009A7BC3" w:rsidRPr="009A7BC3" w:rsidRDefault="009A7BC3" w:rsidP="008149C1">
      <w:pPr>
        <w:autoSpaceDE w:val="0"/>
        <w:autoSpaceDN w:val="0"/>
        <w:adjustRightInd w:val="0"/>
        <w:spacing w:after="0" w:line="240" w:lineRule="auto"/>
        <w:jc w:val="both"/>
        <w:rPr>
          <w:rFonts w:ascii="Bodoni MT" w:hAnsi="Bodoni MT" w:cs="Arial"/>
          <w:color w:val="000000"/>
          <w:sz w:val="28"/>
          <w:szCs w:val="28"/>
        </w:rPr>
      </w:pPr>
      <w:r w:rsidRPr="009A7BC3">
        <w:rPr>
          <w:rFonts w:ascii="Bodoni MT" w:hAnsi="Bodoni MT" w:cs="Arial"/>
          <w:color w:val="000000"/>
          <w:sz w:val="28"/>
          <w:szCs w:val="28"/>
        </w:rPr>
        <w:t xml:space="preserve"> Arteriografia; </w:t>
      </w:r>
    </w:p>
    <w:p w14:paraId="2D6E99A7" w14:textId="4E759676" w:rsidR="009A7BC3" w:rsidRDefault="009A7BC3" w:rsidP="008149C1">
      <w:pPr>
        <w:pStyle w:val="Default"/>
        <w:jc w:val="both"/>
        <w:rPr>
          <w:rFonts w:ascii="Bodoni MT" w:hAnsi="Bodoni MT"/>
          <w:sz w:val="28"/>
          <w:szCs w:val="28"/>
        </w:rPr>
      </w:pPr>
    </w:p>
    <w:p w14:paraId="101A0882" w14:textId="55763437" w:rsidR="0005794C" w:rsidRPr="008149C1" w:rsidRDefault="00AB5DFF" w:rsidP="00AB5DFF">
      <w:pPr>
        <w:pStyle w:val="Default"/>
        <w:tabs>
          <w:tab w:val="left" w:pos="3672"/>
        </w:tabs>
        <w:jc w:val="both"/>
        <w:rPr>
          <w:rFonts w:ascii="Bodoni MT" w:hAnsi="Bodoni MT"/>
          <w:sz w:val="28"/>
          <w:szCs w:val="28"/>
        </w:rPr>
      </w:pPr>
      <w:r>
        <w:rPr>
          <w:rFonts w:ascii="Bodoni MT" w:hAnsi="Bodoni MT"/>
          <w:sz w:val="28"/>
          <w:szCs w:val="28"/>
        </w:rPr>
        <w:tab/>
      </w:r>
    </w:p>
    <w:p w14:paraId="3B21FA75" w14:textId="21923206" w:rsidR="009A7BC3" w:rsidRDefault="009A7BC3" w:rsidP="009A7BC3">
      <w:pPr>
        <w:pStyle w:val="Default"/>
        <w:rPr>
          <w:sz w:val="23"/>
          <w:szCs w:val="23"/>
        </w:rPr>
      </w:pPr>
    </w:p>
    <w:p w14:paraId="15374B0A" w14:textId="48EB619F" w:rsidR="009A7BC3" w:rsidRPr="008149C1" w:rsidRDefault="00D97C8B" w:rsidP="008149C1">
      <w:pPr>
        <w:pStyle w:val="Default"/>
        <w:jc w:val="both"/>
        <w:rPr>
          <w:rFonts w:ascii="Bodoni MT" w:hAnsi="Bodoni MT"/>
          <w:b/>
          <w:bCs/>
          <w:sz w:val="28"/>
          <w:szCs w:val="28"/>
        </w:rPr>
      </w:pPr>
      <w:r>
        <w:rPr>
          <w:rFonts w:ascii="Bodoni MT" w:hAnsi="Bodoni MT"/>
          <w:b/>
          <w:bCs/>
          <w:sz w:val="28"/>
          <w:szCs w:val="28"/>
        </w:rPr>
        <w:t>11-</w:t>
      </w:r>
      <w:r w:rsidR="009A7BC3" w:rsidRPr="008149C1">
        <w:rPr>
          <w:rFonts w:ascii="Bodoni MT" w:hAnsi="Bodoni MT"/>
          <w:b/>
          <w:bCs/>
          <w:sz w:val="28"/>
          <w:szCs w:val="28"/>
        </w:rPr>
        <w:t xml:space="preserve">Terapia Renal Substitutiva </w:t>
      </w:r>
    </w:p>
    <w:p w14:paraId="470EDE45" w14:textId="77777777" w:rsidR="009A7BC3" w:rsidRPr="008149C1" w:rsidRDefault="009A7BC3" w:rsidP="008149C1">
      <w:pPr>
        <w:pStyle w:val="Default"/>
        <w:jc w:val="both"/>
        <w:rPr>
          <w:rFonts w:ascii="Bodoni MT" w:hAnsi="Bodoni MT"/>
          <w:sz w:val="28"/>
          <w:szCs w:val="28"/>
        </w:rPr>
      </w:pPr>
    </w:p>
    <w:p w14:paraId="0095C9A7" w14:textId="0546699C"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O Usuário SUS com necessidade de Terapia Renal Substitutiva (hemodiálise), tem o acesso garantido pelo termo de compromisso e Portarias GM/MS 1.169 e SAS MS 430 de 06 de junho de 2006, na clínica Renal do Extremo oeste Ltda. Além da Hemodiálise o usuário tem acesso às consultas especializadas em nefrologia, exames de analises clinicas laboratoriais.</w:t>
      </w:r>
    </w:p>
    <w:p w14:paraId="1FB3F1CA" w14:textId="2071C72C" w:rsidR="00E33C09" w:rsidRPr="008149C1" w:rsidRDefault="00E33C09" w:rsidP="008149C1">
      <w:pPr>
        <w:pStyle w:val="Default"/>
        <w:jc w:val="both"/>
        <w:rPr>
          <w:rFonts w:ascii="Bodoni MT" w:hAnsi="Bodoni MT"/>
          <w:sz w:val="28"/>
          <w:szCs w:val="28"/>
        </w:rPr>
      </w:pPr>
    </w:p>
    <w:p w14:paraId="47F2AF1D" w14:textId="5528E6B9" w:rsidR="009A7BC3" w:rsidRDefault="009A7BC3" w:rsidP="008149C1">
      <w:pPr>
        <w:pStyle w:val="Default"/>
        <w:jc w:val="both"/>
        <w:rPr>
          <w:rFonts w:ascii="Bodoni MT" w:hAnsi="Bodoni MT"/>
          <w:sz w:val="28"/>
          <w:szCs w:val="28"/>
        </w:rPr>
      </w:pPr>
    </w:p>
    <w:p w14:paraId="1D283415" w14:textId="2A62BA2F" w:rsidR="00C94911" w:rsidRDefault="00C94911" w:rsidP="008149C1">
      <w:pPr>
        <w:pStyle w:val="Default"/>
        <w:jc w:val="both"/>
        <w:rPr>
          <w:rFonts w:ascii="Bodoni MT" w:hAnsi="Bodoni MT"/>
          <w:sz w:val="28"/>
          <w:szCs w:val="28"/>
        </w:rPr>
      </w:pPr>
    </w:p>
    <w:p w14:paraId="288D6B87" w14:textId="77777777" w:rsidR="00C94911" w:rsidRDefault="00C94911" w:rsidP="008149C1">
      <w:pPr>
        <w:pStyle w:val="Default"/>
        <w:jc w:val="both"/>
        <w:rPr>
          <w:rFonts w:ascii="Bodoni MT" w:hAnsi="Bodoni MT"/>
          <w:sz w:val="28"/>
          <w:szCs w:val="28"/>
        </w:rPr>
      </w:pPr>
    </w:p>
    <w:p w14:paraId="0DA0D37D" w14:textId="77777777" w:rsidR="000F4AF2" w:rsidRPr="008149C1" w:rsidRDefault="000F4AF2" w:rsidP="008149C1">
      <w:pPr>
        <w:pStyle w:val="Default"/>
        <w:jc w:val="both"/>
        <w:rPr>
          <w:rFonts w:ascii="Bodoni MT" w:hAnsi="Bodoni MT"/>
          <w:sz w:val="28"/>
          <w:szCs w:val="28"/>
        </w:rPr>
      </w:pPr>
    </w:p>
    <w:p w14:paraId="650FE477" w14:textId="356A2ACA" w:rsidR="009A7BC3" w:rsidRPr="008149C1" w:rsidRDefault="009A7BC3" w:rsidP="008149C1">
      <w:pPr>
        <w:pStyle w:val="Default"/>
        <w:jc w:val="both"/>
        <w:rPr>
          <w:rFonts w:ascii="Bodoni MT" w:hAnsi="Bodoni MT"/>
          <w:b/>
          <w:bCs/>
          <w:sz w:val="28"/>
          <w:szCs w:val="28"/>
        </w:rPr>
      </w:pPr>
      <w:r w:rsidRPr="008149C1">
        <w:rPr>
          <w:rFonts w:ascii="Bodoni MT" w:hAnsi="Bodoni MT"/>
          <w:b/>
          <w:bCs/>
          <w:sz w:val="28"/>
          <w:szCs w:val="28"/>
        </w:rPr>
        <w:lastRenderedPageBreak/>
        <w:t xml:space="preserve">Assistência Farmacêutica </w:t>
      </w:r>
    </w:p>
    <w:p w14:paraId="44F8481F" w14:textId="77777777" w:rsidR="009A7BC3" w:rsidRPr="008149C1" w:rsidRDefault="009A7BC3" w:rsidP="008149C1">
      <w:pPr>
        <w:pStyle w:val="Default"/>
        <w:jc w:val="both"/>
        <w:rPr>
          <w:rFonts w:ascii="Bodoni MT" w:hAnsi="Bodoni MT"/>
          <w:sz w:val="28"/>
          <w:szCs w:val="28"/>
        </w:rPr>
      </w:pPr>
    </w:p>
    <w:p w14:paraId="34E9E38D" w14:textId="03F3A4B5"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O Componente Básico da Assistência Farmacêutica (CBAF) destina-se à aquisição de medicamentos e insumos, incluindo-se aqueles relacionados a agravos e programas de saúde específicos, no âmbito da atenção básica à saúde.</w:t>
      </w:r>
    </w:p>
    <w:p w14:paraId="35026642" w14:textId="3819B5CA" w:rsidR="009A7BC3" w:rsidRPr="008149C1" w:rsidRDefault="009A7BC3" w:rsidP="008149C1">
      <w:pPr>
        <w:pStyle w:val="Default"/>
        <w:jc w:val="both"/>
        <w:rPr>
          <w:rFonts w:ascii="Bodoni MT" w:hAnsi="Bodoni MT"/>
          <w:sz w:val="28"/>
          <w:szCs w:val="28"/>
        </w:rPr>
      </w:pPr>
    </w:p>
    <w:p w14:paraId="1E0B6D91" w14:textId="77777777" w:rsidR="009A7BC3" w:rsidRPr="008149C1" w:rsidRDefault="009A7BC3" w:rsidP="008149C1">
      <w:pPr>
        <w:pStyle w:val="Default"/>
        <w:jc w:val="both"/>
        <w:rPr>
          <w:rFonts w:ascii="Bodoni MT" w:hAnsi="Bodoni MT"/>
          <w:b/>
          <w:bCs/>
          <w:sz w:val="28"/>
          <w:szCs w:val="28"/>
        </w:rPr>
      </w:pPr>
    </w:p>
    <w:p w14:paraId="2C4D74FE" w14:textId="0E3EE608" w:rsidR="009A7BC3" w:rsidRPr="008149C1" w:rsidRDefault="009A7BC3" w:rsidP="008149C1">
      <w:pPr>
        <w:pStyle w:val="Default"/>
        <w:jc w:val="both"/>
        <w:rPr>
          <w:rFonts w:ascii="Bodoni MT" w:hAnsi="Bodoni MT"/>
          <w:sz w:val="28"/>
          <w:szCs w:val="28"/>
        </w:rPr>
      </w:pPr>
      <w:r w:rsidRPr="008149C1">
        <w:rPr>
          <w:rFonts w:ascii="Bodoni MT" w:hAnsi="Bodoni MT"/>
          <w:b/>
          <w:bCs/>
          <w:sz w:val="28"/>
          <w:szCs w:val="28"/>
        </w:rPr>
        <w:t xml:space="preserve">Vigilância em saúde </w:t>
      </w:r>
    </w:p>
    <w:p w14:paraId="55953233" w14:textId="7777777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A definição ampliou-se, sendo que a Vigilância em Saúde é responsável por todas as ações de vigilância, prevenção e controle de agravos, prioritariamente com ações de promoção à saúde, com o monitoramento epidemiológico das doenças transmissíveis e não transmissíveis, de atividades sanitárias programáticas, de vigilância em saúde ambiental e saúde do trabalhador, elaboração e análise de perfis demográficos epidemiológicos, proposição de medidas de controle etc. </w:t>
      </w:r>
    </w:p>
    <w:p w14:paraId="4D5FC89E" w14:textId="265121A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A Vigilância em Saúde está incluída no campo de ação do SUS e desenvolve programas relevantes de prevenção e controle, devendo ser utilizada para o estabelecimento de prioridades, alocação de recursos e orientação programática, em várias áreas:</w:t>
      </w:r>
    </w:p>
    <w:p w14:paraId="1184CFA6" w14:textId="2F1ECDD3" w:rsidR="009A7BC3" w:rsidRPr="008149C1" w:rsidRDefault="009A7BC3" w:rsidP="008149C1">
      <w:pPr>
        <w:pStyle w:val="Default"/>
        <w:jc w:val="both"/>
        <w:rPr>
          <w:rFonts w:ascii="Bodoni MT" w:hAnsi="Bodoni MT"/>
          <w:sz w:val="28"/>
          <w:szCs w:val="28"/>
        </w:rPr>
      </w:pPr>
    </w:p>
    <w:tbl>
      <w:tblPr>
        <w:tblW w:w="8854" w:type="dxa"/>
        <w:tblInd w:w="-108" w:type="dxa"/>
        <w:tblBorders>
          <w:top w:val="nil"/>
          <w:left w:val="nil"/>
          <w:bottom w:val="nil"/>
          <w:right w:val="nil"/>
        </w:tblBorders>
        <w:tblLayout w:type="fixed"/>
        <w:tblLook w:val="0000" w:firstRow="0" w:lastRow="0" w:firstColumn="0" w:lastColumn="0" w:noHBand="0" w:noVBand="0"/>
      </w:tblPr>
      <w:tblGrid>
        <w:gridCol w:w="4427"/>
        <w:gridCol w:w="4427"/>
      </w:tblGrid>
      <w:tr w:rsidR="009A7BC3" w:rsidRPr="009A7BC3" w14:paraId="7BD042FC" w14:textId="77777777" w:rsidTr="009A7BC3">
        <w:trPr>
          <w:trHeight w:val="1688"/>
        </w:trPr>
        <w:tc>
          <w:tcPr>
            <w:tcW w:w="4427" w:type="dxa"/>
          </w:tcPr>
          <w:p w14:paraId="30CCE709" w14:textId="77777777" w:rsidR="009A7BC3" w:rsidRPr="009A7BC3" w:rsidRDefault="009A7BC3" w:rsidP="009A7BC3">
            <w:pPr>
              <w:autoSpaceDE w:val="0"/>
              <w:autoSpaceDN w:val="0"/>
              <w:adjustRightInd w:val="0"/>
              <w:spacing w:after="0" w:line="240" w:lineRule="auto"/>
              <w:rPr>
                <w:rFonts w:ascii="Bodoni MT" w:hAnsi="Bodoni MT" w:cs="Arial"/>
                <w:b/>
                <w:bCs/>
                <w:color w:val="000000"/>
              </w:rPr>
            </w:pPr>
            <w:r w:rsidRPr="009A7BC3">
              <w:rPr>
                <w:rFonts w:ascii="Bodoni MT" w:hAnsi="Bodoni MT" w:cs="Arial"/>
                <w:b/>
                <w:bCs/>
                <w:i/>
                <w:iCs/>
                <w:color w:val="000000"/>
              </w:rPr>
              <w:t xml:space="preserve">Epidemiológica </w:t>
            </w:r>
          </w:p>
        </w:tc>
        <w:tc>
          <w:tcPr>
            <w:tcW w:w="4427" w:type="dxa"/>
          </w:tcPr>
          <w:p w14:paraId="3FC82215" w14:textId="77777777" w:rsidR="009A7BC3" w:rsidRPr="009A7BC3" w:rsidRDefault="009A7BC3" w:rsidP="008149C1">
            <w:pPr>
              <w:autoSpaceDE w:val="0"/>
              <w:autoSpaceDN w:val="0"/>
              <w:adjustRightInd w:val="0"/>
              <w:spacing w:after="0" w:line="240" w:lineRule="auto"/>
              <w:jc w:val="both"/>
              <w:rPr>
                <w:rFonts w:ascii="Bodoni MT" w:hAnsi="Bodoni MT" w:cs="Arial"/>
                <w:color w:val="000000"/>
              </w:rPr>
            </w:pPr>
            <w:r w:rsidRPr="009A7BC3">
              <w:rPr>
                <w:rFonts w:ascii="Bodoni MT" w:hAnsi="Bodoni MT" w:cs="Arial"/>
                <w:color w:val="000000"/>
              </w:rPr>
              <w:t xml:space="preserve">Realiza um conjunto de ações que proporcionam o conhecimento, a detecção ou a prevenção de qualquer mudança nos fatores determinantes e condicionantes de saúde individual ou coletiva, com a finalidade de recomendar e adotar medidas de prevenção e controle de doenças ou agravos. Trabalha com doenças sexualmente transmissíveis agudas e crônicas; doenças transmissíveis agudas; doenças transmissíveis crônicas; doenças imunopreveníveis; investigações e respostas a casos e surtos e epidemias; doenças emergentes; agravos inusitados </w:t>
            </w:r>
          </w:p>
        </w:tc>
      </w:tr>
      <w:tr w:rsidR="009A7BC3" w:rsidRPr="009A7BC3" w14:paraId="07A47DEF" w14:textId="77777777" w:rsidTr="009A7BC3">
        <w:trPr>
          <w:trHeight w:val="861"/>
        </w:trPr>
        <w:tc>
          <w:tcPr>
            <w:tcW w:w="4427" w:type="dxa"/>
          </w:tcPr>
          <w:p w14:paraId="7FA6C90F" w14:textId="77777777" w:rsidR="009A7BC3" w:rsidRPr="009A7BC3" w:rsidRDefault="009A7BC3" w:rsidP="009A7BC3">
            <w:pPr>
              <w:autoSpaceDE w:val="0"/>
              <w:autoSpaceDN w:val="0"/>
              <w:adjustRightInd w:val="0"/>
              <w:spacing w:after="0" w:line="240" w:lineRule="auto"/>
              <w:rPr>
                <w:rFonts w:ascii="Bodoni MT" w:hAnsi="Bodoni MT" w:cs="Arial"/>
                <w:b/>
                <w:bCs/>
                <w:color w:val="000000"/>
              </w:rPr>
            </w:pPr>
            <w:r w:rsidRPr="009A7BC3">
              <w:rPr>
                <w:rFonts w:ascii="Bodoni MT" w:hAnsi="Bodoni MT" w:cs="Arial"/>
                <w:b/>
                <w:bCs/>
                <w:i/>
                <w:iCs/>
                <w:color w:val="000000"/>
              </w:rPr>
              <w:t xml:space="preserve">Ambiental </w:t>
            </w:r>
          </w:p>
        </w:tc>
        <w:tc>
          <w:tcPr>
            <w:tcW w:w="4427" w:type="dxa"/>
          </w:tcPr>
          <w:p w14:paraId="3C7C4D0B" w14:textId="77777777" w:rsidR="009A7BC3" w:rsidRPr="009A7BC3" w:rsidRDefault="009A7BC3" w:rsidP="008149C1">
            <w:pPr>
              <w:autoSpaceDE w:val="0"/>
              <w:autoSpaceDN w:val="0"/>
              <w:adjustRightInd w:val="0"/>
              <w:spacing w:after="0" w:line="240" w:lineRule="auto"/>
              <w:jc w:val="both"/>
              <w:rPr>
                <w:rFonts w:ascii="Bodoni MT" w:hAnsi="Bodoni MT" w:cs="Arial"/>
                <w:color w:val="000000"/>
              </w:rPr>
            </w:pPr>
            <w:r w:rsidRPr="009A7BC3">
              <w:rPr>
                <w:rFonts w:ascii="Bodoni MT" w:hAnsi="Bodoni MT" w:cs="Arial"/>
                <w:color w:val="000000"/>
              </w:rPr>
              <w:t xml:space="preserve">Desencadeia um conjunto de atividades relativas às zoonoses e questões sanitárias ligadas ao meio ambiente e riscos à saúde (água, ar e solo), com ações integradas com as subprefeituras e outras secretarias, devendo participar na formulação da política e na execução de ações de saneamento básico </w:t>
            </w:r>
          </w:p>
        </w:tc>
      </w:tr>
      <w:tr w:rsidR="009A7BC3" w:rsidRPr="009A7BC3" w14:paraId="7B721591" w14:textId="77777777" w:rsidTr="009A7BC3">
        <w:trPr>
          <w:trHeight w:val="551"/>
        </w:trPr>
        <w:tc>
          <w:tcPr>
            <w:tcW w:w="4427" w:type="dxa"/>
          </w:tcPr>
          <w:p w14:paraId="4C7FF29F" w14:textId="77777777" w:rsidR="009A7BC3" w:rsidRPr="009A7BC3" w:rsidRDefault="009A7BC3" w:rsidP="009A7BC3">
            <w:pPr>
              <w:autoSpaceDE w:val="0"/>
              <w:autoSpaceDN w:val="0"/>
              <w:adjustRightInd w:val="0"/>
              <w:spacing w:after="0" w:line="240" w:lineRule="auto"/>
              <w:rPr>
                <w:rFonts w:ascii="Bodoni MT" w:hAnsi="Bodoni MT" w:cs="Arial"/>
                <w:b/>
                <w:bCs/>
                <w:color w:val="000000"/>
              </w:rPr>
            </w:pPr>
            <w:r w:rsidRPr="009A7BC3">
              <w:rPr>
                <w:rFonts w:ascii="Bodoni MT" w:hAnsi="Bodoni MT" w:cs="Arial"/>
                <w:b/>
                <w:bCs/>
                <w:i/>
                <w:iCs/>
                <w:color w:val="000000"/>
              </w:rPr>
              <w:t xml:space="preserve">Saúde do trabalhador </w:t>
            </w:r>
          </w:p>
        </w:tc>
        <w:tc>
          <w:tcPr>
            <w:tcW w:w="4427" w:type="dxa"/>
          </w:tcPr>
          <w:p w14:paraId="638B8B76" w14:textId="77777777" w:rsidR="009A7BC3" w:rsidRPr="009A7BC3" w:rsidRDefault="009A7BC3" w:rsidP="008149C1">
            <w:pPr>
              <w:autoSpaceDE w:val="0"/>
              <w:autoSpaceDN w:val="0"/>
              <w:adjustRightInd w:val="0"/>
              <w:spacing w:after="0" w:line="240" w:lineRule="auto"/>
              <w:jc w:val="both"/>
              <w:rPr>
                <w:rFonts w:ascii="Bodoni MT" w:hAnsi="Bodoni MT" w:cs="Arial"/>
                <w:color w:val="000000"/>
              </w:rPr>
            </w:pPr>
            <w:r w:rsidRPr="009A7BC3">
              <w:rPr>
                <w:rFonts w:ascii="Bodoni MT" w:hAnsi="Bodoni MT" w:cs="Arial"/>
                <w:color w:val="000000"/>
              </w:rPr>
              <w:t xml:space="preserve">Desencadeia um conjunto de atividades que, por meio das ações de vigilância epidemiológica e vigilância sanitária, se destinam à </w:t>
            </w:r>
          </w:p>
        </w:tc>
      </w:tr>
      <w:tr w:rsidR="009A7BC3" w:rsidRPr="009A7BC3" w14:paraId="0F7E846B" w14:textId="77777777" w:rsidTr="009A7BC3">
        <w:trPr>
          <w:trHeight w:val="740"/>
        </w:trPr>
        <w:tc>
          <w:tcPr>
            <w:tcW w:w="8854" w:type="dxa"/>
            <w:gridSpan w:val="2"/>
          </w:tcPr>
          <w:p w14:paraId="726E60A5" w14:textId="77777777" w:rsidR="009A7BC3" w:rsidRPr="009A7BC3" w:rsidRDefault="009A7BC3" w:rsidP="008149C1">
            <w:pPr>
              <w:autoSpaceDE w:val="0"/>
              <w:autoSpaceDN w:val="0"/>
              <w:adjustRightInd w:val="0"/>
              <w:spacing w:after="0" w:line="240" w:lineRule="auto"/>
              <w:jc w:val="both"/>
              <w:rPr>
                <w:rFonts w:ascii="Bodoni MT" w:hAnsi="Bodoni MT" w:cs="Arial"/>
                <w:color w:val="000000"/>
              </w:rPr>
            </w:pPr>
            <w:r w:rsidRPr="009A7BC3">
              <w:rPr>
                <w:rFonts w:ascii="Bodoni MT" w:hAnsi="Bodoni MT" w:cs="Arial"/>
                <w:color w:val="000000"/>
              </w:rPr>
              <w:t xml:space="preserve">promoção e à proteção à saúde dos trabalhadores, assim como visa à recuperação e à reabilitação da saúde dos trabalhadores submetidos aos riscos e agravos advindos das condições de trabalho. </w:t>
            </w:r>
          </w:p>
        </w:tc>
      </w:tr>
    </w:tbl>
    <w:p w14:paraId="5A302A65" w14:textId="77777777" w:rsidR="009A7BC3" w:rsidRPr="008149C1" w:rsidRDefault="009A7BC3" w:rsidP="008149C1">
      <w:pPr>
        <w:autoSpaceDE w:val="0"/>
        <w:autoSpaceDN w:val="0"/>
        <w:adjustRightInd w:val="0"/>
        <w:spacing w:after="0" w:line="240" w:lineRule="auto"/>
        <w:jc w:val="both"/>
        <w:rPr>
          <w:rFonts w:ascii="Bodoni MT" w:hAnsi="Bodoni MT" w:cs="Arial"/>
          <w:color w:val="000000"/>
          <w:sz w:val="26"/>
          <w:szCs w:val="26"/>
        </w:rPr>
      </w:pPr>
      <w:r w:rsidRPr="009A7BC3">
        <w:rPr>
          <w:rFonts w:ascii="Bodoni MT" w:hAnsi="Bodoni MT" w:cs="Arial"/>
          <w:color w:val="000000"/>
        </w:rPr>
        <w:t xml:space="preserve">É o conjunto de todas as atividades relacionadas com os imunobiológicos e sua adequada utilização. O Programa Nacional de Imunização (PNI) é reconhecidamente um dos melhores do mundo, estando </w:t>
      </w:r>
      <w:r w:rsidRPr="009A7BC3">
        <w:rPr>
          <w:rFonts w:ascii="Bodoni MT" w:hAnsi="Bodoni MT" w:cs="Arial"/>
          <w:color w:val="000000"/>
        </w:rPr>
        <w:lastRenderedPageBreak/>
        <w:t xml:space="preserve">vigente desde 1973, continuamente propiciando expressivos benefícios na prevenção de doenças, obtendo reiterados sucessos, nunca tendo sido interrompido. Podem </w:t>
      </w:r>
    </w:p>
    <w:p w14:paraId="04D73D56" w14:textId="77106F67" w:rsidR="009A7BC3" w:rsidRPr="008149C1" w:rsidRDefault="009A7BC3" w:rsidP="008149C1">
      <w:pPr>
        <w:pStyle w:val="Default"/>
        <w:jc w:val="both"/>
        <w:rPr>
          <w:rFonts w:ascii="Bodoni MT" w:hAnsi="Bodoni MT"/>
          <w:sz w:val="22"/>
          <w:szCs w:val="22"/>
        </w:rPr>
      </w:pPr>
      <w:r w:rsidRPr="008149C1">
        <w:rPr>
          <w:rFonts w:ascii="Bodoni MT" w:hAnsi="Bodoni MT"/>
          <w:sz w:val="22"/>
          <w:szCs w:val="22"/>
        </w:rPr>
        <w:t xml:space="preserve">ocorrer surtos ou acontecimentos inesperados mesmo com imunobiológicos eficazes, cabendo providências complementares organizadas, seguindo diretrizes da Vigilância em Saúde, com respaldo científico e rigoroso sistema avaliador de qualidade, também com controle de procedimentos inadequados e eventos adversos de imunobiológicos, acompanhando também de maneira rigorosa o armazenamento, a conservação e o transporte de vacinas até sua utilização.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4425"/>
        <w:gridCol w:w="4425"/>
      </w:tblGrid>
      <w:tr w:rsidR="009A7BC3" w:rsidRPr="009A7BC3" w14:paraId="66BA3F5D" w14:textId="77777777">
        <w:trPr>
          <w:trHeight w:val="739"/>
        </w:trPr>
        <w:tc>
          <w:tcPr>
            <w:tcW w:w="4425" w:type="dxa"/>
          </w:tcPr>
          <w:p w14:paraId="06E977DF" w14:textId="77777777" w:rsidR="009A7BC3" w:rsidRPr="009A7BC3" w:rsidRDefault="009A7BC3" w:rsidP="008149C1">
            <w:pPr>
              <w:autoSpaceDE w:val="0"/>
              <w:autoSpaceDN w:val="0"/>
              <w:adjustRightInd w:val="0"/>
              <w:spacing w:after="0" w:line="240" w:lineRule="auto"/>
              <w:jc w:val="both"/>
              <w:rPr>
                <w:rFonts w:ascii="Bodoni MT" w:hAnsi="Bodoni MT" w:cs="Arial"/>
                <w:b/>
                <w:bCs/>
                <w:color w:val="000000"/>
                <w:sz w:val="26"/>
                <w:szCs w:val="26"/>
              </w:rPr>
            </w:pPr>
            <w:r w:rsidRPr="009A7BC3">
              <w:rPr>
                <w:rFonts w:ascii="Bodoni MT" w:hAnsi="Bodoni MT" w:cs="Arial"/>
                <w:b/>
                <w:bCs/>
                <w:i/>
                <w:iCs/>
                <w:color w:val="000000"/>
                <w:sz w:val="26"/>
                <w:szCs w:val="26"/>
              </w:rPr>
              <w:t xml:space="preserve">Sanitária </w:t>
            </w:r>
          </w:p>
        </w:tc>
        <w:tc>
          <w:tcPr>
            <w:tcW w:w="4425" w:type="dxa"/>
          </w:tcPr>
          <w:p w14:paraId="45A85B10" w14:textId="77777777" w:rsidR="009A7BC3" w:rsidRPr="009A7BC3" w:rsidRDefault="009A7BC3" w:rsidP="008149C1">
            <w:pPr>
              <w:autoSpaceDE w:val="0"/>
              <w:autoSpaceDN w:val="0"/>
              <w:adjustRightInd w:val="0"/>
              <w:spacing w:after="0" w:line="240" w:lineRule="auto"/>
              <w:jc w:val="both"/>
              <w:rPr>
                <w:rFonts w:ascii="Bodoni MT" w:hAnsi="Bodoni MT" w:cs="Arial"/>
                <w:color w:val="000000"/>
              </w:rPr>
            </w:pPr>
            <w:r w:rsidRPr="009A7BC3">
              <w:rPr>
                <w:rFonts w:ascii="Bodoni MT" w:hAnsi="Bodoni MT" w:cs="Arial"/>
                <w:color w:val="000000"/>
              </w:rPr>
              <w:t xml:space="preserve">Realiza um conjunto de ações capaz de eliminar, diminuir ou prevenir riscos à saúde e de intervir nos problemas sanitários decorrentes do meio ambiente, da produção e circulação de bens e da prestação de serviços de interesse da saúde </w:t>
            </w:r>
          </w:p>
        </w:tc>
      </w:tr>
    </w:tbl>
    <w:p w14:paraId="4C8EB103" w14:textId="121DC8BA" w:rsidR="009A7BC3" w:rsidRDefault="009A7BC3" w:rsidP="009A7BC3">
      <w:pPr>
        <w:pStyle w:val="Default"/>
        <w:rPr>
          <w:sz w:val="22"/>
          <w:szCs w:val="22"/>
        </w:rPr>
      </w:pPr>
    </w:p>
    <w:p w14:paraId="1BAA374D" w14:textId="6C18537F" w:rsidR="009A7BC3" w:rsidRDefault="009A7BC3" w:rsidP="009A7BC3">
      <w:pPr>
        <w:pStyle w:val="Default"/>
        <w:rPr>
          <w:sz w:val="22"/>
          <w:szCs w:val="22"/>
        </w:rPr>
      </w:pPr>
    </w:p>
    <w:p w14:paraId="7C4816C2" w14:textId="749E18C5" w:rsidR="009A7BC3" w:rsidRDefault="009A7BC3" w:rsidP="009A7BC3">
      <w:pPr>
        <w:pStyle w:val="Default"/>
        <w:rPr>
          <w:sz w:val="22"/>
          <w:szCs w:val="22"/>
        </w:rPr>
      </w:pPr>
    </w:p>
    <w:p w14:paraId="0236B251" w14:textId="77777777" w:rsidR="009A7BC3" w:rsidRDefault="009A7BC3" w:rsidP="009A7BC3">
      <w:pPr>
        <w:pStyle w:val="Default"/>
        <w:rPr>
          <w:b/>
          <w:bCs/>
          <w:sz w:val="23"/>
          <w:szCs w:val="23"/>
        </w:rPr>
      </w:pPr>
    </w:p>
    <w:p w14:paraId="0D7AA4EF" w14:textId="77777777" w:rsidR="009A7BC3" w:rsidRDefault="009A7BC3" w:rsidP="009A7BC3">
      <w:pPr>
        <w:pStyle w:val="Default"/>
        <w:rPr>
          <w:b/>
          <w:bCs/>
          <w:sz w:val="23"/>
          <w:szCs w:val="23"/>
        </w:rPr>
      </w:pPr>
    </w:p>
    <w:p w14:paraId="2D7AA2FB" w14:textId="77777777" w:rsidR="009A7BC3" w:rsidRDefault="009A7BC3" w:rsidP="009A7BC3">
      <w:pPr>
        <w:pStyle w:val="Default"/>
        <w:rPr>
          <w:b/>
          <w:bCs/>
          <w:sz w:val="23"/>
          <w:szCs w:val="23"/>
        </w:rPr>
      </w:pPr>
    </w:p>
    <w:p w14:paraId="54309EBC" w14:textId="48693C50" w:rsidR="009A7BC3" w:rsidRPr="008149C1" w:rsidRDefault="00D97C8B" w:rsidP="008149C1">
      <w:pPr>
        <w:pStyle w:val="Default"/>
        <w:jc w:val="both"/>
        <w:rPr>
          <w:rFonts w:ascii="Bodoni MT" w:hAnsi="Bodoni MT"/>
          <w:sz w:val="28"/>
          <w:szCs w:val="28"/>
        </w:rPr>
      </w:pPr>
      <w:r>
        <w:rPr>
          <w:rFonts w:ascii="Bodoni MT" w:hAnsi="Bodoni MT"/>
          <w:b/>
          <w:bCs/>
          <w:sz w:val="28"/>
          <w:szCs w:val="28"/>
        </w:rPr>
        <w:t>12-</w:t>
      </w:r>
      <w:r w:rsidR="009A7BC3" w:rsidRPr="008149C1">
        <w:rPr>
          <w:rFonts w:ascii="Bodoni MT" w:hAnsi="Bodoni MT"/>
          <w:b/>
          <w:bCs/>
          <w:sz w:val="28"/>
          <w:szCs w:val="28"/>
        </w:rPr>
        <w:t xml:space="preserve">GESTÃO EM SAÚDE </w:t>
      </w:r>
    </w:p>
    <w:p w14:paraId="132040C3" w14:textId="77777777" w:rsidR="009A7BC3" w:rsidRPr="008149C1" w:rsidRDefault="009A7BC3" w:rsidP="008149C1">
      <w:pPr>
        <w:pStyle w:val="Default"/>
        <w:jc w:val="both"/>
        <w:rPr>
          <w:rFonts w:ascii="Bodoni MT" w:hAnsi="Bodoni MT"/>
          <w:b/>
          <w:bCs/>
          <w:sz w:val="28"/>
          <w:szCs w:val="28"/>
        </w:rPr>
      </w:pPr>
    </w:p>
    <w:p w14:paraId="702926FD" w14:textId="57612ABE" w:rsidR="009A7BC3" w:rsidRPr="008149C1" w:rsidRDefault="009A7BC3" w:rsidP="008149C1">
      <w:pPr>
        <w:pStyle w:val="Default"/>
        <w:jc w:val="both"/>
        <w:rPr>
          <w:rFonts w:ascii="Bodoni MT" w:hAnsi="Bodoni MT"/>
          <w:b/>
          <w:bCs/>
          <w:sz w:val="28"/>
          <w:szCs w:val="28"/>
        </w:rPr>
      </w:pPr>
      <w:r w:rsidRPr="008149C1">
        <w:rPr>
          <w:rFonts w:ascii="Bodoni MT" w:hAnsi="Bodoni MT"/>
          <w:b/>
          <w:bCs/>
          <w:sz w:val="28"/>
          <w:szCs w:val="28"/>
        </w:rPr>
        <w:t>Controle social</w:t>
      </w:r>
    </w:p>
    <w:p w14:paraId="45B193D0" w14:textId="488075C4" w:rsidR="009A7BC3" w:rsidRPr="008149C1" w:rsidRDefault="009A7BC3" w:rsidP="008149C1">
      <w:pPr>
        <w:pStyle w:val="Default"/>
        <w:jc w:val="both"/>
        <w:rPr>
          <w:rFonts w:ascii="Bodoni MT" w:hAnsi="Bodoni MT"/>
          <w:b/>
          <w:bCs/>
          <w:sz w:val="28"/>
          <w:szCs w:val="28"/>
        </w:rPr>
      </w:pPr>
    </w:p>
    <w:p w14:paraId="63563415" w14:textId="7777777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A lei 8142/90, determina duas formas de participação da população na gestão do Sistema Único de Saúde – SUS: Conferências de Saúde e Conselhos de Saúde. Conferências de Saúde – no artigo 1º da 8142/90 parágrafo 1º diz: </w:t>
      </w:r>
    </w:p>
    <w:p w14:paraId="7D18E88F" w14:textId="77777777" w:rsidR="009A7BC3" w:rsidRPr="008149C1" w:rsidRDefault="009A7BC3" w:rsidP="008149C1">
      <w:pPr>
        <w:pStyle w:val="Default"/>
        <w:jc w:val="both"/>
        <w:rPr>
          <w:rFonts w:ascii="Bodoni MT" w:hAnsi="Bodoni MT"/>
          <w:sz w:val="28"/>
          <w:szCs w:val="28"/>
        </w:rPr>
      </w:pPr>
      <w:r w:rsidRPr="008149C1">
        <w:rPr>
          <w:rFonts w:ascii="Bodoni MT" w:hAnsi="Bodoni MT" w:cs="Wingdings"/>
          <w:sz w:val="28"/>
          <w:szCs w:val="28"/>
        </w:rPr>
        <w:t xml:space="preserve"> </w:t>
      </w:r>
      <w:r w:rsidRPr="008149C1">
        <w:rPr>
          <w:rFonts w:ascii="Bodoni MT" w:hAnsi="Bodoni MT"/>
          <w:sz w:val="28"/>
          <w:szCs w:val="28"/>
        </w:rPr>
        <w:t xml:space="preserve">A Conferência de Saúde reunir-se-á cada 4(quatro) anos com a representação dos vários segmentos sociais, para avaliar a situação de saúde e propor as diretrizes para a formulação da política de saúde nos níveis correspondentes, convocada pelo Poder Executivo ou, extraordinariamente, por este ou pelo Conselho de Saúde. </w:t>
      </w:r>
    </w:p>
    <w:p w14:paraId="3F9EBB79" w14:textId="77777777" w:rsidR="009A7BC3" w:rsidRPr="008149C1" w:rsidRDefault="009A7BC3" w:rsidP="008149C1">
      <w:pPr>
        <w:pStyle w:val="Default"/>
        <w:jc w:val="both"/>
        <w:rPr>
          <w:rFonts w:ascii="Bodoni MT" w:hAnsi="Bodoni MT"/>
          <w:sz w:val="28"/>
          <w:szCs w:val="28"/>
        </w:rPr>
      </w:pPr>
    </w:p>
    <w:p w14:paraId="478ADECF" w14:textId="77777777"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Conselhos de Saúde – no artigo 1º da 8142/90 parágrafo 2º diz: </w:t>
      </w:r>
    </w:p>
    <w:p w14:paraId="402352D5" w14:textId="4AC04E38" w:rsidR="009A7BC3" w:rsidRPr="008149C1" w:rsidRDefault="009A7BC3" w:rsidP="008149C1">
      <w:pPr>
        <w:pStyle w:val="Default"/>
        <w:jc w:val="both"/>
        <w:rPr>
          <w:rFonts w:ascii="Bodoni MT" w:hAnsi="Bodoni MT"/>
          <w:sz w:val="28"/>
          <w:szCs w:val="28"/>
        </w:rPr>
      </w:pPr>
      <w:r w:rsidRPr="008149C1">
        <w:rPr>
          <w:rFonts w:ascii="Bodoni MT" w:hAnsi="Bodoni MT" w:cs="Wingdings"/>
          <w:sz w:val="28"/>
          <w:szCs w:val="28"/>
        </w:rPr>
        <w:t xml:space="preserve"> </w:t>
      </w:r>
      <w:r w:rsidRPr="008149C1">
        <w:rPr>
          <w:rFonts w:ascii="Bodoni MT" w:hAnsi="Bodoni MT"/>
          <w:sz w:val="28"/>
          <w:szCs w:val="28"/>
        </w:rPr>
        <w:t>O Conselho de Saúde é um órgão colegiado de caráter permanente e deliberativo do Sistema Único de Saúde- SUS. O colegiado do Conselho de Saúde é composto por, 25% de representantes do governo e prestadores de serviços, 25% de profissionais de saúde e 50% de usuários, atua na formulação e proposição de estratégias e no controle da execução das políticas de saúde, inclusive nos aspectos econômicos e financeiros, cuja decisões serão homologadas pelo chefe do poder legalmente constituído em cada esfera de governo. No Município o CMS é constituído paritariamente de acordo com a lei Municipal 031/1997.</w:t>
      </w:r>
    </w:p>
    <w:p w14:paraId="4E859B86" w14:textId="76AC5412" w:rsidR="009A7BC3" w:rsidRPr="008149C1" w:rsidRDefault="009A7BC3" w:rsidP="008149C1">
      <w:pPr>
        <w:pStyle w:val="Default"/>
        <w:jc w:val="both"/>
        <w:rPr>
          <w:rFonts w:ascii="Bodoni MT" w:hAnsi="Bodoni MT"/>
          <w:sz w:val="28"/>
          <w:szCs w:val="28"/>
        </w:rPr>
      </w:pPr>
    </w:p>
    <w:p w14:paraId="5661D927" w14:textId="59185F5E" w:rsidR="009A7BC3" w:rsidRDefault="00C92802" w:rsidP="00C92802">
      <w:pPr>
        <w:pStyle w:val="Default"/>
        <w:tabs>
          <w:tab w:val="left" w:pos="2364"/>
        </w:tabs>
        <w:jc w:val="both"/>
        <w:rPr>
          <w:rFonts w:ascii="Bodoni MT" w:hAnsi="Bodoni MT"/>
          <w:b/>
          <w:bCs/>
          <w:sz w:val="28"/>
          <w:szCs w:val="28"/>
        </w:rPr>
      </w:pPr>
      <w:r>
        <w:rPr>
          <w:rFonts w:ascii="Bodoni MT" w:hAnsi="Bodoni MT"/>
          <w:b/>
          <w:bCs/>
          <w:sz w:val="28"/>
          <w:szCs w:val="28"/>
        </w:rPr>
        <w:tab/>
      </w:r>
    </w:p>
    <w:p w14:paraId="2CFBD888" w14:textId="36E4EE47" w:rsidR="009A7BC3" w:rsidRDefault="009A7BC3" w:rsidP="008149C1">
      <w:pPr>
        <w:pStyle w:val="Default"/>
        <w:jc w:val="both"/>
        <w:rPr>
          <w:rFonts w:ascii="Bodoni MT" w:hAnsi="Bodoni MT"/>
          <w:b/>
          <w:bCs/>
          <w:sz w:val="28"/>
          <w:szCs w:val="28"/>
        </w:rPr>
      </w:pPr>
    </w:p>
    <w:p w14:paraId="0795DC1C" w14:textId="77777777" w:rsidR="00294D49" w:rsidRPr="008149C1" w:rsidRDefault="00294D49" w:rsidP="008149C1">
      <w:pPr>
        <w:pStyle w:val="Default"/>
        <w:jc w:val="both"/>
        <w:rPr>
          <w:rFonts w:ascii="Bodoni MT" w:hAnsi="Bodoni MT"/>
          <w:b/>
          <w:bCs/>
          <w:sz w:val="28"/>
          <w:szCs w:val="28"/>
        </w:rPr>
      </w:pPr>
    </w:p>
    <w:p w14:paraId="4A92DDEB" w14:textId="77777777" w:rsidR="009A7BC3" w:rsidRPr="008149C1" w:rsidRDefault="009A7BC3" w:rsidP="008149C1">
      <w:pPr>
        <w:pStyle w:val="Default"/>
        <w:jc w:val="both"/>
        <w:rPr>
          <w:rFonts w:ascii="Bodoni MT" w:hAnsi="Bodoni MT"/>
          <w:b/>
          <w:bCs/>
          <w:sz w:val="28"/>
          <w:szCs w:val="28"/>
        </w:rPr>
      </w:pPr>
    </w:p>
    <w:p w14:paraId="7436AF3C" w14:textId="7F585F74" w:rsidR="009A7BC3" w:rsidRPr="008149C1" w:rsidRDefault="009A7BC3" w:rsidP="008149C1">
      <w:pPr>
        <w:pStyle w:val="Default"/>
        <w:jc w:val="both"/>
        <w:rPr>
          <w:rFonts w:ascii="Bodoni MT" w:hAnsi="Bodoni MT"/>
          <w:b/>
          <w:bCs/>
          <w:sz w:val="28"/>
          <w:szCs w:val="28"/>
        </w:rPr>
      </w:pPr>
      <w:r w:rsidRPr="008149C1">
        <w:rPr>
          <w:rFonts w:ascii="Bodoni MT" w:hAnsi="Bodoni MT"/>
          <w:b/>
          <w:bCs/>
          <w:sz w:val="28"/>
          <w:szCs w:val="28"/>
        </w:rPr>
        <w:lastRenderedPageBreak/>
        <w:t xml:space="preserve">Regulação, Controle e Avaliação </w:t>
      </w:r>
    </w:p>
    <w:p w14:paraId="7C52D23C" w14:textId="77777777" w:rsidR="009A7BC3" w:rsidRPr="008149C1" w:rsidRDefault="009A7BC3" w:rsidP="008149C1">
      <w:pPr>
        <w:pStyle w:val="Default"/>
        <w:jc w:val="both"/>
        <w:rPr>
          <w:rFonts w:ascii="Bodoni MT" w:hAnsi="Bodoni MT"/>
          <w:sz w:val="28"/>
          <w:szCs w:val="28"/>
        </w:rPr>
      </w:pPr>
    </w:p>
    <w:p w14:paraId="4C222210" w14:textId="22C11CED"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Instituído pela Portaria 1.559 de 1º de Agosto de 2008, a Política de Regulação da Atenção à Saúde tem como objetivo implementar uma gama de ações meio que incidam sobre os prestadores, públicos e privados, de modo a orientar uma produção eficiente, eficaz e efetiva de ações de saúde, buscando contribuir na melhoria do acesso, da integralidade, da qualidade, da resolubilidade e da humanização destas ações. </w:t>
      </w:r>
    </w:p>
    <w:p w14:paraId="657F727B" w14:textId="5DF05DD2" w:rsidR="009A7BC3" w:rsidRDefault="009A7BC3" w:rsidP="008149C1">
      <w:pPr>
        <w:pStyle w:val="Default"/>
        <w:jc w:val="both"/>
        <w:rPr>
          <w:sz w:val="23"/>
          <w:szCs w:val="23"/>
        </w:rPr>
      </w:pPr>
      <w:r w:rsidRPr="008149C1">
        <w:rPr>
          <w:rFonts w:ascii="Bodoni MT" w:hAnsi="Bodoni MT"/>
          <w:sz w:val="28"/>
          <w:szCs w:val="28"/>
        </w:rPr>
        <w:t>O Sistema Nacional de Regulação – SISREG é um sistema web, criado para o gerenciamento de todo complexo regulatório, através de módulos que permitem desde inserção da oferta até a solicitação, pela rede básica, de consultas, exames e procedimentos na média e alta complexidade, bem como a regulação de leitos hospitalares, objetivando maior organização e controle do fluxo de acesso aos serviços de saúde, otimização na utilização dos recursos assistenciais e visando a humanização no atendimento. É uma ferramenta fornecida pelo Ministério de Saúde de forma gratuita sendo sua utilização não compulsória, como forma de auxiliar na regulação do acesso.</w:t>
      </w:r>
    </w:p>
    <w:p w14:paraId="694C2936" w14:textId="29D5FA59" w:rsidR="009A7BC3" w:rsidRDefault="009A7BC3" w:rsidP="009A7BC3">
      <w:pPr>
        <w:pStyle w:val="Default"/>
        <w:rPr>
          <w:sz w:val="23"/>
          <w:szCs w:val="23"/>
        </w:rPr>
      </w:pPr>
    </w:p>
    <w:p w14:paraId="10F1FA3B" w14:textId="2E19715E" w:rsidR="009A7BC3" w:rsidRDefault="009A7BC3" w:rsidP="009A7BC3">
      <w:pPr>
        <w:pStyle w:val="Default"/>
        <w:rPr>
          <w:sz w:val="23"/>
          <w:szCs w:val="23"/>
        </w:rPr>
      </w:pPr>
    </w:p>
    <w:p w14:paraId="4283273B" w14:textId="77777777" w:rsidR="009A7BC3" w:rsidRPr="008149C1" w:rsidRDefault="009A7BC3" w:rsidP="008149C1">
      <w:pPr>
        <w:pStyle w:val="Default"/>
        <w:jc w:val="both"/>
        <w:rPr>
          <w:rFonts w:ascii="Bodoni MT" w:hAnsi="Bodoni MT"/>
          <w:b/>
          <w:bCs/>
          <w:sz w:val="28"/>
          <w:szCs w:val="28"/>
        </w:rPr>
      </w:pPr>
      <w:r w:rsidRPr="008149C1">
        <w:rPr>
          <w:rFonts w:ascii="Bodoni MT" w:hAnsi="Bodoni MT"/>
          <w:b/>
          <w:bCs/>
          <w:sz w:val="28"/>
          <w:szCs w:val="28"/>
        </w:rPr>
        <w:t>Atribuições do Controle, Regulação e Avaliação</w:t>
      </w:r>
    </w:p>
    <w:p w14:paraId="79F8553D" w14:textId="0E25282E"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 xml:space="preserve"> </w:t>
      </w:r>
    </w:p>
    <w:p w14:paraId="46EAFB66" w14:textId="77777777" w:rsidR="009A7BC3" w:rsidRPr="008149C1" w:rsidRDefault="009A7BC3" w:rsidP="008149C1">
      <w:pPr>
        <w:pStyle w:val="Default"/>
        <w:spacing w:after="149"/>
        <w:jc w:val="both"/>
        <w:rPr>
          <w:rFonts w:ascii="Bodoni MT" w:hAnsi="Bodoni MT"/>
          <w:sz w:val="28"/>
          <w:szCs w:val="28"/>
        </w:rPr>
      </w:pPr>
      <w:r w:rsidRPr="008149C1">
        <w:rPr>
          <w:rFonts w:ascii="Bodoni MT" w:hAnsi="Bodoni MT" w:cs="Wingdings"/>
          <w:sz w:val="28"/>
          <w:szCs w:val="28"/>
        </w:rPr>
        <w:t xml:space="preserve"> </w:t>
      </w:r>
      <w:r w:rsidRPr="008149C1">
        <w:rPr>
          <w:rFonts w:ascii="Bodoni MT" w:hAnsi="Bodoni MT"/>
          <w:sz w:val="28"/>
          <w:szCs w:val="28"/>
        </w:rPr>
        <w:t xml:space="preserve">Cadastramento dos serviços e dos usuários deve ser fidedignos, completos e atualizados permanentemente, de forma a constituírem uma base segura para o processo de programação e organização da assistência; </w:t>
      </w:r>
    </w:p>
    <w:p w14:paraId="3FBB43CF" w14:textId="3C84D6F4" w:rsidR="009A7BC3" w:rsidRPr="008149C1" w:rsidRDefault="009A7BC3" w:rsidP="008149C1">
      <w:pPr>
        <w:pStyle w:val="Default"/>
        <w:jc w:val="both"/>
        <w:rPr>
          <w:rFonts w:ascii="Bodoni MT" w:hAnsi="Bodoni MT"/>
          <w:sz w:val="28"/>
          <w:szCs w:val="28"/>
        </w:rPr>
      </w:pPr>
      <w:r w:rsidRPr="008149C1">
        <w:rPr>
          <w:rFonts w:ascii="Bodoni MT" w:hAnsi="Bodoni MT" w:cs="Wingdings"/>
          <w:sz w:val="28"/>
          <w:szCs w:val="28"/>
        </w:rPr>
        <w:t xml:space="preserve"> </w:t>
      </w:r>
      <w:r w:rsidRPr="008149C1">
        <w:rPr>
          <w:rFonts w:ascii="Bodoni MT" w:hAnsi="Bodoni MT"/>
          <w:sz w:val="28"/>
          <w:szCs w:val="28"/>
        </w:rPr>
        <w:t xml:space="preserve">Processos de compra de serviços: quando a rede pública oferecer atendimento insuficiente, a compra de serviços deverá obedecer a preceitos da legislação e normas que orientem a administração pública; </w:t>
      </w:r>
    </w:p>
    <w:p w14:paraId="5F56BB73" w14:textId="77777777" w:rsidR="009A7BC3" w:rsidRPr="009A7BC3" w:rsidRDefault="009A7BC3" w:rsidP="008149C1">
      <w:pPr>
        <w:autoSpaceDE w:val="0"/>
        <w:autoSpaceDN w:val="0"/>
        <w:adjustRightInd w:val="0"/>
        <w:spacing w:after="0" w:line="240" w:lineRule="auto"/>
        <w:jc w:val="both"/>
        <w:rPr>
          <w:rFonts w:ascii="Bodoni MT" w:hAnsi="Bodoni MT" w:cs="Wingdings"/>
          <w:color w:val="000000"/>
          <w:sz w:val="28"/>
          <w:szCs w:val="28"/>
        </w:rPr>
      </w:pPr>
    </w:p>
    <w:p w14:paraId="1D62201E" w14:textId="77777777" w:rsidR="009A7BC3" w:rsidRPr="009A7BC3" w:rsidRDefault="009A7BC3" w:rsidP="008149C1">
      <w:pPr>
        <w:autoSpaceDE w:val="0"/>
        <w:autoSpaceDN w:val="0"/>
        <w:adjustRightInd w:val="0"/>
        <w:spacing w:after="149" w:line="240" w:lineRule="auto"/>
        <w:jc w:val="both"/>
        <w:rPr>
          <w:rFonts w:ascii="Bodoni MT" w:hAnsi="Bodoni MT" w:cs="Arial"/>
          <w:color w:val="000000"/>
          <w:sz w:val="28"/>
          <w:szCs w:val="28"/>
        </w:rPr>
      </w:pPr>
      <w:r w:rsidRPr="009A7BC3">
        <w:rPr>
          <w:rFonts w:ascii="Bodoni MT" w:hAnsi="Bodoni MT" w:cs="Wingdings"/>
          <w:color w:val="000000"/>
          <w:sz w:val="28"/>
          <w:szCs w:val="28"/>
        </w:rPr>
        <w:t xml:space="preserve"> </w:t>
      </w:r>
      <w:r w:rsidRPr="009A7BC3">
        <w:rPr>
          <w:rFonts w:ascii="Bodoni MT" w:hAnsi="Bodoni MT" w:cs="Arial"/>
          <w:color w:val="000000"/>
          <w:sz w:val="28"/>
          <w:szCs w:val="28"/>
        </w:rPr>
        <w:t xml:space="preserve">Autorização das internações eletivas e de procedimentos especializados de média e alta complexidade: os fluxos devem facilitar o acesso dos usuários sem prejuízo do monitoramento adequado da produção e faturamento dos serviços; </w:t>
      </w:r>
    </w:p>
    <w:p w14:paraId="5876E39B" w14:textId="77777777" w:rsidR="009A7BC3" w:rsidRPr="009A7BC3" w:rsidRDefault="009A7BC3" w:rsidP="008149C1">
      <w:pPr>
        <w:autoSpaceDE w:val="0"/>
        <w:autoSpaceDN w:val="0"/>
        <w:adjustRightInd w:val="0"/>
        <w:spacing w:after="0" w:line="240" w:lineRule="auto"/>
        <w:jc w:val="both"/>
        <w:rPr>
          <w:rFonts w:ascii="Bodoni MT" w:hAnsi="Bodoni MT" w:cs="Arial"/>
          <w:color w:val="000000"/>
          <w:sz w:val="28"/>
          <w:szCs w:val="28"/>
        </w:rPr>
      </w:pPr>
      <w:r w:rsidRPr="009A7BC3">
        <w:rPr>
          <w:rFonts w:ascii="Bodoni MT" w:hAnsi="Bodoni MT" w:cs="Wingdings"/>
          <w:color w:val="000000"/>
          <w:sz w:val="28"/>
          <w:szCs w:val="28"/>
        </w:rPr>
        <w:t xml:space="preserve"> </w:t>
      </w:r>
      <w:r w:rsidRPr="009A7BC3">
        <w:rPr>
          <w:rFonts w:ascii="Bodoni MT" w:hAnsi="Bodoni MT" w:cs="Arial"/>
          <w:color w:val="000000"/>
          <w:sz w:val="28"/>
          <w:szCs w:val="28"/>
        </w:rPr>
        <w:t xml:space="preserve">Controle de regularidade dos pagamentos efetuados aos prestadores de serviços de saúde; </w:t>
      </w:r>
    </w:p>
    <w:p w14:paraId="187C2E18" w14:textId="77777777" w:rsidR="009A7BC3" w:rsidRPr="009A7BC3" w:rsidRDefault="009A7BC3" w:rsidP="008149C1">
      <w:pPr>
        <w:autoSpaceDE w:val="0"/>
        <w:autoSpaceDN w:val="0"/>
        <w:adjustRightInd w:val="0"/>
        <w:spacing w:after="0" w:line="240" w:lineRule="auto"/>
        <w:jc w:val="both"/>
        <w:rPr>
          <w:rFonts w:ascii="Bodoni MT" w:hAnsi="Bodoni MT" w:cs="Wingdings"/>
          <w:color w:val="000000"/>
          <w:sz w:val="28"/>
          <w:szCs w:val="28"/>
        </w:rPr>
      </w:pPr>
    </w:p>
    <w:p w14:paraId="6F01141A" w14:textId="77777777" w:rsidR="009A7BC3" w:rsidRPr="009A7BC3" w:rsidRDefault="009A7BC3" w:rsidP="008149C1">
      <w:pPr>
        <w:autoSpaceDE w:val="0"/>
        <w:autoSpaceDN w:val="0"/>
        <w:adjustRightInd w:val="0"/>
        <w:spacing w:after="149" w:line="240" w:lineRule="auto"/>
        <w:jc w:val="both"/>
        <w:rPr>
          <w:rFonts w:ascii="Bodoni MT" w:hAnsi="Bodoni MT" w:cs="Arial"/>
          <w:color w:val="000000"/>
          <w:sz w:val="28"/>
          <w:szCs w:val="28"/>
        </w:rPr>
      </w:pPr>
      <w:r w:rsidRPr="009A7BC3">
        <w:rPr>
          <w:rFonts w:ascii="Bodoni MT" w:hAnsi="Bodoni MT" w:cs="Wingdings"/>
          <w:color w:val="000000"/>
          <w:sz w:val="28"/>
          <w:szCs w:val="28"/>
        </w:rPr>
        <w:t xml:space="preserve"> </w:t>
      </w:r>
      <w:r w:rsidRPr="009A7BC3">
        <w:rPr>
          <w:rFonts w:ascii="Bodoni MT" w:hAnsi="Bodoni MT" w:cs="Arial"/>
          <w:color w:val="000000"/>
          <w:sz w:val="28"/>
          <w:szCs w:val="28"/>
        </w:rPr>
        <w:t xml:space="preserve">Aplicação de portarias e normas técnicas e operacionais do Sistema Único de Saúde; </w:t>
      </w:r>
    </w:p>
    <w:p w14:paraId="7F051FEB" w14:textId="51C51C52" w:rsidR="009A7BC3" w:rsidRPr="0005794C" w:rsidRDefault="009A7BC3" w:rsidP="0005794C">
      <w:pPr>
        <w:autoSpaceDE w:val="0"/>
        <w:autoSpaceDN w:val="0"/>
        <w:adjustRightInd w:val="0"/>
        <w:spacing w:after="0" w:line="240" w:lineRule="auto"/>
        <w:jc w:val="both"/>
        <w:rPr>
          <w:rFonts w:ascii="Bodoni MT" w:hAnsi="Bodoni MT" w:cs="Arial"/>
          <w:color w:val="000000"/>
          <w:sz w:val="28"/>
          <w:szCs w:val="28"/>
        </w:rPr>
      </w:pPr>
      <w:r w:rsidRPr="009A7BC3">
        <w:rPr>
          <w:rFonts w:ascii="Bodoni MT" w:hAnsi="Bodoni MT" w:cs="Wingdings"/>
          <w:color w:val="000000"/>
          <w:sz w:val="28"/>
          <w:szCs w:val="28"/>
        </w:rPr>
        <w:t xml:space="preserve"> </w:t>
      </w:r>
      <w:r w:rsidRPr="009A7BC3">
        <w:rPr>
          <w:rFonts w:ascii="Bodoni MT" w:hAnsi="Bodoni MT" w:cs="Arial"/>
          <w:color w:val="000000"/>
          <w:sz w:val="28"/>
          <w:szCs w:val="28"/>
        </w:rPr>
        <w:t xml:space="preserve">Controle e acompanhamento da relação entre programação/produção/faturamento: o gestor público deve ser dotado de instrumentos que lhe permitam acompanhar os prestadores na execução dos recursos programados. </w:t>
      </w:r>
    </w:p>
    <w:p w14:paraId="46BC3688" w14:textId="77777777" w:rsidR="009A7BC3" w:rsidRDefault="009A7BC3" w:rsidP="009A7BC3">
      <w:pPr>
        <w:pStyle w:val="Default"/>
        <w:rPr>
          <w:b/>
          <w:bCs/>
          <w:sz w:val="23"/>
          <w:szCs w:val="23"/>
        </w:rPr>
      </w:pPr>
    </w:p>
    <w:p w14:paraId="2A646786" w14:textId="77777777" w:rsidR="009A7BC3" w:rsidRDefault="009A7BC3" w:rsidP="009A7BC3">
      <w:pPr>
        <w:pStyle w:val="Default"/>
        <w:rPr>
          <w:b/>
          <w:bCs/>
          <w:sz w:val="23"/>
          <w:szCs w:val="23"/>
        </w:rPr>
      </w:pPr>
    </w:p>
    <w:p w14:paraId="572131E1" w14:textId="06FC66DA" w:rsidR="009A7BC3" w:rsidRPr="008149C1" w:rsidRDefault="00D97C8B" w:rsidP="008149C1">
      <w:pPr>
        <w:pStyle w:val="Default"/>
        <w:jc w:val="both"/>
        <w:rPr>
          <w:rFonts w:ascii="Bodoni MT" w:hAnsi="Bodoni MT"/>
          <w:b/>
          <w:bCs/>
          <w:sz w:val="28"/>
          <w:szCs w:val="28"/>
        </w:rPr>
      </w:pPr>
      <w:r>
        <w:rPr>
          <w:rFonts w:ascii="Bodoni MT" w:hAnsi="Bodoni MT"/>
          <w:b/>
          <w:bCs/>
          <w:sz w:val="28"/>
          <w:szCs w:val="28"/>
        </w:rPr>
        <w:t>14-</w:t>
      </w:r>
      <w:r w:rsidR="009A7BC3" w:rsidRPr="008149C1">
        <w:rPr>
          <w:rFonts w:ascii="Bodoni MT" w:hAnsi="Bodoni MT"/>
          <w:b/>
          <w:bCs/>
          <w:sz w:val="28"/>
          <w:szCs w:val="28"/>
        </w:rPr>
        <w:t xml:space="preserve">Financiamento </w:t>
      </w:r>
    </w:p>
    <w:p w14:paraId="18543722" w14:textId="77777777" w:rsidR="009A7BC3" w:rsidRPr="008149C1" w:rsidRDefault="009A7BC3" w:rsidP="008149C1">
      <w:pPr>
        <w:pStyle w:val="Default"/>
        <w:jc w:val="both"/>
        <w:rPr>
          <w:rFonts w:ascii="Bodoni MT" w:hAnsi="Bodoni MT"/>
          <w:sz w:val="28"/>
          <w:szCs w:val="28"/>
        </w:rPr>
      </w:pPr>
    </w:p>
    <w:p w14:paraId="1FD3A9A3" w14:textId="71D3D429"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A Constituição Federal de 1988 determina que as três esferas de governo – federal, estadual e municipal – financiem o Sistema Único de Saúde (SUS), gerando receita necessária para custear as despesas com ações e serviços públicos de saúde. Planejar este financiamento, promovendo arrecadação e repasse necessários de forma a garantir a universalidade e integralidade do sistema, tem se mostrado, no entanto, uma questão bem delicada. As restrições orçamentárias para o setor – sobretudo a falta de recursos nos municípios – e a necessidade premente de superá-las fazem com que as discussões sobre o financiamento ocupem constantemente a agenda dos movimentos sociais e políticos que atuam em defesa do SUS.</w:t>
      </w:r>
    </w:p>
    <w:p w14:paraId="667F2DAA" w14:textId="704977C3" w:rsidR="009A7BC3" w:rsidRPr="008149C1" w:rsidRDefault="009A7BC3" w:rsidP="008149C1">
      <w:pPr>
        <w:pStyle w:val="Default"/>
        <w:jc w:val="both"/>
        <w:rPr>
          <w:rFonts w:ascii="Bodoni MT" w:hAnsi="Bodoni MT"/>
          <w:sz w:val="28"/>
          <w:szCs w:val="28"/>
        </w:rPr>
      </w:pPr>
      <w:r w:rsidRPr="008149C1">
        <w:rPr>
          <w:rFonts w:ascii="Bodoni MT" w:hAnsi="Bodoni MT"/>
          <w:sz w:val="28"/>
          <w:szCs w:val="28"/>
        </w:rPr>
        <w:t>Os percentuais de investimento financeiro dos municípios, estados e União no SUS são definidos atualmente pela Lei Complementar nº 141, de 13 de janeiro de 2012, resultante da sanção presidencial da Emenda Constitucional 29. Por esta lei, municípios e Distrito Federal devem aplicar anualmente, no mínimo, 15% da arrecadação dos impostos em ações e serviços públicos de saúde cabendo aos estados 12%. No caso da União, o montante aplicado deve corresponder ao valor empenhado no exercício financeiro anterior, acrescido do percentual relativo à variação do Produto Interno Bruto (PIB) do ano antecedente ao da lei orçamentária anual.</w:t>
      </w:r>
    </w:p>
    <w:p w14:paraId="4D8476D0" w14:textId="6DCEF6E1" w:rsidR="009E1990" w:rsidRPr="008149C1" w:rsidRDefault="009E1990" w:rsidP="008149C1">
      <w:pPr>
        <w:pStyle w:val="Default"/>
        <w:jc w:val="both"/>
        <w:rPr>
          <w:rFonts w:ascii="Bodoni MT" w:hAnsi="Bodoni MT"/>
          <w:sz w:val="28"/>
          <w:szCs w:val="28"/>
        </w:rPr>
      </w:pPr>
    </w:p>
    <w:p w14:paraId="21886F9A" w14:textId="77777777" w:rsidR="00E55699" w:rsidRPr="008149C1" w:rsidRDefault="00E55699" w:rsidP="008149C1">
      <w:pPr>
        <w:pStyle w:val="Default"/>
        <w:jc w:val="both"/>
        <w:rPr>
          <w:rFonts w:ascii="Bodoni MT" w:hAnsi="Bodoni MT"/>
          <w:b/>
          <w:bCs/>
          <w:sz w:val="28"/>
          <w:szCs w:val="28"/>
        </w:rPr>
      </w:pPr>
    </w:p>
    <w:p w14:paraId="27E339F3" w14:textId="77777777" w:rsidR="00E55699" w:rsidRDefault="00E55699" w:rsidP="009A7BC3">
      <w:pPr>
        <w:pStyle w:val="Default"/>
        <w:rPr>
          <w:b/>
          <w:bCs/>
          <w:sz w:val="23"/>
          <w:szCs w:val="23"/>
        </w:rPr>
      </w:pPr>
    </w:p>
    <w:p w14:paraId="614496D7" w14:textId="77777777" w:rsidR="00E55699" w:rsidRDefault="00E55699" w:rsidP="009A7BC3">
      <w:pPr>
        <w:pStyle w:val="Default"/>
        <w:rPr>
          <w:b/>
          <w:bCs/>
          <w:sz w:val="23"/>
          <w:szCs w:val="23"/>
        </w:rPr>
      </w:pPr>
    </w:p>
    <w:p w14:paraId="1BF22BEF" w14:textId="77777777" w:rsidR="00E55699" w:rsidRDefault="00E55699" w:rsidP="009A7BC3">
      <w:pPr>
        <w:pStyle w:val="Default"/>
        <w:rPr>
          <w:b/>
          <w:bCs/>
          <w:sz w:val="23"/>
          <w:szCs w:val="23"/>
        </w:rPr>
      </w:pPr>
    </w:p>
    <w:p w14:paraId="02B10A6E" w14:textId="77777777" w:rsidR="00E55699" w:rsidRDefault="00E55699" w:rsidP="009A7BC3">
      <w:pPr>
        <w:pStyle w:val="Default"/>
        <w:rPr>
          <w:b/>
          <w:bCs/>
          <w:sz w:val="23"/>
          <w:szCs w:val="23"/>
        </w:rPr>
      </w:pPr>
    </w:p>
    <w:p w14:paraId="0EAA832C" w14:textId="77777777" w:rsidR="00E55699" w:rsidRDefault="00E55699" w:rsidP="009A7BC3">
      <w:pPr>
        <w:pStyle w:val="Default"/>
        <w:rPr>
          <w:b/>
          <w:bCs/>
          <w:sz w:val="23"/>
          <w:szCs w:val="23"/>
        </w:rPr>
      </w:pPr>
    </w:p>
    <w:p w14:paraId="7008EF7D" w14:textId="77777777" w:rsidR="00E55699" w:rsidRDefault="00E55699" w:rsidP="009A7BC3">
      <w:pPr>
        <w:pStyle w:val="Default"/>
        <w:rPr>
          <w:b/>
          <w:bCs/>
          <w:sz w:val="23"/>
          <w:szCs w:val="23"/>
        </w:rPr>
      </w:pPr>
    </w:p>
    <w:p w14:paraId="08631723" w14:textId="11DC5F5E" w:rsidR="00E55699" w:rsidRDefault="00E55699" w:rsidP="009A7BC3">
      <w:pPr>
        <w:pStyle w:val="Default"/>
        <w:rPr>
          <w:b/>
          <w:bCs/>
          <w:sz w:val="23"/>
          <w:szCs w:val="23"/>
        </w:rPr>
      </w:pPr>
    </w:p>
    <w:p w14:paraId="4E434A00" w14:textId="2962B27A" w:rsidR="0005794C" w:rsidRDefault="0005794C" w:rsidP="009A7BC3">
      <w:pPr>
        <w:pStyle w:val="Default"/>
        <w:rPr>
          <w:b/>
          <w:bCs/>
          <w:sz w:val="23"/>
          <w:szCs w:val="23"/>
        </w:rPr>
      </w:pPr>
    </w:p>
    <w:p w14:paraId="4A65BDB3" w14:textId="3C2B4B87" w:rsidR="00B50AAC" w:rsidRDefault="00B50AAC" w:rsidP="009A7BC3">
      <w:pPr>
        <w:pStyle w:val="Default"/>
        <w:rPr>
          <w:b/>
          <w:bCs/>
          <w:sz w:val="23"/>
          <w:szCs w:val="23"/>
        </w:rPr>
      </w:pPr>
    </w:p>
    <w:p w14:paraId="63FD492A" w14:textId="06ECC945" w:rsidR="00B50AAC" w:rsidRDefault="00B50AAC" w:rsidP="009A7BC3">
      <w:pPr>
        <w:pStyle w:val="Default"/>
        <w:rPr>
          <w:b/>
          <w:bCs/>
          <w:sz w:val="23"/>
          <w:szCs w:val="23"/>
        </w:rPr>
      </w:pPr>
    </w:p>
    <w:p w14:paraId="44F21CF4" w14:textId="174DA205" w:rsidR="00B50AAC" w:rsidRDefault="00B50AAC" w:rsidP="009A7BC3">
      <w:pPr>
        <w:pStyle w:val="Default"/>
        <w:rPr>
          <w:b/>
          <w:bCs/>
          <w:sz w:val="23"/>
          <w:szCs w:val="23"/>
        </w:rPr>
      </w:pPr>
    </w:p>
    <w:p w14:paraId="184D6A71" w14:textId="6CF9359C" w:rsidR="00B50AAC" w:rsidRDefault="00B50AAC" w:rsidP="009A7BC3">
      <w:pPr>
        <w:pStyle w:val="Default"/>
        <w:rPr>
          <w:b/>
          <w:bCs/>
          <w:sz w:val="23"/>
          <w:szCs w:val="23"/>
        </w:rPr>
      </w:pPr>
    </w:p>
    <w:p w14:paraId="2F8A833B" w14:textId="6FD93517" w:rsidR="00B50AAC" w:rsidRDefault="00B50AAC" w:rsidP="009A7BC3">
      <w:pPr>
        <w:pStyle w:val="Default"/>
        <w:rPr>
          <w:b/>
          <w:bCs/>
          <w:sz w:val="23"/>
          <w:szCs w:val="23"/>
        </w:rPr>
      </w:pPr>
    </w:p>
    <w:p w14:paraId="7AD69835" w14:textId="159A15FA" w:rsidR="00B50AAC" w:rsidRDefault="00B50AAC" w:rsidP="009A7BC3">
      <w:pPr>
        <w:pStyle w:val="Default"/>
        <w:rPr>
          <w:b/>
          <w:bCs/>
          <w:sz w:val="23"/>
          <w:szCs w:val="23"/>
        </w:rPr>
      </w:pPr>
    </w:p>
    <w:p w14:paraId="5349E0E0" w14:textId="5444CF09" w:rsidR="00B50AAC" w:rsidRDefault="00B50AAC" w:rsidP="009A7BC3">
      <w:pPr>
        <w:pStyle w:val="Default"/>
        <w:rPr>
          <w:b/>
          <w:bCs/>
          <w:sz w:val="23"/>
          <w:szCs w:val="23"/>
        </w:rPr>
      </w:pPr>
    </w:p>
    <w:p w14:paraId="6EC7680E" w14:textId="72EFCE7A" w:rsidR="00B50AAC" w:rsidRDefault="00B50AAC" w:rsidP="009A7BC3">
      <w:pPr>
        <w:pStyle w:val="Default"/>
        <w:rPr>
          <w:b/>
          <w:bCs/>
          <w:sz w:val="23"/>
          <w:szCs w:val="23"/>
        </w:rPr>
      </w:pPr>
    </w:p>
    <w:p w14:paraId="74D12603" w14:textId="16AC3F7F" w:rsidR="00B50AAC" w:rsidRDefault="00B50AAC" w:rsidP="009A7BC3">
      <w:pPr>
        <w:pStyle w:val="Default"/>
        <w:rPr>
          <w:b/>
          <w:bCs/>
          <w:sz w:val="23"/>
          <w:szCs w:val="23"/>
        </w:rPr>
      </w:pPr>
    </w:p>
    <w:p w14:paraId="690CAF18" w14:textId="77777777" w:rsidR="00B50AAC" w:rsidRDefault="00B50AAC" w:rsidP="009A7BC3">
      <w:pPr>
        <w:pStyle w:val="Default"/>
        <w:rPr>
          <w:b/>
          <w:bCs/>
          <w:sz w:val="23"/>
          <w:szCs w:val="23"/>
        </w:rPr>
      </w:pPr>
    </w:p>
    <w:p w14:paraId="2FFD5C54" w14:textId="25CBC3A1" w:rsidR="0005794C" w:rsidRDefault="0005794C" w:rsidP="009A7BC3">
      <w:pPr>
        <w:pStyle w:val="Default"/>
        <w:rPr>
          <w:b/>
          <w:bCs/>
          <w:sz w:val="23"/>
          <w:szCs w:val="23"/>
        </w:rPr>
      </w:pPr>
    </w:p>
    <w:p w14:paraId="151CCB69" w14:textId="77777777" w:rsidR="0005794C" w:rsidRDefault="0005794C" w:rsidP="009A7BC3">
      <w:pPr>
        <w:pStyle w:val="Default"/>
        <w:rPr>
          <w:b/>
          <w:bCs/>
          <w:sz w:val="23"/>
          <w:szCs w:val="23"/>
        </w:rPr>
      </w:pPr>
    </w:p>
    <w:p w14:paraId="3EAC1C9F" w14:textId="77777777" w:rsidR="008572E9" w:rsidRDefault="008572E9" w:rsidP="009A7BC3">
      <w:pPr>
        <w:pStyle w:val="Default"/>
        <w:rPr>
          <w:b/>
          <w:bCs/>
          <w:sz w:val="23"/>
          <w:szCs w:val="23"/>
        </w:rPr>
      </w:pPr>
    </w:p>
    <w:p w14:paraId="4E7CFF17"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03CC0D0F"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7854378E"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3C3978AF"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05B7DD96"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4E74B688"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74AC0361"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6212D147"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44E9A808"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7763ADC2"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1C4004C1" w14:textId="77777777" w:rsidR="00B50AAC" w:rsidRDefault="00B50AAC" w:rsidP="00A92DDF">
      <w:pPr>
        <w:shd w:val="clear" w:color="auto" w:fill="FFFFFF"/>
        <w:spacing w:line="240" w:lineRule="auto"/>
        <w:jc w:val="center"/>
        <w:outlineLvl w:val="2"/>
        <w:rPr>
          <w:rFonts w:ascii="inherit" w:eastAsia="Times New Roman" w:hAnsi="inherit" w:cs="Helvetica"/>
          <w:color w:val="333333"/>
          <w:sz w:val="36"/>
          <w:szCs w:val="36"/>
          <w:lang w:eastAsia="pt-BR"/>
        </w:rPr>
      </w:pPr>
    </w:p>
    <w:p w14:paraId="74F7A11D" w14:textId="595D0AF9" w:rsidR="008572E9" w:rsidRPr="008572E9" w:rsidRDefault="008572E9" w:rsidP="00F14A3C">
      <w:pPr>
        <w:shd w:val="clear" w:color="auto" w:fill="FFFFFF"/>
        <w:spacing w:line="240" w:lineRule="auto"/>
        <w:jc w:val="center"/>
        <w:outlineLvl w:val="2"/>
        <w:rPr>
          <w:rFonts w:ascii="inherit" w:eastAsia="Times New Roman" w:hAnsi="inherit" w:cs="Helvetica"/>
          <w:color w:val="333333"/>
          <w:sz w:val="36"/>
          <w:szCs w:val="36"/>
          <w:lang w:eastAsia="pt-BR"/>
        </w:rPr>
      </w:pPr>
      <w:r w:rsidRPr="008572E9">
        <w:rPr>
          <w:rFonts w:ascii="inherit" w:eastAsia="Times New Roman" w:hAnsi="inherit" w:cs="Helvetica"/>
          <w:color w:val="333333"/>
          <w:sz w:val="36"/>
          <w:szCs w:val="36"/>
          <w:lang w:eastAsia="pt-BR"/>
        </w:rPr>
        <w:t>Relação de Diretrizes, Objetivos, Metas e Indicadores do</w:t>
      </w:r>
      <w:r w:rsidRPr="008572E9">
        <w:rPr>
          <w:rFonts w:ascii="inherit" w:eastAsia="Times New Roman" w:hAnsi="inherit" w:cs="Helvetica"/>
          <w:color w:val="333333"/>
          <w:sz w:val="36"/>
          <w:szCs w:val="36"/>
          <w:lang w:eastAsia="pt-BR"/>
        </w:rPr>
        <w:br/>
        <w:t>Plano de Saúde 2022-2025</w:t>
      </w:r>
    </w:p>
    <w:p w14:paraId="3FE0821B" w14:textId="77777777" w:rsidR="00AD5D09" w:rsidRDefault="00AD5D09" w:rsidP="008572E9">
      <w:pPr>
        <w:spacing w:after="300" w:line="240" w:lineRule="auto"/>
        <w:rPr>
          <w:rFonts w:ascii="Helvetica" w:eastAsia="Times New Roman" w:hAnsi="Helvetica" w:cs="Helvetica"/>
          <w:b/>
          <w:bCs/>
          <w:color w:val="000000"/>
          <w:sz w:val="21"/>
          <w:szCs w:val="21"/>
          <w:lang w:eastAsia="pt-BR"/>
        </w:rPr>
        <w:sectPr w:rsidR="00AD5D09" w:rsidSect="00C23E13">
          <w:headerReference w:type="even" r:id="rId33"/>
          <w:headerReference w:type="default" r:id="rId34"/>
          <w:footerReference w:type="even" r:id="rId35"/>
          <w:footerReference w:type="default" r:id="rId36"/>
          <w:headerReference w:type="first" r:id="rId37"/>
          <w:footerReference w:type="first" r:id="rId38"/>
          <w:pgSz w:w="11906" w:h="16838"/>
          <w:pgMar w:top="1417" w:right="1134" w:bottom="678" w:left="1418" w:header="708" w:footer="708" w:gutter="0"/>
          <w:cols w:space="708"/>
          <w:docGrid w:linePitch="360"/>
        </w:sectPr>
      </w:pPr>
    </w:p>
    <w:tbl>
      <w:tblPr>
        <w:tblW w:w="16727"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727"/>
      </w:tblGrid>
      <w:tr w:rsidR="008572E9" w:rsidRPr="008572E9" w14:paraId="49329808" w14:textId="77777777" w:rsidTr="00597B4C">
        <w:trPr>
          <w:trHeight w:val="9678"/>
        </w:trPr>
        <w:tc>
          <w:tcPr>
            <w:tcW w:w="16727" w:type="dxa"/>
            <w:tcBorders>
              <w:top w:val="single" w:sz="6" w:space="0" w:color="DDDDDD"/>
              <w:left w:val="single" w:sz="6" w:space="0" w:color="DDDDDD"/>
              <w:right w:val="single" w:sz="6" w:space="0" w:color="DDDDDD"/>
            </w:tcBorders>
            <w:shd w:val="clear" w:color="auto" w:fill="FFFFFF"/>
            <w:tcMar>
              <w:top w:w="120" w:type="dxa"/>
              <w:left w:w="120" w:type="dxa"/>
              <w:bottom w:w="120" w:type="dxa"/>
              <w:right w:w="120" w:type="dxa"/>
            </w:tcMar>
            <w:hideMark/>
          </w:tcPr>
          <w:p w14:paraId="72430866" w14:textId="1D8CDBFF"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1 - Aperfeiçoar o acesso e a qualidade da Atenção Básica</w:t>
            </w:r>
          </w:p>
          <w:p w14:paraId="10A62E30"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1.1</w:t>
            </w:r>
            <w:r w:rsidRPr="008572E9">
              <w:rPr>
                <w:rFonts w:ascii="Helvetica" w:eastAsia="Times New Roman" w:hAnsi="Helvetica" w:cs="Helvetica"/>
                <w:color w:val="333333"/>
                <w:sz w:val="21"/>
                <w:szCs w:val="21"/>
                <w:lang w:eastAsia="pt-BR"/>
              </w:rPr>
              <w:t> - Ampliar o acesso qualificado aos serviços e ações de atenção básica</w:t>
            </w:r>
          </w:p>
          <w:tbl>
            <w:tblPr>
              <w:tblW w:w="16187"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1"/>
              <w:gridCol w:w="4272"/>
              <w:gridCol w:w="3755"/>
              <w:gridCol w:w="708"/>
              <w:gridCol w:w="580"/>
              <w:gridCol w:w="1290"/>
              <w:gridCol w:w="1522"/>
              <w:gridCol w:w="771"/>
              <w:gridCol w:w="709"/>
              <w:gridCol w:w="708"/>
              <w:gridCol w:w="616"/>
              <w:gridCol w:w="660"/>
              <w:gridCol w:w="15"/>
            </w:tblGrid>
            <w:tr w:rsidR="008572E9" w:rsidRPr="008572E9" w14:paraId="73F0D26F" w14:textId="77777777" w:rsidTr="008572E9">
              <w:tc>
                <w:tcPr>
                  <w:tcW w:w="58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46A81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27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ABBDE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75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A1BD5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578"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EA35F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5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23DE8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77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1DA11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708" w:type="dxa"/>
                  <w:gridSpan w:val="5"/>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B8B47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8572E9" w:rsidRPr="008572E9" w14:paraId="12C3750E" w14:textId="77777777" w:rsidTr="008572E9">
              <w:trPr>
                <w:gridAfter w:val="1"/>
                <w:wAfter w:w="15" w:type="dxa"/>
                <w:trHeight w:val="450"/>
              </w:trPr>
              <w:tc>
                <w:tcPr>
                  <w:tcW w:w="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C5E0E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27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523CC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75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FF1D0E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578"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E7A2A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58BD9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6EDFB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8850D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92CD4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1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DB0AD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6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3AD9D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8572E9" w:rsidRPr="008572E9" w14:paraId="679A134E" w14:textId="77777777" w:rsidTr="008572E9">
              <w:trPr>
                <w:gridAfter w:val="1"/>
                <w:wAfter w:w="15" w:type="dxa"/>
              </w:trPr>
              <w:tc>
                <w:tcPr>
                  <w:tcW w:w="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6E682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27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99ED11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75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CC79A3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73575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EA830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B1053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5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2139B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5AFE03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738B95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62B8DB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1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E834B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6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3A3F4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8572E9" w:rsidRPr="008572E9" w14:paraId="259E445B"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E37DF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1.1.1</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6526E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Reformar e/ou ampliar Unidades de Atenção Básica, com apoio financeiro do Ministério da Saúde</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925D82" w14:textId="3783DF04" w:rsidR="008572E9" w:rsidRPr="008572E9" w:rsidRDefault="00791DAD"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r w:rsidR="008572E9" w:rsidRPr="008572E9">
                    <w:rPr>
                      <w:rFonts w:ascii="Times New Roman" w:eastAsia="Times New Roman" w:hAnsi="Times New Roman" w:cs="Times New Roman"/>
                      <w:sz w:val="17"/>
                      <w:szCs w:val="17"/>
                      <w:lang w:eastAsia="pt-BR"/>
                    </w:rPr>
                    <w:t xml:space="preserve"> de unidades de </w:t>
                  </w:r>
                  <w:r w:rsidRPr="008572E9">
                    <w:rPr>
                      <w:rFonts w:ascii="Times New Roman" w:eastAsia="Times New Roman" w:hAnsi="Times New Roman" w:cs="Times New Roman"/>
                      <w:sz w:val="17"/>
                      <w:szCs w:val="17"/>
                      <w:lang w:eastAsia="pt-BR"/>
                    </w:rPr>
                    <w:t>saúde</w:t>
                  </w:r>
                  <w:r w:rsidR="008572E9" w:rsidRPr="008572E9">
                    <w:rPr>
                      <w:rFonts w:ascii="Times New Roman" w:eastAsia="Times New Roman" w:hAnsi="Times New Roman" w:cs="Times New Roman"/>
                      <w:sz w:val="17"/>
                      <w:szCs w:val="17"/>
                      <w:lang w:eastAsia="pt-BR"/>
                    </w:rPr>
                    <w:t xml:space="preserve"> reformadas ou ampliadas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F1A2C2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1CAB8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ED78A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93B000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7DDAF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245692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DFE4F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5EE15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F7C71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r>
            <w:tr w:rsidR="008572E9" w:rsidRPr="008572E9" w14:paraId="115F572A"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B1201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1.1.2</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29D63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atendimento médico nas Unidades Básicas de Saúde</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0B17F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Cobertura populacional estimada pelas equipes de Atenção Básica</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A2B2B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B031B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2022</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6F00C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7DDC5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79C9D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423D9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40971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F0A4F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F59B9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8572E9" w:rsidRPr="008572E9" w14:paraId="6631FE1C"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9F8F2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1.1.3</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44453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Aumentar cobertura populacional de Saúde Bucal na Atenção Básica</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1FBAE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Cobertura populacional estimada de saúde bucal na atenção básica</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51EFA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64D62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2022</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787E3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8FF5D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D68FA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52823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5B465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A5312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5A45B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r>
            <w:tr w:rsidR="008572E9" w:rsidRPr="008572E9" w14:paraId="683CE431"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EE569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1.1.4</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7C66E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o acolhimento da demanda espontânea em 100% das unidades de atenção básica, em acordo com protocolo</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83638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Cobertura populacional estimada pelas equipes de Atenção Básica</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8F4A0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17C9A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2022</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A0071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3C43F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0808F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4CA20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F1C11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89463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57113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8572E9" w:rsidRPr="008572E9" w14:paraId="608AA478"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0B0AE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1.1.5</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AD6D32" w14:textId="27ED2C9C"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Capacitações da equipe da Atenção Básica</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4302FC" w14:textId="749F8CE5" w:rsidR="008572E9" w:rsidRPr="008572E9" w:rsidRDefault="00680114"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r w:rsidR="008572E9" w:rsidRPr="008572E9">
                    <w:rPr>
                      <w:rFonts w:ascii="Times New Roman" w:eastAsia="Times New Roman" w:hAnsi="Times New Roman" w:cs="Times New Roman"/>
                      <w:sz w:val="17"/>
                      <w:szCs w:val="17"/>
                      <w:lang w:eastAsia="pt-BR"/>
                    </w:rPr>
                    <w:t xml:space="preserve"> de capacitações realizadas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D67D0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8641C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2019</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96C59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26F83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0D1EF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699A0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48115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CEBD1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388D1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r w:rsidR="008572E9" w:rsidRPr="008572E9" w14:paraId="6225265E" w14:textId="77777777" w:rsidTr="008572E9">
              <w:trPr>
                <w:gridAfter w:val="1"/>
                <w:wAfter w:w="15" w:type="dxa"/>
              </w:trPr>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D4710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lastRenderedPageBreak/>
                    <w:t>1.1.6</w:t>
                  </w:r>
                </w:p>
              </w:tc>
              <w:tc>
                <w:tcPr>
                  <w:tcW w:w="42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FFEBF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Acompanhamento das famílias pelas Unidades básicas beneficiadas do Bolsa Família</w:t>
                  </w:r>
                </w:p>
              </w:tc>
              <w:tc>
                <w:tcPr>
                  <w:tcW w:w="37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0B0EF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Cobertura de acompanhamento das condicionalidades de Saúde do Programa Bolsa Família (PBF)</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4AA73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FF039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2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397A5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5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1653A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7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954DB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D464E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2F43C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60,00</w:t>
                  </w:r>
                </w:p>
              </w:tc>
              <w:tc>
                <w:tcPr>
                  <w:tcW w:w="61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476DE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80,00</w:t>
                  </w:r>
                </w:p>
              </w:tc>
              <w:tc>
                <w:tcPr>
                  <w:tcW w:w="66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4F02A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r>
          </w:tbl>
          <w:p w14:paraId="5AECCAF2"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p>
        </w:tc>
      </w:tr>
    </w:tbl>
    <w:p w14:paraId="71F7C126"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302" w:type="dxa"/>
        <w:tblInd w:w="-1284"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6302"/>
      </w:tblGrid>
      <w:tr w:rsidR="008572E9" w:rsidRPr="008572E9" w14:paraId="174DBF42" w14:textId="77777777" w:rsidTr="00597B4C">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B9B47B"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t>DIRETRIZ Nº 2 - Aperfeiçoar o acesso à Atenção Especializada Ambulatorial, Hospitalar e de Urgência e Emergência</w:t>
            </w:r>
          </w:p>
        </w:tc>
      </w:tr>
      <w:tr w:rsidR="008572E9" w:rsidRPr="008572E9" w14:paraId="00ED58C1" w14:textId="77777777" w:rsidTr="00597B4C">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AF0206"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2.1</w:t>
            </w:r>
            <w:r w:rsidRPr="008572E9">
              <w:rPr>
                <w:rFonts w:ascii="Helvetica" w:eastAsia="Times New Roman" w:hAnsi="Helvetica" w:cs="Helvetica"/>
                <w:color w:val="333333"/>
                <w:sz w:val="21"/>
                <w:szCs w:val="21"/>
                <w:lang w:eastAsia="pt-BR"/>
              </w:rPr>
              <w:t> - Ampliar a oferta de consultas especializadas</w:t>
            </w:r>
          </w:p>
        </w:tc>
      </w:tr>
      <w:tr w:rsidR="008572E9" w:rsidRPr="008572E9" w14:paraId="1DE574A8" w14:textId="77777777" w:rsidTr="00597B4C">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5789"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581"/>
              <w:gridCol w:w="5097"/>
              <w:gridCol w:w="2711"/>
              <w:gridCol w:w="680"/>
              <w:gridCol w:w="580"/>
              <w:gridCol w:w="1290"/>
              <w:gridCol w:w="1160"/>
              <w:gridCol w:w="1290"/>
              <w:gridCol w:w="600"/>
              <w:gridCol w:w="600"/>
              <w:gridCol w:w="600"/>
              <w:gridCol w:w="600"/>
            </w:tblGrid>
            <w:tr w:rsidR="008572E9" w:rsidRPr="008572E9" w14:paraId="14907E32" w14:textId="77777777" w:rsidTr="00AF17DF">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729CE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FA645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E8772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0" w:type="auto"/>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30A40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56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129B9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E8601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0" w:type="auto"/>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BA9FC7"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8572E9" w:rsidRPr="008572E9" w14:paraId="0BC39948" w14:textId="77777777" w:rsidTr="00AF17DF">
              <w:trPr>
                <w:trHeight w:val="450"/>
              </w:trPr>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46030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6EF0C9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BC2F00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7ED09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C1657A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2E619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638EE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6D85E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B735F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9ED7A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AF17DF" w:rsidRPr="008572E9" w14:paraId="655A2436" w14:textId="77777777" w:rsidTr="00AF17DF">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DC057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8C9B94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D5FB5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17051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2AA20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962D7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5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95A5EE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F6D03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99F3B6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B7B63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D5375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B9C22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AF17DF" w:rsidRPr="008572E9" w14:paraId="2AF60962" w14:textId="77777777" w:rsidTr="00AF17DF">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2C27D9"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2.1.1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AE9EAD"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Aumento do número de especialidades atendidas pelo Consórcio CIS-AMEOS E HOSPITAL REGIONAL TEREZINHA GAIO BASSO</w:t>
                  </w:r>
                </w:p>
                <w:p w14:paraId="4EE055F5"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5257DBC6"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33970922"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547567D6"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7A4D7248" w14:textId="77C2BD9F" w:rsidR="00597B4C" w:rsidRDefault="00597B4C" w:rsidP="008572E9">
                  <w:pPr>
                    <w:spacing w:after="300" w:line="240" w:lineRule="auto"/>
                    <w:rPr>
                      <w:rFonts w:ascii="Times New Roman" w:eastAsia="Times New Roman" w:hAnsi="Times New Roman" w:cs="Times New Roman"/>
                      <w:sz w:val="17"/>
                      <w:szCs w:val="17"/>
                      <w:lang w:eastAsia="pt-BR"/>
                    </w:rPr>
                  </w:pPr>
                </w:p>
                <w:p w14:paraId="04F17E9E" w14:textId="3F931EA2" w:rsidR="00DA1CD6" w:rsidRDefault="00DA1CD6" w:rsidP="008572E9">
                  <w:pPr>
                    <w:spacing w:after="300" w:line="240" w:lineRule="auto"/>
                    <w:rPr>
                      <w:rFonts w:ascii="Times New Roman" w:eastAsia="Times New Roman" w:hAnsi="Times New Roman" w:cs="Times New Roman"/>
                      <w:sz w:val="17"/>
                      <w:szCs w:val="17"/>
                      <w:lang w:eastAsia="pt-BR"/>
                    </w:rPr>
                  </w:pPr>
                </w:p>
                <w:p w14:paraId="0A0AFF47"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0F018FD2" w14:textId="371D4E31" w:rsidR="00597B4C" w:rsidRPr="008572E9" w:rsidRDefault="00597B4C" w:rsidP="008572E9">
                  <w:pPr>
                    <w:spacing w:after="300" w:line="240" w:lineRule="auto"/>
                    <w:rPr>
                      <w:rFonts w:ascii="Times New Roman" w:eastAsia="Times New Roman" w:hAnsi="Times New Roman" w:cs="Times New Roman"/>
                      <w:sz w:val="17"/>
                      <w:szCs w:val="17"/>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F7128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Especialidades aumentadas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8F8BF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F8FC9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FEE46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5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8C27A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D9A69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D85A1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05653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09040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EBCBC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w:t>
                  </w:r>
                </w:p>
              </w:tc>
            </w:tr>
          </w:tbl>
          <w:p w14:paraId="3BD2B7E4"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06B907CF"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10854423" w14:textId="77777777" w:rsidTr="004377D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6D3B36"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3 - Aprimorar as ações de apoio terapêutico</w:t>
            </w:r>
          </w:p>
        </w:tc>
      </w:tr>
      <w:tr w:rsidR="008572E9" w:rsidRPr="008572E9" w14:paraId="33164F11" w14:textId="77777777" w:rsidTr="004377D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93AB0F"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3.1</w:t>
            </w:r>
            <w:r w:rsidRPr="008572E9">
              <w:rPr>
                <w:rFonts w:ascii="Helvetica" w:eastAsia="Times New Roman" w:hAnsi="Helvetica" w:cs="Helvetica"/>
                <w:color w:val="333333"/>
                <w:sz w:val="21"/>
                <w:szCs w:val="21"/>
                <w:lang w:eastAsia="pt-BR"/>
              </w:rPr>
              <w:t> - Ampliar o acesso à assistência farmacêutica nos diversos níveis de atenção e aprimorar a logística de armazenamento</w:t>
            </w:r>
          </w:p>
        </w:tc>
      </w:tr>
      <w:tr w:rsidR="008572E9" w:rsidRPr="008572E9" w14:paraId="28708004" w14:textId="77777777" w:rsidTr="004377D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9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0"/>
              <w:gridCol w:w="4078"/>
              <w:gridCol w:w="3568"/>
              <w:gridCol w:w="680"/>
              <w:gridCol w:w="580"/>
              <w:gridCol w:w="1557"/>
              <w:gridCol w:w="1300"/>
              <w:gridCol w:w="1134"/>
              <w:gridCol w:w="708"/>
              <w:gridCol w:w="709"/>
              <w:gridCol w:w="709"/>
              <w:gridCol w:w="674"/>
              <w:gridCol w:w="213"/>
            </w:tblGrid>
            <w:tr w:rsidR="004377D4" w:rsidRPr="008572E9" w14:paraId="0CF98028" w14:textId="77777777" w:rsidTr="004377D4">
              <w:trPr>
                <w:gridAfter w:val="1"/>
                <w:wAfter w:w="213" w:type="dxa"/>
              </w:trPr>
              <w:tc>
                <w:tcPr>
                  <w:tcW w:w="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E4193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07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A91FB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56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3362C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817"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60A92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3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4646F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13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1D26A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5FD19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4377D4" w:rsidRPr="008572E9" w14:paraId="19EF787C" w14:textId="77777777" w:rsidTr="004377D4">
              <w:trPr>
                <w:trHeight w:val="507"/>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B6254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07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8C09E6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56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088F90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817"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C6832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7A2EB9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3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0354AC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81F02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E810A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D34E0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887" w:type="dxa"/>
                  <w:gridSpan w:val="2"/>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6626E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4377D4" w:rsidRPr="008572E9" w14:paraId="1D56D955" w14:textId="77777777" w:rsidTr="004377D4">
              <w:trPr>
                <w:gridAfter w:val="1"/>
                <w:wAfter w:w="213" w:type="dxa"/>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EDFD9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07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F26942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56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0F41A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256DCE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64F14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55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88A0C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3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48C114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3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7F08A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7B322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3ED87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302CA6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7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1AEF3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4377D4" w:rsidRPr="008572E9" w14:paraId="599A3FB6" w14:textId="77777777" w:rsidTr="004377D4">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DC640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3.1.1</w:t>
                  </w:r>
                </w:p>
              </w:tc>
              <w:tc>
                <w:tcPr>
                  <w:tcW w:w="407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D03DE0"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Ampliar a Assistência Farmacêutica para a Unidade Básica de Saúde</w:t>
                  </w:r>
                </w:p>
                <w:p w14:paraId="5EE9AD50"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4455729C"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22EC5E57"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57C36826" w14:textId="77777777" w:rsidR="00597B4C" w:rsidRDefault="00597B4C" w:rsidP="008572E9">
                  <w:pPr>
                    <w:spacing w:after="300" w:line="240" w:lineRule="auto"/>
                    <w:rPr>
                      <w:rFonts w:ascii="Times New Roman" w:eastAsia="Times New Roman" w:hAnsi="Times New Roman" w:cs="Times New Roman"/>
                      <w:sz w:val="17"/>
                      <w:szCs w:val="17"/>
                      <w:lang w:eastAsia="pt-BR"/>
                    </w:rPr>
                  </w:pPr>
                </w:p>
                <w:p w14:paraId="77707ED3" w14:textId="62EFF2C6" w:rsidR="00597B4C" w:rsidRDefault="00597B4C" w:rsidP="008572E9">
                  <w:pPr>
                    <w:spacing w:after="300" w:line="240" w:lineRule="auto"/>
                    <w:rPr>
                      <w:rFonts w:ascii="Times New Roman" w:eastAsia="Times New Roman" w:hAnsi="Times New Roman" w:cs="Times New Roman"/>
                      <w:sz w:val="17"/>
                      <w:szCs w:val="17"/>
                      <w:lang w:eastAsia="pt-BR"/>
                    </w:rPr>
                  </w:pPr>
                </w:p>
                <w:p w14:paraId="2A4187AC" w14:textId="2EFEA0FC" w:rsidR="00DA1CD6" w:rsidRDefault="00DA1CD6" w:rsidP="008572E9">
                  <w:pPr>
                    <w:spacing w:after="300" w:line="240" w:lineRule="auto"/>
                    <w:rPr>
                      <w:rFonts w:ascii="Times New Roman" w:eastAsia="Times New Roman" w:hAnsi="Times New Roman" w:cs="Times New Roman"/>
                      <w:sz w:val="17"/>
                      <w:szCs w:val="17"/>
                      <w:lang w:eastAsia="pt-BR"/>
                    </w:rPr>
                  </w:pPr>
                </w:p>
                <w:p w14:paraId="7972B2AB"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4CF530D6" w14:textId="7E7F5F1B" w:rsidR="00597B4C" w:rsidRPr="008572E9" w:rsidRDefault="00597B4C" w:rsidP="008572E9">
                  <w:pPr>
                    <w:spacing w:after="300" w:line="240" w:lineRule="auto"/>
                    <w:rPr>
                      <w:rFonts w:ascii="Times New Roman" w:eastAsia="Times New Roman" w:hAnsi="Times New Roman" w:cs="Times New Roman"/>
                      <w:sz w:val="17"/>
                      <w:szCs w:val="17"/>
                      <w:lang w:eastAsia="pt-BR"/>
                    </w:rPr>
                  </w:pPr>
                </w:p>
              </w:tc>
              <w:tc>
                <w:tcPr>
                  <w:tcW w:w="356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5F5D9A"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Unidades com Farmácia implantada</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96D14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E8A0F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2022</w:t>
                  </w:r>
                </w:p>
              </w:tc>
              <w:tc>
                <w:tcPr>
                  <w:tcW w:w="155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74C2D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3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64273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4088B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C9053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D9955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43621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887" w:type="dxa"/>
                  <w:gridSpan w:val="2"/>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17796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bl>
          <w:p w14:paraId="0D8AFF4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7EEBF3E3"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1DDD410A" w14:textId="77777777" w:rsidTr="007F4E01">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F854E2"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4 - Aprimorar a atenção à Saúde da Criança</w:t>
            </w:r>
          </w:p>
        </w:tc>
      </w:tr>
      <w:tr w:rsidR="008572E9" w:rsidRPr="008572E9" w14:paraId="564CAAA9" w14:textId="77777777" w:rsidTr="007F4E01">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14D56E"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4.1</w:t>
            </w:r>
            <w:r w:rsidRPr="008572E9">
              <w:rPr>
                <w:rFonts w:ascii="Helvetica" w:eastAsia="Times New Roman" w:hAnsi="Helvetica" w:cs="Helvetica"/>
                <w:color w:val="333333"/>
                <w:sz w:val="21"/>
                <w:szCs w:val="21"/>
                <w:lang w:eastAsia="pt-BR"/>
              </w:rPr>
              <w:t> - Melhorar a qualidade da atenção à saúde da criança</w:t>
            </w:r>
          </w:p>
        </w:tc>
      </w:tr>
      <w:tr w:rsidR="008572E9" w:rsidRPr="008572E9" w14:paraId="7A7CC9E5" w14:textId="77777777" w:rsidTr="007F4E01">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83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1"/>
              <w:gridCol w:w="3229"/>
              <w:gridCol w:w="5608"/>
              <w:gridCol w:w="680"/>
              <w:gridCol w:w="580"/>
              <w:gridCol w:w="814"/>
              <w:gridCol w:w="851"/>
              <w:gridCol w:w="1134"/>
              <w:gridCol w:w="708"/>
              <w:gridCol w:w="709"/>
              <w:gridCol w:w="709"/>
              <w:gridCol w:w="1227"/>
            </w:tblGrid>
            <w:tr w:rsidR="007F4E01" w:rsidRPr="008572E9" w14:paraId="6402481A" w14:textId="77777777" w:rsidTr="007F4E01">
              <w:tc>
                <w:tcPr>
                  <w:tcW w:w="58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3BFD1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22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696A8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56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2934C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074"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D9BD4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85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3F65F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13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36D93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3353"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3901A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7F4E01" w:rsidRPr="008572E9" w14:paraId="3736EBFB" w14:textId="77777777" w:rsidTr="007F4E01">
              <w:trPr>
                <w:trHeight w:val="450"/>
              </w:trPr>
              <w:tc>
                <w:tcPr>
                  <w:tcW w:w="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694E9C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2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D888E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6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09B09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074"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5C81EB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85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4F437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3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0DC4F8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E2B37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0BF7D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3070A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122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5EF70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7F4E01" w:rsidRPr="008572E9" w14:paraId="3AE9268F" w14:textId="77777777" w:rsidTr="007F4E01">
              <w:tc>
                <w:tcPr>
                  <w:tcW w:w="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07D75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2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4DE338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6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6B779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4D8BD5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E5983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81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0E34F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85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12317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3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901286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C77E6C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EDC9D8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944A5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22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F3CC1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7F4E01" w:rsidRPr="008572E9" w14:paraId="17460F84" w14:textId="77777777" w:rsidTr="007F4E01">
              <w:tc>
                <w:tcPr>
                  <w:tcW w:w="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79092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4.1.1</w:t>
                  </w:r>
                </w:p>
              </w:tc>
              <w:tc>
                <w:tcPr>
                  <w:tcW w:w="322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453051"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no mínimo em 75% da cobertura das vacinas do calendário básico em crianças menores de 1 ano (conforme preconizado pelo MS).</w:t>
                  </w:r>
                </w:p>
                <w:p w14:paraId="5181DDA5"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50607832"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529DAA9F"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043A6F91"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5C6EA7CD" w14:textId="2BBE12BD" w:rsidR="00DA1CD6" w:rsidRDefault="00DA1CD6" w:rsidP="008572E9">
                  <w:pPr>
                    <w:spacing w:after="300" w:line="240" w:lineRule="auto"/>
                    <w:rPr>
                      <w:rFonts w:ascii="Times New Roman" w:eastAsia="Times New Roman" w:hAnsi="Times New Roman" w:cs="Times New Roman"/>
                      <w:sz w:val="17"/>
                      <w:szCs w:val="17"/>
                      <w:lang w:eastAsia="pt-BR"/>
                    </w:rPr>
                  </w:pPr>
                </w:p>
                <w:p w14:paraId="35E19A41" w14:textId="77777777" w:rsidR="00E53BF7" w:rsidRDefault="00E53BF7" w:rsidP="008572E9">
                  <w:pPr>
                    <w:spacing w:after="300" w:line="240" w:lineRule="auto"/>
                    <w:rPr>
                      <w:rFonts w:ascii="Times New Roman" w:eastAsia="Times New Roman" w:hAnsi="Times New Roman" w:cs="Times New Roman"/>
                      <w:sz w:val="17"/>
                      <w:szCs w:val="17"/>
                      <w:lang w:eastAsia="pt-BR"/>
                    </w:rPr>
                  </w:pPr>
                </w:p>
                <w:p w14:paraId="475FEDE9" w14:textId="50D6D322" w:rsidR="00DA1CD6" w:rsidRPr="008572E9" w:rsidRDefault="00DA1CD6" w:rsidP="008572E9">
                  <w:pPr>
                    <w:spacing w:after="300" w:line="240" w:lineRule="auto"/>
                    <w:rPr>
                      <w:rFonts w:ascii="Times New Roman" w:eastAsia="Times New Roman" w:hAnsi="Times New Roman" w:cs="Times New Roman"/>
                      <w:sz w:val="17"/>
                      <w:szCs w:val="17"/>
                      <w:lang w:eastAsia="pt-BR"/>
                    </w:rPr>
                  </w:pPr>
                </w:p>
              </w:tc>
              <w:tc>
                <w:tcPr>
                  <w:tcW w:w="56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36E2F4" w14:textId="296D2C26"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 de vacinas selecionadas do Calendário</w:t>
                  </w:r>
                  <w:r w:rsidR="00593584">
                    <w:rPr>
                      <w:rFonts w:ascii="Times New Roman" w:eastAsia="Times New Roman" w:hAnsi="Times New Roman" w:cs="Times New Roman"/>
                      <w:sz w:val="17"/>
                      <w:szCs w:val="17"/>
                      <w:lang w:eastAsia="pt-BR"/>
                    </w:rPr>
                    <w:t xml:space="preserve"> </w:t>
                  </w:r>
                  <w:r w:rsidRPr="008572E9">
                    <w:rPr>
                      <w:rFonts w:ascii="Times New Roman" w:eastAsia="Times New Roman" w:hAnsi="Times New Roman" w:cs="Times New Roman"/>
                      <w:sz w:val="17"/>
                      <w:szCs w:val="17"/>
                      <w:lang w:eastAsia="pt-BR"/>
                    </w:rPr>
                    <w:t>Nacional de Vacinação para</w:t>
                  </w:r>
                  <w:r w:rsidR="00593584">
                    <w:rPr>
                      <w:rFonts w:ascii="Times New Roman" w:eastAsia="Times New Roman" w:hAnsi="Times New Roman" w:cs="Times New Roman"/>
                      <w:sz w:val="17"/>
                      <w:szCs w:val="17"/>
                      <w:lang w:eastAsia="pt-BR"/>
                    </w:rPr>
                    <w:t xml:space="preserve"> </w:t>
                  </w:r>
                  <w:r w:rsidRPr="008572E9">
                    <w:rPr>
                      <w:rFonts w:ascii="Times New Roman" w:eastAsia="Times New Roman" w:hAnsi="Times New Roman" w:cs="Times New Roman"/>
                      <w:sz w:val="17"/>
                      <w:szCs w:val="17"/>
                      <w:lang w:eastAsia="pt-BR"/>
                    </w:rPr>
                    <w:t>crianças menores de dois anos de idade - Pentavalente 3ª dose, Pneumocócica 10-valente 2ª dose, Poliomielite 3ª dose e Tríplice viral 1ª dose - com cobertura vacinal preconizada</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AD864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35,00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05314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81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3F4DD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w:t>
                  </w:r>
                </w:p>
              </w:tc>
              <w:tc>
                <w:tcPr>
                  <w:tcW w:w="85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996ED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113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3F24F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7A34B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44CBD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4CA08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122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B7B92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r>
          </w:tbl>
          <w:p w14:paraId="75CDFD56"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205A478F"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1272ECB2" w14:textId="77777777" w:rsidTr="001E0A4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780C0B"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5 - Aprimorar a atenção à Saúde do Adolescente</w:t>
            </w:r>
          </w:p>
        </w:tc>
      </w:tr>
      <w:tr w:rsidR="008572E9" w:rsidRPr="008572E9" w14:paraId="3CDD374C" w14:textId="77777777" w:rsidTr="001E0A4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EF3550"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5.1</w:t>
            </w:r>
            <w:r w:rsidRPr="008572E9">
              <w:rPr>
                <w:rFonts w:ascii="Helvetica" w:eastAsia="Times New Roman" w:hAnsi="Helvetica" w:cs="Helvetica"/>
                <w:color w:val="333333"/>
                <w:sz w:val="21"/>
                <w:szCs w:val="21"/>
                <w:lang w:eastAsia="pt-BR"/>
              </w:rPr>
              <w:t> - Melhorar a qualidade da atenção à saúde do adolescente</w:t>
            </w:r>
          </w:p>
        </w:tc>
      </w:tr>
      <w:tr w:rsidR="008572E9" w:rsidRPr="008572E9" w14:paraId="22D7177C" w14:textId="77777777" w:rsidTr="001E0A44">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191"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0"/>
              <w:gridCol w:w="3414"/>
              <w:gridCol w:w="4163"/>
              <w:gridCol w:w="680"/>
              <w:gridCol w:w="580"/>
              <w:gridCol w:w="941"/>
              <w:gridCol w:w="1853"/>
              <w:gridCol w:w="1580"/>
              <w:gridCol w:w="600"/>
              <w:gridCol w:w="600"/>
              <w:gridCol w:w="600"/>
              <w:gridCol w:w="600"/>
            </w:tblGrid>
            <w:tr w:rsidR="008572E9" w:rsidRPr="008572E9" w14:paraId="699CD1FD" w14:textId="77777777" w:rsidTr="001E0A44">
              <w:tc>
                <w:tcPr>
                  <w:tcW w:w="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9F346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41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FAA2C6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416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77701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201"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1342E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85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FA3BA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CF8E8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9B732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1E0A44" w:rsidRPr="008572E9" w14:paraId="75DA0E72" w14:textId="77777777" w:rsidTr="001E0A44">
              <w:trPr>
                <w:trHeight w:val="450"/>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30D3A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1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C350B2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6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9F9D4A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201"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60ADD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85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7F9E56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8E2612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B612F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02B35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A63AF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30D7F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1E0A44" w:rsidRPr="008572E9" w14:paraId="6F90FC60" w14:textId="77777777" w:rsidTr="001E0A44">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6924F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1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BB49B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6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08616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8D776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2B3D4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94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D9CA5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85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2346E3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7621A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EF676D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03A3D3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54A834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69A112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1E0A44" w:rsidRPr="008572E9" w14:paraId="3B52FAC6" w14:textId="77777777" w:rsidTr="001E0A44">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2EEEB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5.1.1</w:t>
                  </w:r>
                </w:p>
              </w:tc>
              <w:tc>
                <w:tcPr>
                  <w:tcW w:w="341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F5AA06"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Elaborar o protocolo de atenção à saúde do adolescente</w:t>
                  </w:r>
                </w:p>
                <w:p w14:paraId="796623A7"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725B2C39"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0EECE8B6"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203F4681"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7A768BB2" w14:textId="2AE76EEE" w:rsidR="00DA1CD6" w:rsidRDefault="00DA1CD6" w:rsidP="008572E9">
                  <w:pPr>
                    <w:spacing w:after="300" w:line="240" w:lineRule="auto"/>
                    <w:rPr>
                      <w:rFonts w:ascii="Times New Roman" w:eastAsia="Times New Roman" w:hAnsi="Times New Roman" w:cs="Times New Roman"/>
                      <w:sz w:val="17"/>
                      <w:szCs w:val="17"/>
                      <w:lang w:eastAsia="pt-BR"/>
                    </w:rPr>
                  </w:pPr>
                </w:p>
                <w:p w14:paraId="0B976699" w14:textId="77777777" w:rsidR="00E53BF7" w:rsidRDefault="00E53BF7" w:rsidP="008572E9">
                  <w:pPr>
                    <w:spacing w:after="300" w:line="240" w:lineRule="auto"/>
                    <w:rPr>
                      <w:rFonts w:ascii="Times New Roman" w:eastAsia="Times New Roman" w:hAnsi="Times New Roman" w:cs="Times New Roman"/>
                      <w:sz w:val="17"/>
                      <w:szCs w:val="17"/>
                      <w:lang w:eastAsia="pt-BR"/>
                    </w:rPr>
                  </w:pPr>
                </w:p>
                <w:p w14:paraId="3B2568BE"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2B8844BC" w14:textId="30DA20B4" w:rsidR="00DA1CD6" w:rsidRPr="008572E9" w:rsidRDefault="00DA1CD6" w:rsidP="008572E9">
                  <w:pPr>
                    <w:spacing w:after="300" w:line="240" w:lineRule="auto"/>
                    <w:rPr>
                      <w:rFonts w:ascii="Times New Roman" w:eastAsia="Times New Roman" w:hAnsi="Times New Roman" w:cs="Times New Roman"/>
                      <w:sz w:val="17"/>
                      <w:szCs w:val="17"/>
                      <w:lang w:eastAsia="pt-BR"/>
                    </w:rPr>
                  </w:pPr>
                </w:p>
              </w:tc>
              <w:tc>
                <w:tcPr>
                  <w:tcW w:w="416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C1B5D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Protocolo de atenção à saúde do adolescente elaborados</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6AC9C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CAF59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94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3C5AB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85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71663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6C2CB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FD552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B8BB1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EE605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F37EC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r>
          </w:tbl>
          <w:p w14:paraId="796B4230"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30ACC731"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302"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302"/>
      </w:tblGrid>
      <w:tr w:rsidR="008572E9" w:rsidRPr="008572E9" w14:paraId="2C01C30B" w14:textId="77777777" w:rsidTr="00E23804">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625FCA"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6 - Aprimorar a atenção à Saúde da Mulher</w:t>
            </w:r>
          </w:p>
        </w:tc>
      </w:tr>
      <w:tr w:rsidR="008572E9" w:rsidRPr="008572E9" w14:paraId="69E40C9B" w14:textId="77777777" w:rsidTr="00E23804">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A43DCF"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6.1</w:t>
            </w:r>
            <w:r w:rsidRPr="008572E9">
              <w:rPr>
                <w:rFonts w:ascii="Helvetica" w:eastAsia="Times New Roman" w:hAnsi="Helvetica" w:cs="Helvetica"/>
                <w:color w:val="333333"/>
                <w:sz w:val="21"/>
                <w:szCs w:val="21"/>
                <w:lang w:eastAsia="pt-BR"/>
              </w:rPr>
              <w:t> - Melhorar a qualidade da atenção à saúde da Gestante</w:t>
            </w:r>
          </w:p>
        </w:tc>
      </w:tr>
      <w:tr w:rsidR="008572E9" w:rsidRPr="008572E9" w14:paraId="676572ED" w14:textId="77777777" w:rsidTr="00E23804">
        <w:tc>
          <w:tcPr>
            <w:tcW w:w="163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32"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0"/>
              <w:gridCol w:w="5548"/>
              <w:gridCol w:w="2671"/>
              <w:gridCol w:w="1071"/>
              <w:gridCol w:w="580"/>
              <w:gridCol w:w="1042"/>
              <w:gridCol w:w="955"/>
              <w:gridCol w:w="992"/>
              <w:gridCol w:w="709"/>
              <w:gridCol w:w="709"/>
              <w:gridCol w:w="709"/>
              <w:gridCol w:w="746"/>
              <w:gridCol w:w="120"/>
            </w:tblGrid>
            <w:tr w:rsidR="00E23804" w:rsidRPr="008572E9" w14:paraId="5443EA57" w14:textId="77777777" w:rsidTr="009146BD">
              <w:trPr>
                <w:gridAfter w:val="1"/>
                <w:wAfter w:w="120" w:type="dxa"/>
              </w:trPr>
              <w:tc>
                <w:tcPr>
                  <w:tcW w:w="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C4916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554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0B7A0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267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56505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693"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53F61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95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15837C" w14:textId="77777777" w:rsidR="008572E9" w:rsidRPr="008572E9" w:rsidRDefault="008572E9" w:rsidP="00E23804">
                  <w:pPr>
                    <w:spacing w:after="300" w:line="240" w:lineRule="auto"/>
                    <w:ind w:left="-58" w:firstLine="58"/>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99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621AC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73"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3AAA33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E23804" w:rsidRPr="008572E9" w14:paraId="02F4C774" w14:textId="77777777" w:rsidTr="009146BD">
              <w:trPr>
                <w:trHeight w:val="507"/>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81ED6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54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7CCA6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6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6CB5C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693"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286FC5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95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8AABE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99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5F0CBA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C0A0C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E3C7A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70478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866" w:type="dxa"/>
                  <w:gridSpan w:val="2"/>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7621A0" w14:textId="77777777" w:rsidR="008572E9" w:rsidRPr="008572E9" w:rsidRDefault="008572E9" w:rsidP="00E23804">
                  <w:pPr>
                    <w:tabs>
                      <w:tab w:val="left" w:pos="300"/>
                    </w:tabs>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E23804" w:rsidRPr="008572E9" w14:paraId="1DB21413" w14:textId="77777777" w:rsidTr="009146BD">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9455D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54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CAD71B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6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EF95A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4D8DE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4A778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D8DD0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95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9A4EF2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99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776695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4B3990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9026F6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7844F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866" w:type="dxa"/>
                  <w:gridSpan w:val="2"/>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9FA984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E23804" w:rsidRPr="008572E9" w14:paraId="4B01E7E7" w14:textId="77777777" w:rsidTr="009146BD">
              <w:trPr>
                <w:gridAfter w:val="1"/>
                <w:wAfter w:w="120" w:type="dxa"/>
              </w:trPr>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3B8DCAA"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6.1.1</w:t>
                  </w:r>
                </w:p>
              </w:tc>
              <w:tc>
                <w:tcPr>
                  <w:tcW w:w="554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F655B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a porcentagem de gestantes que realizam 6 ou mais consultas de pré-natal em no mínimo 80%</w:t>
                  </w:r>
                </w:p>
              </w:tc>
              <w:tc>
                <w:tcPr>
                  <w:tcW w:w="26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429C1B"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Porcentagem de gestantes que realizam 6 ou mais consultas de pré-natal.</w:t>
                  </w: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6B76D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70,00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BA4D4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33615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9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2A9B4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80,00</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92D32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BA234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75,00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E74A0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80,00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0FF17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80,00</w:t>
                  </w:r>
                </w:p>
              </w:tc>
              <w:tc>
                <w:tcPr>
                  <w:tcW w:w="7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AE626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r>
            <w:tr w:rsidR="00E23804" w:rsidRPr="008572E9" w14:paraId="08BD7E9E" w14:textId="77777777" w:rsidTr="009146BD">
              <w:trPr>
                <w:gridAfter w:val="1"/>
                <w:wAfter w:w="120" w:type="dxa"/>
              </w:trPr>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2A64A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6.1.2</w:t>
                  </w:r>
                </w:p>
              </w:tc>
              <w:tc>
                <w:tcPr>
                  <w:tcW w:w="554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635AEB"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Atingir no mínimo de 90% a cobertura vacinal de dTpa em gestantes.</w:t>
                  </w:r>
                </w:p>
              </w:tc>
              <w:tc>
                <w:tcPr>
                  <w:tcW w:w="26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AA3A87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Porcentagem de gestantes vacinadas com dTpa</w:t>
                  </w: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828E7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70,00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A0056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FB433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9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4E5AE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01A27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C172B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5A89A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5FCE4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c>
                <w:tcPr>
                  <w:tcW w:w="7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78F78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95,00</w:t>
                  </w:r>
                </w:p>
              </w:tc>
            </w:tr>
            <w:tr w:rsidR="00E23804" w:rsidRPr="008572E9" w14:paraId="7FE49603" w14:textId="77777777" w:rsidTr="009146BD">
              <w:trPr>
                <w:gridAfter w:val="1"/>
                <w:wAfter w:w="120" w:type="dxa"/>
              </w:trPr>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AF352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6.1.3</w:t>
                  </w:r>
                </w:p>
              </w:tc>
              <w:tc>
                <w:tcPr>
                  <w:tcW w:w="554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983859"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Aumentar em no mínimo 10 % ao ano a Razão do número de exames citopatológico do colo do útero em mulheres de 25 a 64 anos e na população feminina na mesma faixa etária, em relação ao ano anterior.</w:t>
                  </w:r>
                </w:p>
              </w:tc>
              <w:tc>
                <w:tcPr>
                  <w:tcW w:w="26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B673D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 de exames citopatológicos do colo do útero em mulheres de 25 a64 anos</w:t>
                  </w: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87D4B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0,50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F7DB2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9E3D6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w:t>
                  </w:r>
                </w:p>
              </w:tc>
              <w:tc>
                <w:tcPr>
                  <w:tcW w:w="9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9A59B8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0,81</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4BD24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4CF820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0,60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BD21C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0,65</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C5050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0,75</w:t>
                  </w:r>
                </w:p>
              </w:tc>
              <w:tc>
                <w:tcPr>
                  <w:tcW w:w="7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5F2A4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0,80</w:t>
                  </w:r>
                </w:p>
              </w:tc>
            </w:tr>
            <w:tr w:rsidR="00E23804" w:rsidRPr="008572E9" w14:paraId="5701B676" w14:textId="77777777" w:rsidTr="009146BD">
              <w:trPr>
                <w:gridAfter w:val="1"/>
                <w:wAfter w:w="120" w:type="dxa"/>
              </w:trPr>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5BFD3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6.1.4</w:t>
                  </w:r>
                </w:p>
              </w:tc>
              <w:tc>
                <w:tcPr>
                  <w:tcW w:w="554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0DA78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Aumentar em no mínimo 5% ao ano a Razão de exames de mamografia de rastreamento realizados em mulheres de 50 a 69 anos, em relação ao ano anterior.</w:t>
                  </w:r>
                </w:p>
              </w:tc>
              <w:tc>
                <w:tcPr>
                  <w:tcW w:w="26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DFE43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 de exames de mamografia de rastreamento realizados em mulheres de 50 a 69 anos</w:t>
                  </w: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420DF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0,30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1E47E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B8F89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w:t>
                  </w:r>
                </w:p>
              </w:tc>
              <w:tc>
                <w:tcPr>
                  <w:tcW w:w="9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251E2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0,50</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03C87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Razão</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2D691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0,30</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25B9F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0,45</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5B7F4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0,45</w:t>
                  </w:r>
                </w:p>
              </w:tc>
              <w:tc>
                <w:tcPr>
                  <w:tcW w:w="7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2DFAF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0,50</w:t>
                  </w:r>
                </w:p>
              </w:tc>
            </w:tr>
            <w:tr w:rsidR="00E23804" w:rsidRPr="008572E9" w14:paraId="45287610" w14:textId="77777777" w:rsidTr="009146BD">
              <w:trPr>
                <w:gridAfter w:val="1"/>
                <w:wAfter w:w="120" w:type="dxa"/>
              </w:trPr>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C1B9C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lastRenderedPageBreak/>
                    <w:t>6.1.5</w:t>
                  </w:r>
                </w:p>
              </w:tc>
              <w:tc>
                <w:tcPr>
                  <w:tcW w:w="554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CD08D5"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Garantir que todo mês seja enviado a produção da Atenção Básica por meio do e-SUS, respeitando o calendário do SISAB</w:t>
                  </w:r>
                </w:p>
                <w:p w14:paraId="7F43C87D"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B2AA5BF"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087F547"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81A992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2807CF5E"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E023E72" w14:textId="0F721E79" w:rsidR="009146BD" w:rsidRPr="008572E9" w:rsidRDefault="009146BD" w:rsidP="008572E9">
                  <w:pPr>
                    <w:spacing w:after="300" w:line="240" w:lineRule="auto"/>
                    <w:rPr>
                      <w:rFonts w:ascii="Times New Roman" w:eastAsia="Times New Roman" w:hAnsi="Times New Roman" w:cs="Times New Roman"/>
                      <w:sz w:val="17"/>
                      <w:szCs w:val="17"/>
                      <w:lang w:eastAsia="pt-BR"/>
                    </w:rPr>
                  </w:pPr>
                </w:p>
              </w:tc>
              <w:tc>
                <w:tcPr>
                  <w:tcW w:w="26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228C2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envios</w:t>
                  </w:r>
                </w:p>
              </w:tc>
              <w:tc>
                <w:tcPr>
                  <w:tcW w:w="1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68A8B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1D2C7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3F2BE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95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849EA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3C8430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BFC71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44D67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7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E4F77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7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F64E5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r>
          </w:tbl>
          <w:p w14:paraId="3C461376"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39F6DEDE"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pPr w:leftFromText="141" w:rightFromText="141" w:horzAnchor="margin" w:tblpXSpec="center" w:tblpY="-8244"/>
        <w:tblW w:w="17100"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7100"/>
      </w:tblGrid>
      <w:tr w:rsidR="008572E9" w:rsidRPr="008572E9" w14:paraId="366E4ADB" w14:textId="77777777" w:rsidTr="008B5DCF">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42B0F2" w14:textId="77777777" w:rsidR="009146BD" w:rsidRDefault="009146BD" w:rsidP="008B5DCF">
            <w:pPr>
              <w:spacing w:after="300" w:line="240" w:lineRule="auto"/>
              <w:rPr>
                <w:rFonts w:ascii="Helvetica" w:eastAsia="Times New Roman" w:hAnsi="Helvetica" w:cs="Helvetica"/>
                <w:b/>
                <w:bCs/>
                <w:color w:val="000000"/>
                <w:sz w:val="21"/>
                <w:szCs w:val="21"/>
                <w:lang w:eastAsia="pt-BR"/>
              </w:rPr>
            </w:pPr>
          </w:p>
          <w:p w14:paraId="4ED0AC49" w14:textId="4EAB0098" w:rsidR="008572E9" w:rsidRPr="008572E9" w:rsidRDefault="008572E9" w:rsidP="008B5DCF">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t>DIRETRIZ Nº 7 - Aprimorar a atenção à Saúde do Homem</w:t>
            </w:r>
          </w:p>
        </w:tc>
      </w:tr>
      <w:tr w:rsidR="008572E9" w:rsidRPr="008572E9" w14:paraId="1F80888D" w14:textId="77777777" w:rsidTr="008B5DCF">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3A8156" w14:textId="77777777" w:rsidR="008572E9" w:rsidRPr="008572E9" w:rsidRDefault="008572E9" w:rsidP="008B5DCF">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7.1</w:t>
            </w:r>
            <w:r w:rsidRPr="008572E9">
              <w:rPr>
                <w:rFonts w:ascii="Helvetica" w:eastAsia="Times New Roman" w:hAnsi="Helvetica" w:cs="Helvetica"/>
                <w:color w:val="333333"/>
                <w:sz w:val="21"/>
                <w:szCs w:val="21"/>
                <w:lang w:eastAsia="pt-BR"/>
              </w:rPr>
              <w:t> - Melhorar o acesso da população masculina aos serviços e ações de saúde</w:t>
            </w:r>
          </w:p>
        </w:tc>
      </w:tr>
      <w:tr w:rsidR="008572E9" w:rsidRPr="008572E9" w14:paraId="23254292" w14:textId="77777777" w:rsidTr="008B5DCF">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161"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580"/>
              <w:gridCol w:w="3881"/>
              <w:gridCol w:w="4275"/>
              <w:gridCol w:w="680"/>
              <w:gridCol w:w="580"/>
              <w:gridCol w:w="1367"/>
              <w:gridCol w:w="1394"/>
              <w:gridCol w:w="891"/>
              <w:gridCol w:w="600"/>
              <w:gridCol w:w="600"/>
              <w:gridCol w:w="600"/>
              <w:gridCol w:w="713"/>
            </w:tblGrid>
            <w:tr w:rsidR="00AE087C" w:rsidRPr="008572E9" w14:paraId="175056F1" w14:textId="77777777" w:rsidTr="009146BD">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034791"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DD3DF3"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9E5690"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0" w:type="auto"/>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6BB07F"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39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5EDE56"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89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848028"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513"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353C1F"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AE087C" w:rsidRPr="008572E9" w14:paraId="4CD281D5" w14:textId="77777777" w:rsidTr="009146BD">
              <w:trPr>
                <w:trHeight w:val="450"/>
              </w:trPr>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2421B0"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52D1104"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CF28326"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9E0F98"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139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C93C7B"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89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221F77"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1DD778"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DFFC20"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D826D4"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1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564645"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8B5DCF" w:rsidRPr="008572E9" w14:paraId="627D8CDD" w14:textId="77777777" w:rsidTr="009146BD">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2CBAE22"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E41B75"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BFE0775"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70F6F0"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BE0A16"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95D0F9"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39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E7EB845"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89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E702AC6"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025C393"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3CCA97C"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8EADAD"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c>
                <w:tcPr>
                  <w:tcW w:w="71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5A97F18"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b/>
                      <w:bCs/>
                      <w:color w:val="000000"/>
                      <w:sz w:val="18"/>
                      <w:szCs w:val="18"/>
                      <w:lang w:eastAsia="pt-BR"/>
                    </w:rPr>
                  </w:pPr>
                </w:p>
              </w:tc>
            </w:tr>
            <w:tr w:rsidR="008B5DCF" w:rsidRPr="008572E9" w14:paraId="69649AAC" w14:textId="77777777" w:rsidTr="009146BD">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91EFA0"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7.1.1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2B1375" w14:textId="77777777" w:rsidR="008572E9" w:rsidRDefault="008572E9"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pelo menos uma capacitação anual para acolhimento da população masculina.</w:t>
                  </w:r>
                </w:p>
                <w:p w14:paraId="7CFC1AFD"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30F3275B"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6A309F29"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2D18EF84"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6F572866"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41F330B1"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71B355C0" w14:textId="6F5AAC39"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048DEE30" w14:textId="77777777" w:rsidR="009146BD"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p w14:paraId="4AA291D5" w14:textId="299FC773" w:rsidR="009146BD" w:rsidRPr="008572E9" w:rsidRDefault="009146BD"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C187DF" w14:textId="77777777" w:rsidR="008572E9" w:rsidRPr="008572E9" w:rsidRDefault="008572E9" w:rsidP="008B5DCF">
                  <w:pPr>
                    <w:framePr w:hSpace="141" w:wrap="around" w:hAnchor="margin" w:xAlign="center" w:y="-8244"/>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lastRenderedPageBreak/>
                    <w:t>Capacitação das equipes de saúde para acolhimento da população masculina realizada ao ano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865AA3"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501D3E"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7EC172"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3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CFF7DF"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89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650E75"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AE8A6A5"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4E09CB"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DA8258"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1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C73C65" w14:textId="77777777" w:rsidR="008572E9" w:rsidRPr="008572E9" w:rsidRDefault="008572E9" w:rsidP="008B5DCF">
                  <w:pPr>
                    <w:framePr w:hSpace="141" w:wrap="around" w:hAnchor="margin" w:xAlign="center" w:y="-8244"/>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bl>
          <w:p w14:paraId="538EAA3A" w14:textId="77777777" w:rsidR="008572E9" w:rsidRPr="008572E9" w:rsidRDefault="008572E9" w:rsidP="008B5DCF">
            <w:pPr>
              <w:spacing w:after="300" w:line="240" w:lineRule="auto"/>
              <w:rPr>
                <w:rFonts w:ascii="Helvetica" w:eastAsia="Times New Roman" w:hAnsi="Helvetica" w:cs="Helvetica"/>
                <w:color w:val="333333"/>
                <w:sz w:val="21"/>
                <w:szCs w:val="21"/>
                <w:lang w:eastAsia="pt-BR"/>
              </w:rPr>
            </w:pPr>
          </w:p>
        </w:tc>
      </w:tr>
    </w:tbl>
    <w:p w14:paraId="6777AA29"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3" w:type="dxa"/>
        <w:tblInd w:w="-1142"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3"/>
      </w:tblGrid>
      <w:tr w:rsidR="008572E9" w:rsidRPr="008572E9" w14:paraId="32E5882C" w14:textId="77777777" w:rsidTr="003D48BE">
        <w:tc>
          <w:tcPr>
            <w:tcW w:w="164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4C7DFE7" w14:textId="77777777" w:rsidR="008572E9" w:rsidRPr="008572E9" w:rsidRDefault="008572E9" w:rsidP="003D48BE">
            <w:pPr>
              <w:spacing w:after="300" w:line="240" w:lineRule="auto"/>
              <w:ind w:left="152" w:hanging="152"/>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t>DIRETRIZ Nº 8 - Aprimorar a atenção à Saúde da Pessoa Idosa</w:t>
            </w:r>
          </w:p>
        </w:tc>
      </w:tr>
      <w:tr w:rsidR="008572E9" w:rsidRPr="008572E9" w14:paraId="33A2F35E" w14:textId="77777777" w:rsidTr="003D48BE">
        <w:tc>
          <w:tcPr>
            <w:tcW w:w="164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A5BF27"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8.1</w:t>
            </w:r>
            <w:r w:rsidRPr="008572E9">
              <w:rPr>
                <w:rFonts w:ascii="Helvetica" w:eastAsia="Times New Roman" w:hAnsi="Helvetica" w:cs="Helvetica"/>
                <w:color w:val="333333"/>
                <w:sz w:val="21"/>
                <w:szCs w:val="21"/>
                <w:lang w:eastAsia="pt-BR"/>
              </w:rPr>
              <w:t> - Melhorar a qualidade da assistência à saúde da pessoa idosa</w:t>
            </w:r>
          </w:p>
        </w:tc>
      </w:tr>
      <w:tr w:rsidR="008572E9" w:rsidRPr="008572E9" w14:paraId="4E84BD45" w14:textId="77777777" w:rsidTr="003D48BE">
        <w:tc>
          <w:tcPr>
            <w:tcW w:w="164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92"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0"/>
              <w:gridCol w:w="3398"/>
              <w:gridCol w:w="3866"/>
              <w:gridCol w:w="680"/>
              <w:gridCol w:w="580"/>
              <w:gridCol w:w="1656"/>
              <w:gridCol w:w="1922"/>
              <w:gridCol w:w="1218"/>
              <w:gridCol w:w="623"/>
              <w:gridCol w:w="623"/>
              <w:gridCol w:w="623"/>
              <w:gridCol w:w="623"/>
            </w:tblGrid>
            <w:tr w:rsidR="008572E9" w:rsidRPr="008572E9" w14:paraId="52179F75" w14:textId="77777777" w:rsidTr="003D48BE">
              <w:tc>
                <w:tcPr>
                  <w:tcW w:w="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5F197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39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60CC8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86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93899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916"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1286A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C486D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21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76B01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9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4E3A1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3D48BE" w:rsidRPr="008572E9" w14:paraId="4EA8DE95" w14:textId="77777777" w:rsidTr="003D48BE">
              <w:trPr>
                <w:trHeight w:val="450"/>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4D253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39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D98B2E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86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14032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91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CB15F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1764A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21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67E0B8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8DFDB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4BE32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55F81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1AF80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3D48BE" w:rsidRPr="008572E9" w14:paraId="789BC509" w14:textId="77777777" w:rsidTr="003D48BE">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6FD80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39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BEDBC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86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50268A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770A6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D6923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6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B52E5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C0777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21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EB39CE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96CB6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0693A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5A2D1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811F5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3D48BE" w:rsidRPr="008572E9" w14:paraId="3E1668E2" w14:textId="77777777" w:rsidTr="003D48BE">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E2DD3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8.1.1</w:t>
                  </w:r>
                </w:p>
              </w:tc>
              <w:tc>
                <w:tcPr>
                  <w:tcW w:w="339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875EC4"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Imunizar 90% da população idosa para a influenza.</w:t>
                  </w:r>
                </w:p>
                <w:p w14:paraId="1EA6625B"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660294EF"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2282289A"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0765BDA" w14:textId="25300237" w:rsidR="009146BD" w:rsidRDefault="009146BD" w:rsidP="008572E9">
                  <w:pPr>
                    <w:spacing w:after="300" w:line="240" w:lineRule="auto"/>
                    <w:rPr>
                      <w:rFonts w:ascii="Times New Roman" w:eastAsia="Times New Roman" w:hAnsi="Times New Roman" w:cs="Times New Roman"/>
                      <w:sz w:val="17"/>
                      <w:szCs w:val="17"/>
                      <w:lang w:eastAsia="pt-BR"/>
                    </w:rPr>
                  </w:pPr>
                </w:p>
                <w:p w14:paraId="3DD1AC81"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3C4D2CAC" w14:textId="765C5D5B" w:rsidR="009146BD" w:rsidRPr="008572E9" w:rsidRDefault="009146BD" w:rsidP="008572E9">
                  <w:pPr>
                    <w:spacing w:after="300" w:line="240" w:lineRule="auto"/>
                    <w:rPr>
                      <w:rFonts w:ascii="Times New Roman" w:eastAsia="Times New Roman" w:hAnsi="Times New Roman" w:cs="Times New Roman"/>
                      <w:sz w:val="17"/>
                      <w:szCs w:val="17"/>
                      <w:lang w:eastAsia="pt-BR"/>
                    </w:rPr>
                  </w:pPr>
                </w:p>
              </w:tc>
              <w:tc>
                <w:tcPr>
                  <w:tcW w:w="386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B783F8"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Porcentagem da população idosa vacinadas com influenza</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4EB7D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F022A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6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6E2F3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9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15526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12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08017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2CA18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3D583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6D005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B3718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r>
          </w:tbl>
          <w:p w14:paraId="7CC28C13"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555DF062"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7D01033A" w14:textId="77777777" w:rsidTr="0052594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DBC429"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9 - Aprimorar a atenção à Saúde Mental</w:t>
            </w:r>
          </w:p>
        </w:tc>
      </w:tr>
      <w:tr w:rsidR="008572E9" w:rsidRPr="008572E9" w14:paraId="4A1BEFCD" w14:textId="77777777" w:rsidTr="0052594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E5B9F7"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9.1</w:t>
            </w:r>
            <w:r w:rsidRPr="008572E9">
              <w:rPr>
                <w:rFonts w:ascii="Helvetica" w:eastAsia="Times New Roman" w:hAnsi="Helvetica" w:cs="Helvetica"/>
                <w:color w:val="333333"/>
                <w:sz w:val="21"/>
                <w:szCs w:val="21"/>
                <w:lang w:eastAsia="pt-BR"/>
              </w:rPr>
              <w:t> - - Ampliar o acesso qualificado aos serviços de Atenção Psicossocial</w:t>
            </w:r>
          </w:p>
        </w:tc>
      </w:tr>
      <w:tr w:rsidR="008572E9" w:rsidRPr="008572E9" w14:paraId="6278CD2F" w14:textId="77777777" w:rsidTr="0052594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4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80"/>
              <w:gridCol w:w="4707"/>
              <w:gridCol w:w="3243"/>
              <w:gridCol w:w="680"/>
              <w:gridCol w:w="580"/>
              <w:gridCol w:w="1456"/>
              <w:gridCol w:w="1238"/>
              <w:gridCol w:w="1456"/>
              <w:gridCol w:w="600"/>
              <w:gridCol w:w="600"/>
              <w:gridCol w:w="600"/>
              <w:gridCol w:w="600"/>
            </w:tblGrid>
            <w:tr w:rsidR="008572E9" w:rsidRPr="008572E9" w14:paraId="33BF200E" w14:textId="77777777" w:rsidTr="00525947">
              <w:tc>
                <w:tcPr>
                  <w:tcW w:w="5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CB78B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70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E2FE3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24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404A5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716"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71DAA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23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DF199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45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E530D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8F551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525947" w:rsidRPr="008572E9" w14:paraId="154ECD52" w14:textId="77777777" w:rsidTr="00525947">
              <w:trPr>
                <w:trHeight w:val="450"/>
              </w:trPr>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63D796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70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662BD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24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ADD53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71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0DA6D1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23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697BC5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45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621E75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B3FCC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F5E6F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A9744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DFBC7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525947" w:rsidRPr="008572E9" w14:paraId="2C0CE5CF" w14:textId="77777777" w:rsidTr="00525947">
              <w:tc>
                <w:tcPr>
                  <w:tcW w:w="5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B27885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70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A5A13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24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264BE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3B2BC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0BF82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4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A3B5E6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23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2A1BA1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45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6DA79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C39A3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8FFC63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764C39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FB1336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525947" w:rsidRPr="008572E9" w14:paraId="424AE0F2" w14:textId="77777777" w:rsidTr="00525947">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D8FA5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9.1.1</w:t>
                  </w:r>
                </w:p>
              </w:tc>
              <w:tc>
                <w:tcPr>
                  <w:tcW w:w="470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0786C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Instituir grupos terapêuticos multidisciplinares voltado ao apoio de famílias em sofrimento</w:t>
                  </w:r>
                </w:p>
              </w:tc>
              <w:tc>
                <w:tcPr>
                  <w:tcW w:w="32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CB926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Grupos terapêuticos implantados</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BD811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0D53C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4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54A53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23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53A66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4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2341F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A763E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B031F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7AA30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CD47D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r w:rsidR="00525947" w:rsidRPr="008572E9" w14:paraId="6CC61B4D" w14:textId="77777777" w:rsidTr="00525947">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A480D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9.1.2</w:t>
                  </w:r>
                </w:p>
              </w:tc>
              <w:tc>
                <w:tcPr>
                  <w:tcW w:w="470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C709DE"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Fomentar as ações de Saúde Mental, por meio da contratação de equipe multiprofissional</w:t>
                  </w:r>
                </w:p>
                <w:p w14:paraId="3534B2A4" w14:textId="77777777" w:rsidR="003144EA" w:rsidRDefault="003144EA" w:rsidP="008572E9">
                  <w:pPr>
                    <w:spacing w:after="300" w:line="240" w:lineRule="auto"/>
                    <w:rPr>
                      <w:rFonts w:ascii="Times New Roman" w:eastAsia="Times New Roman" w:hAnsi="Times New Roman" w:cs="Times New Roman"/>
                      <w:sz w:val="17"/>
                      <w:szCs w:val="17"/>
                      <w:lang w:eastAsia="pt-BR"/>
                    </w:rPr>
                  </w:pPr>
                </w:p>
                <w:p w14:paraId="7FB90C0B" w14:textId="77777777" w:rsidR="003144EA" w:rsidRDefault="003144EA" w:rsidP="008572E9">
                  <w:pPr>
                    <w:spacing w:after="300" w:line="240" w:lineRule="auto"/>
                    <w:rPr>
                      <w:rFonts w:ascii="Times New Roman" w:eastAsia="Times New Roman" w:hAnsi="Times New Roman" w:cs="Times New Roman"/>
                      <w:sz w:val="17"/>
                      <w:szCs w:val="17"/>
                      <w:lang w:eastAsia="pt-BR"/>
                    </w:rPr>
                  </w:pPr>
                </w:p>
                <w:p w14:paraId="7459C57B" w14:textId="67AE9455" w:rsidR="003144EA" w:rsidRDefault="003144EA" w:rsidP="008572E9">
                  <w:pPr>
                    <w:spacing w:after="300" w:line="240" w:lineRule="auto"/>
                    <w:rPr>
                      <w:rFonts w:ascii="Times New Roman" w:eastAsia="Times New Roman" w:hAnsi="Times New Roman" w:cs="Times New Roman"/>
                      <w:sz w:val="17"/>
                      <w:szCs w:val="17"/>
                      <w:lang w:eastAsia="pt-BR"/>
                    </w:rPr>
                  </w:pPr>
                </w:p>
                <w:p w14:paraId="2F7D6E6D" w14:textId="7A021480" w:rsidR="009146BD" w:rsidRDefault="009146BD" w:rsidP="008572E9">
                  <w:pPr>
                    <w:spacing w:after="300" w:line="240" w:lineRule="auto"/>
                    <w:rPr>
                      <w:rFonts w:ascii="Times New Roman" w:eastAsia="Times New Roman" w:hAnsi="Times New Roman" w:cs="Times New Roman"/>
                      <w:sz w:val="17"/>
                      <w:szCs w:val="17"/>
                      <w:lang w:eastAsia="pt-BR"/>
                    </w:rPr>
                  </w:pPr>
                </w:p>
                <w:p w14:paraId="3CD9689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3AEF017C" w14:textId="790FF5E8" w:rsidR="003144EA" w:rsidRPr="008572E9" w:rsidRDefault="003144EA" w:rsidP="008572E9">
                  <w:pPr>
                    <w:spacing w:after="300" w:line="240" w:lineRule="auto"/>
                    <w:rPr>
                      <w:rFonts w:ascii="Times New Roman" w:eastAsia="Times New Roman" w:hAnsi="Times New Roman" w:cs="Times New Roman"/>
                      <w:sz w:val="17"/>
                      <w:szCs w:val="17"/>
                      <w:lang w:eastAsia="pt-BR"/>
                    </w:rPr>
                  </w:pPr>
                </w:p>
              </w:tc>
              <w:tc>
                <w:tcPr>
                  <w:tcW w:w="324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18BBE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profissionais contratados</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EE50B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9A1E7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4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8FB3B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23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EE505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45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8C0F4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3357E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BF564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5F136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78364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bl>
          <w:p w14:paraId="071241F3"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4F646FF8"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38D7BB40" w14:textId="77777777" w:rsidTr="00B33B25">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286C83"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10 - Aprimorar a atenção à saúde da Pessoa com Deficiência</w:t>
            </w:r>
          </w:p>
        </w:tc>
      </w:tr>
      <w:tr w:rsidR="008572E9" w:rsidRPr="008572E9" w14:paraId="32B8E0AA" w14:textId="77777777" w:rsidTr="00B33B25">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376209"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10.1</w:t>
            </w:r>
            <w:r w:rsidRPr="008572E9">
              <w:rPr>
                <w:rFonts w:ascii="Helvetica" w:eastAsia="Times New Roman" w:hAnsi="Helvetica" w:cs="Helvetica"/>
                <w:color w:val="333333"/>
                <w:sz w:val="21"/>
                <w:szCs w:val="21"/>
                <w:lang w:eastAsia="pt-BR"/>
              </w:rPr>
              <w:t> - Ampliar o acesso qualificado à Rede de Cuidados à Pessoa com Deficiência</w:t>
            </w:r>
          </w:p>
        </w:tc>
      </w:tr>
      <w:tr w:rsidR="008572E9" w:rsidRPr="008572E9" w14:paraId="0DBD9D7D" w14:textId="77777777" w:rsidTr="00B33B25">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0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4686"/>
              <w:gridCol w:w="3549"/>
              <w:gridCol w:w="680"/>
              <w:gridCol w:w="580"/>
              <w:gridCol w:w="907"/>
              <w:gridCol w:w="1604"/>
              <w:gridCol w:w="1333"/>
              <w:gridCol w:w="600"/>
              <w:gridCol w:w="600"/>
              <w:gridCol w:w="600"/>
              <w:gridCol w:w="600"/>
            </w:tblGrid>
            <w:tr w:rsidR="008572E9" w:rsidRPr="008572E9" w14:paraId="50713C60" w14:textId="77777777" w:rsidTr="00B33B25">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8FBB1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68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09395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54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E8E23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167"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3B599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60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E9727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33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D8188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315407"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B33B25" w:rsidRPr="008572E9" w14:paraId="3CD7D0CA" w14:textId="77777777" w:rsidTr="00B33B25">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32612A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68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A774F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5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3E830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167"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6350A2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60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BD2F12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3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67B2CF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7966A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264343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330A9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2B794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B33B25" w:rsidRPr="008572E9" w14:paraId="5E08E897" w14:textId="77777777" w:rsidTr="00B33B25">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7199D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68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728B43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54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F9752C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4FE5E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334871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90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2E8C7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60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CE88C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3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B62A0F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C73AE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2B180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7452D7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EE0A2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B33B25" w:rsidRPr="008572E9" w14:paraId="51FA107C" w14:textId="77777777" w:rsidTr="00B33B25">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CFC1F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10.1.1</w:t>
                  </w:r>
                </w:p>
              </w:tc>
              <w:tc>
                <w:tcPr>
                  <w:tcW w:w="46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45D294"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a adequação da estrutura física das unidades de saúde visando a acessibilidade à Pessoa com Deficiência.</w:t>
                  </w:r>
                </w:p>
                <w:p w14:paraId="0FD6BE9A" w14:textId="706CC760" w:rsidR="00370F59" w:rsidRDefault="00370F59" w:rsidP="008572E9">
                  <w:pPr>
                    <w:spacing w:after="300" w:line="240" w:lineRule="auto"/>
                    <w:rPr>
                      <w:rFonts w:ascii="Times New Roman" w:eastAsia="Times New Roman" w:hAnsi="Times New Roman" w:cs="Times New Roman"/>
                      <w:sz w:val="17"/>
                      <w:szCs w:val="17"/>
                      <w:lang w:eastAsia="pt-BR"/>
                    </w:rPr>
                  </w:pPr>
                </w:p>
                <w:p w14:paraId="1829A04B" w14:textId="0FF71ED0" w:rsidR="009146BD" w:rsidRDefault="009146BD" w:rsidP="008572E9">
                  <w:pPr>
                    <w:spacing w:after="300" w:line="240" w:lineRule="auto"/>
                    <w:rPr>
                      <w:rFonts w:ascii="Times New Roman" w:eastAsia="Times New Roman" w:hAnsi="Times New Roman" w:cs="Times New Roman"/>
                      <w:sz w:val="17"/>
                      <w:szCs w:val="17"/>
                      <w:lang w:eastAsia="pt-BR"/>
                    </w:rPr>
                  </w:pPr>
                </w:p>
                <w:p w14:paraId="1665C292"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0610F12C" w14:textId="77777777" w:rsidR="00370F59" w:rsidRDefault="00370F59" w:rsidP="008572E9">
                  <w:pPr>
                    <w:spacing w:after="300" w:line="240" w:lineRule="auto"/>
                    <w:rPr>
                      <w:rFonts w:ascii="Times New Roman" w:eastAsia="Times New Roman" w:hAnsi="Times New Roman" w:cs="Times New Roman"/>
                      <w:sz w:val="17"/>
                      <w:szCs w:val="17"/>
                      <w:lang w:eastAsia="pt-BR"/>
                    </w:rPr>
                  </w:pPr>
                </w:p>
                <w:p w14:paraId="635A4E94" w14:textId="77777777" w:rsidR="00370F59" w:rsidRDefault="00370F59" w:rsidP="008572E9">
                  <w:pPr>
                    <w:spacing w:after="300" w:line="240" w:lineRule="auto"/>
                    <w:rPr>
                      <w:rFonts w:ascii="Times New Roman" w:eastAsia="Times New Roman" w:hAnsi="Times New Roman" w:cs="Times New Roman"/>
                      <w:sz w:val="17"/>
                      <w:szCs w:val="17"/>
                      <w:lang w:eastAsia="pt-BR"/>
                    </w:rPr>
                  </w:pPr>
                </w:p>
                <w:p w14:paraId="0D83C585" w14:textId="77777777" w:rsidR="00370F59" w:rsidRDefault="00370F59" w:rsidP="008572E9">
                  <w:pPr>
                    <w:spacing w:after="300" w:line="240" w:lineRule="auto"/>
                    <w:rPr>
                      <w:rFonts w:ascii="Times New Roman" w:eastAsia="Times New Roman" w:hAnsi="Times New Roman" w:cs="Times New Roman"/>
                      <w:sz w:val="17"/>
                      <w:szCs w:val="17"/>
                      <w:lang w:eastAsia="pt-BR"/>
                    </w:rPr>
                  </w:pPr>
                </w:p>
                <w:p w14:paraId="3111220B" w14:textId="77777777" w:rsidR="00370F59" w:rsidRDefault="00370F59" w:rsidP="008572E9">
                  <w:pPr>
                    <w:spacing w:after="300" w:line="240" w:lineRule="auto"/>
                    <w:rPr>
                      <w:rFonts w:ascii="Times New Roman" w:eastAsia="Times New Roman" w:hAnsi="Times New Roman" w:cs="Times New Roman"/>
                      <w:sz w:val="17"/>
                      <w:szCs w:val="17"/>
                      <w:lang w:eastAsia="pt-BR"/>
                    </w:rPr>
                  </w:pPr>
                </w:p>
                <w:p w14:paraId="3B5039A1" w14:textId="133D4873" w:rsidR="00370F59" w:rsidRPr="008572E9" w:rsidRDefault="00370F59" w:rsidP="008572E9">
                  <w:pPr>
                    <w:spacing w:after="300" w:line="240" w:lineRule="auto"/>
                    <w:rPr>
                      <w:rFonts w:ascii="Times New Roman" w:eastAsia="Times New Roman" w:hAnsi="Times New Roman" w:cs="Times New Roman"/>
                      <w:sz w:val="17"/>
                      <w:szCs w:val="17"/>
                      <w:lang w:eastAsia="pt-BR"/>
                    </w:rPr>
                  </w:pPr>
                </w:p>
              </w:tc>
              <w:tc>
                <w:tcPr>
                  <w:tcW w:w="354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BFB1BA" w14:textId="3BDEE10F"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unidades de saúde acessível a pessoas com deficiências adequadas</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11F70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3</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43F765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90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AB4EB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60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F82A1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3</w:t>
                  </w:r>
                </w:p>
              </w:tc>
              <w:tc>
                <w:tcPr>
                  <w:tcW w:w="133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7352C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3B6C6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BA18D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57A1C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E65FE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r>
          </w:tbl>
          <w:p w14:paraId="015750A6"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3E4F8C31"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0D5C99AA" w14:textId="77777777" w:rsidTr="00370F5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C21998"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11 - Aprimorar as ações de Alimentação e Nutrição</w:t>
            </w:r>
          </w:p>
        </w:tc>
      </w:tr>
      <w:tr w:rsidR="008572E9" w:rsidRPr="008572E9" w14:paraId="23FACD18" w14:textId="77777777" w:rsidTr="00370F5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7FC023"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11.1</w:t>
            </w:r>
            <w:r w:rsidRPr="008572E9">
              <w:rPr>
                <w:rFonts w:ascii="Helvetica" w:eastAsia="Times New Roman" w:hAnsi="Helvetica" w:cs="Helvetica"/>
                <w:color w:val="333333"/>
                <w:sz w:val="21"/>
                <w:szCs w:val="21"/>
                <w:lang w:eastAsia="pt-BR"/>
              </w:rPr>
              <w:t> - Ampliar as ações de alimentação e nutrição</w:t>
            </w:r>
          </w:p>
        </w:tc>
      </w:tr>
      <w:tr w:rsidR="008572E9" w:rsidRPr="008572E9" w14:paraId="0320812C" w14:textId="77777777" w:rsidTr="00370F5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62"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3461"/>
              <w:gridCol w:w="3802"/>
              <w:gridCol w:w="708"/>
              <w:gridCol w:w="580"/>
              <w:gridCol w:w="1142"/>
              <w:gridCol w:w="1762"/>
              <w:gridCol w:w="1510"/>
              <w:gridCol w:w="708"/>
              <w:gridCol w:w="708"/>
              <w:gridCol w:w="708"/>
              <w:gridCol w:w="708"/>
            </w:tblGrid>
            <w:tr w:rsidR="008572E9" w:rsidRPr="008572E9" w14:paraId="215D6EAA" w14:textId="77777777" w:rsidTr="00370F59">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9AC50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46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86211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80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FB0775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430"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DF852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76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04BBC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51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A4B67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F969D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370F59" w:rsidRPr="008572E9" w14:paraId="678A2936" w14:textId="77777777" w:rsidTr="00370F59">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86B2D4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B4B52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80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95F05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430"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831C6F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76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8A9F22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1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BAA90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F2CDC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CE190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A2D61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FB30C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370F59" w:rsidRPr="008572E9" w14:paraId="137A5220" w14:textId="77777777" w:rsidTr="00370F59">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5BF94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577BC0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80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75A6E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90825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E4698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1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B1C6C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76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B2271A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1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36E7BC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08EEA3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5BC1BE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87DB5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F671D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370F59" w:rsidRPr="008572E9" w14:paraId="7F6A97D6" w14:textId="77777777" w:rsidTr="00370F59">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AD434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11.1.1</w:t>
                  </w:r>
                </w:p>
              </w:tc>
              <w:tc>
                <w:tcPr>
                  <w:tcW w:w="34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FA063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1 campanha de Alimentação Saudável por ano</w:t>
                  </w:r>
                </w:p>
              </w:tc>
              <w:tc>
                <w:tcPr>
                  <w:tcW w:w="38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CCE0D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campanhas de alimentação saudável realizadas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D9894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74D42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1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FB576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76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53BFB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4</w:t>
                  </w:r>
                </w:p>
              </w:tc>
              <w:tc>
                <w:tcPr>
                  <w:tcW w:w="15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EF828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6FA98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C8294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E4D60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F36B5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r w:rsidR="00370F59" w:rsidRPr="008572E9" w14:paraId="11BAD1A6" w14:textId="77777777" w:rsidTr="00370F59">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4FF0D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11.1.2</w:t>
                  </w:r>
                </w:p>
              </w:tc>
              <w:tc>
                <w:tcPr>
                  <w:tcW w:w="34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D74AF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o SISVAN em 100% das Unidades de AtençãoBásica</w:t>
                  </w:r>
                </w:p>
              </w:tc>
              <w:tc>
                <w:tcPr>
                  <w:tcW w:w="38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62A31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unidades de atenção básica com SISVAN implantado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16A0C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222DA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1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3E778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76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7D16D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5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E12B9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5112C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49F92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E7C84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FBECD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370F59" w:rsidRPr="008572E9" w14:paraId="627FCDB3" w14:textId="77777777" w:rsidTr="00370F59">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098E58"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11.1.3</w:t>
                  </w:r>
                </w:p>
              </w:tc>
              <w:tc>
                <w:tcPr>
                  <w:tcW w:w="34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8D91F6" w14:textId="58E60692"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Criar o Programa Municipal de Alimentação e Nutrição.</w:t>
                  </w:r>
                </w:p>
                <w:p w14:paraId="0B96FD56" w14:textId="3A818E1B" w:rsidR="009146BD" w:rsidRDefault="009146BD" w:rsidP="008572E9">
                  <w:pPr>
                    <w:spacing w:after="300" w:line="240" w:lineRule="auto"/>
                    <w:rPr>
                      <w:rFonts w:ascii="Times New Roman" w:eastAsia="Times New Roman" w:hAnsi="Times New Roman" w:cs="Times New Roman"/>
                      <w:sz w:val="17"/>
                      <w:szCs w:val="17"/>
                      <w:lang w:eastAsia="pt-BR"/>
                    </w:rPr>
                  </w:pPr>
                </w:p>
                <w:p w14:paraId="17356EB0"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3A0B071" w14:textId="77777777" w:rsidR="00107B6B" w:rsidRDefault="00107B6B" w:rsidP="008572E9">
                  <w:pPr>
                    <w:spacing w:after="300" w:line="240" w:lineRule="auto"/>
                    <w:rPr>
                      <w:rFonts w:ascii="Times New Roman" w:eastAsia="Times New Roman" w:hAnsi="Times New Roman" w:cs="Times New Roman"/>
                      <w:sz w:val="17"/>
                      <w:szCs w:val="17"/>
                      <w:lang w:eastAsia="pt-BR"/>
                    </w:rPr>
                  </w:pPr>
                </w:p>
                <w:p w14:paraId="54A692EB" w14:textId="18258D0B" w:rsidR="00107B6B" w:rsidRPr="008572E9" w:rsidRDefault="00107B6B" w:rsidP="008572E9">
                  <w:pPr>
                    <w:spacing w:after="300" w:line="240" w:lineRule="auto"/>
                    <w:rPr>
                      <w:rFonts w:ascii="Times New Roman" w:eastAsia="Times New Roman" w:hAnsi="Times New Roman" w:cs="Times New Roman"/>
                      <w:sz w:val="17"/>
                      <w:szCs w:val="17"/>
                      <w:lang w:eastAsia="pt-BR"/>
                    </w:rPr>
                  </w:pPr>
                </w:p>
              </w:tc>
              <w:tc>
                <w:tcPr>
                  <w:tcW w:w="38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5F301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Programa Municipal de Alimentação e Nutrição criado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C5B43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9F2FC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14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F85C3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76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F6F7B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5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8AB8E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6E3FB9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38886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D4E2F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1486A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bl>
          <w:p w14:paraId="5C033BF8"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110833ED"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213ACFCD" w14:textId="77777777" w:rsidTr="00107B6B">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BCD4C2"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12 - Aprimorar as ações e serviços para prevenção e tratamento das Doenças Crônicas Não Transmissíveis(DCNT)</w:t>
            </w:r>
          </w:p>
        </w:tc>
      </w:tr>
      <w:tr w:rsidR="008572E9" w:rsidRPr="008572E9" w14:paraId="5E969BED" w14:textId="77777777" w:rsidTr="00107B6B">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429D3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12.1</w:t>
            </w:r>
            <w:r w:rsidRPr="008572E9">
              <w:rPr>
                <w:rFonts w:ascii="Helvetica" w:eastAsia="Times New Roman" w:hAnsi="Helvetica" w:cs="Helvetica"/>
                <w:color w:val="333333"/>
                <w:sz w:val="21"/>
                <w:szCs w:val="21"/>
                <w:lang w:eastAsia="pt-BR"/>
              </w:rPr>
              <w:t> - 1 - Ampliar ações e serviços para prevenção e tratamento das Doenças Crônicas não Transmissíveis</w:t>
            </w:r>
          </w:p>
        </w:tc>
      </w:tr>
      <w:tr w:rsidR="008572E9" w:rsidRPr="008572E9" w14:paraId="50D4FBE7" w14:textId="77777777" w:rsidTr="00107B6B">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54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5086"/>
              <w:gridCol w:w="3152"/>
              <w:gridCol w:w="680"/>
              <w:gridCol w:w="580"/>
              <w:gridCol w:w="1046"/>
              <w:gridCol w:w="1603"/>
              <w:gridCol w:w="1332"/>
              <w:gridCol w:w="600"/>
              <w:gridCol w:w="600"/>
              <w:gridCol w:w="600"/>
              <w:gridCol w:w="600"/>
            </w:tblGrid>
            <w:tr w:rsidR="008572E9" w:rsidRPr="008572E9" w14:paraId="37A8B817" w14:textId="77777777" w:rsidTr="00107B6B">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E8B57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508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86F61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15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9CACD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306"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9FD36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60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7DF6B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33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6E1A9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FF5D3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107B6B" w:rsidRPr="008572E9" w14:paraId="3644F07E" w14:textId="77777777" w:rsidTr="00107B6B">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EAB166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08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4877BA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15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9EC64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306"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2285B4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60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422D9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3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2DD188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0214B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E149B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D66CF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1E238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107B6B" w:rsidRPr="008572E9" w14:paraId="5B7A01A8" w14:textId="77777777" w:rsidTr="00107B6B">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CAE97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08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6A727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15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B5ED9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69643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369D6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0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42135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60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ED126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3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6E6CCE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F50C16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819027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281160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D35FEB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107B6B" w:rsidRPr="008572E9" w14:paraId="7077054B" w14:textId="77777777" w:rsidTr="00107B6B">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9E6CE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12.1.1</w:t>
                  </w:r>
                </w:p>
              </w:tc>
              <w:tc>
                <w:tcPr>
                  <w:tcW w:w="50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C60409"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Reativar Programas de prevenção e promoção da saúde, Hipertensão e Diabettes (HIPERDIA) nas Unidades Básicas de Saúde</w:t>
                  </w:r>
                </w:p>
              </w:tc>
              <w:tc>
                <w:tcPr>
                  <w:tcW w:w="31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95A6C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Unidades básicas com grupo ativado</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2D2F5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7EC64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8A1E5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6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BAA31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33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0F2E4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70195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89D30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70E5D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2E5B7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r>
            <w:tr w:rsidR="00107B6B" w:rsidRPr="008572E9" w14:paraId="24D2648C" w14:textId="77777777" w:rsidTr="00107B6B">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13092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12.1.2</w:t>
                  </w:r>
                </w:p>
              </w:tc>
              <w:tc>
                <w:tcPr>
                  <w:tcW w:w="50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A37CBD"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Ampliar a oferta de atendimento para tabagismo na atenção básica, de 0 para 2 Unidades.</w:t>
                  </w:r>
                </w:p>
                <w:p w14:paraId="67C8D146" w14:textId="77777777" w:rsidR="006D7BB7" w:rsidRDefault="006D7BB7" w:rsidP="008572E9">
                  <w:pPr>
                    <w:spacing w:after="300" w:line="240" w:lineRule="auto"/>
                    <w:rPr>
                      <w:rFonts w:ascii="Times New Roman" w:eastAsia="Times New Roman" w:hAnsi="Times New Roman" w:cs="Times New Roman"/>
                      <w:sz w:val="17"/>
                      <w:szCs w:val="17"/>
                      <w:lang w:eastAsia="pt-BR"/>
                    </w:rPr>
                  </w:pPr>
                </w:p>
                <w:p w14:paraId="1D377A66" w14:textId="77777777" w:rsidR="006D7BB7" w:rsidRDefault="006D7BB7" w:rsidP="008572E9">
                  <w:pPr>
                    <w:spacing w:after="300" w:line="240" w:lineRule="auto"/>
                    <w:rPr>
                      <w:rFonts w:ascii="Times New Roman" w:eastAsia="Times New Roman" w:hAnsi="Times New Roman" w:cs="Times New Roman"/>
                      <w:sz w:val="17"/>
                      <w:szCs w:val="17"/>
                      <w:lang w:eastAsia="pt-BR"/>
                    </w:rPr>
                  </w:pPr>
                </w:p>
                <w:p w14:paraId="06A530F9" w14:textId="77E41759" w:rsidR="006D7BB7" w:rsidRDefault="006D7BB7" w:rsidP="008572E9">
                  <w:pPr>
                    <w:spacing w:after="300" w:line="240" w:lineRule="auto"/>
                    <w:rPr>
                      <w:rFonts w:ascii="Times New Roman" w:eastAsia="Times New Roman" w:hAnsi="Times New Roman" w:cs="Times New Roman"/>
                      <w:sz w:val="17"/>
                      <w:szCs w:val="17"/>
                      <w:lang w:eastAsia="pt-BR"/>
                    </w:rPr>
                  </w:pPr>
                </w:p>
                <w:p w14:paraId="0460A121" w14:textId="0A1222C4" w:rsidR="009146BD" w:rsidRDefault="009146BD" w:rsidP="008572E9">
                  <w:pPr>
                    <w:spacing w:after="300" w:line="240" w:lineRule="auto"/>
                    <w:rPr>
                      <w:rFonts w:ascii="Times New Roman" w:eastAsia="Times New Roman" w:hAnsi="Times New Roman" w:cs="Times New Roman"/>
                      <w:sz w:val="17"/>
                      <w:szCs w:val="17"/>
                      <w:lang w:eastAsia="pt-BR"/>
                    </w:rPr>
                  </w:pPr>
                </w:p>
                <w:p w14:paraId="74CC8062"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2520CA1" w14:textId="745F49F5" w:rsidR="006D7BB7" w:rsidRPr="008572E9" w:rsidRDefault="006D7BB7" w:rsidP="008572E9">
                  <w:pPr>
                    <w:spacing w:after="300" w:line="240" w:lineRule="auto"/>
                    <w:rPr>
                      <w:rFonts w:ascii="Times New Roman" w:eastAsia="Times New Roman" w:hAnsi="Times New Roman" w:cs="Times New Roman"/>
                      <w:sz w:val="17"/>
                      <w:szCs w:val="17"/>
                      <w:lang w:eastAsia="pt-BR"/>
                    </w:rPr>
                  </w:pPr>
                </w:p>
              </w:tc>
              <w:tc>
                <w:tcPr>
                  <w:tcW w:w="31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BB6DE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unidades com atendimento para cessação do tabagismo</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751D9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FD642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04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F70EE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6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0336E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33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5E930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3BACF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68554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9B754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F0113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r>
          </w:tbl>
          <w:p w14:paraId="36680D5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15D0AE54"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384A7C27" w14:textId="77777777" w:rsidTr="006D7BB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BC8517"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13 - Aprimorar as ações coletivas e preventivas em Saúde Bucal.</w:t>
            </w:r>
          </w:p>
        </w:tc>
      </w:tr>
      <w:tr w:rsidR="008572E9" w:rsidRPr="008572E9" w14:paraId="6979905A" w14:textId="77777777" w:rsidTr="006D7BB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C89B1E0"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13.1</w:t>
            </w:r>
            <w:r w:rsidRPr="008572E9">
              <w:rPr>
                <w:rFonts w:ascii="Helvetica" w:eastAsia="Times New Roman" w:hAnsi="Helvetica" w:cs="Helvetica"/>
                <w:color w:val="333333"/>
                <w:sz w:val="21"/>
                <w:szCs w:val="21"/>
                <w:lang w:eastAsia="pt-BR"/>
              </w:rPr>
              <w:t> - Diminuir os agravos bucais, mais especificamente das doenças cárie</w:t>
            </w:r>
          </w:p>
        </w:tc>
      </w:tr>
      <w:tr w:rsidR="008572E9" w:rsidRPr="008572E9" w14:paraId="09FA1C41" w14:textId="77777777" w:rsidTr="006D7BB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16"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3454"/>
              <w:gridCol w:w="3952"/>
              <w:gridCol w:w="680"/>
              <w:gridCol w:w="580"/>
              <w:gridCol w:w="1169"/>
              <w:gridCol w:w="1841"/>
              <w:gridCol w:w="1583"/>
              <w:gridCol w:w="623"/>
              <w:gridCol w:w="623"/>
              <w:gridCol w:w="623"/>
              <w:gridCol w:w="623"/>
            </w:tblGrid>
            <w:tr w:rsidR="008572E9" w:rsidRPr="008572E9" w14:paraId="527DBD7A" w14:textId="77777777" w:rsidTr="006D7BB7">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A3AC7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45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1BBD3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95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3720E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429"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F5242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84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79439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58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22B3A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9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52BF3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6D7BB7" w:rsidRPr="008572E9" w14:paraId="4A1998F7" w14:textId="77777777" w:rsidTr="006D7BB7">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DAC2C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5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6EC40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95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764015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429"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9324B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84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1F370D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8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33CE07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7B1DF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38D76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EAB97D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2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ED6A7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6D7BB7" w:rsidRPr="008572E9" w14:paraId="4C5EDA11" w14:textId="77777777" w:rsidTr="006D7BB7">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30E17B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5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EB1AFF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95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B8455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48CD5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FA0E9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16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0EB97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84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ED87F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8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86972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C618D6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579B6C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64CEF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2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B64FD8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6D7BB7" w:rsidRPr="008572E9" w14:paraId="21905D81" w14:textId="77777777" w:rsidTr="006D7BB7">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E0969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13.1.1</w:t>
                  </w:r>
                </w:p>
              </w:tc>
              <w:tc>
                <w:tcPr>
                  <w:tcW w:w="345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FE059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Garantir atendimento odontológio para as gestantes SUS</w:t>
                  </w:r>
                </w:p>
              </w:tc>
              <w:tc>
                <w:tcPr>
                  <w:tcW w:w="39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29002B"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 de gestantes com atendimento odontológico realizado</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F83FB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B073D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16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058F9B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84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6FB51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c>
                <w:tcPr>
                  <w:tcW w:w="158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824F1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217F5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70,00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1E55B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80,00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CA262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62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27025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90,00</w:t>
                  </w:r>
                </w:p>
              </w:tc>
            </w:tr>
          </w:tbl>
          <w:p w14:paraId="3A5FD84F"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r w:rsidR="008572E9" w:rsidRPr="008572E9" w14:paraId="27066D29" w14:textId="77777777" w:rsidTr="006D7BB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1A9D03"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13.2</w:t>
            </w:r>
            <w:r w:rsidRPr="008572E9">
              <w:rPr>
                <w:rFonts w:ascii="Helvetica" w:eastAsia="Times New Roman" w:hAnsi="Helvetica" w:cs="Helvetica"/>
                <w:color w:val="333333"/>
                <w:sz w:val="21"/>
                <w:szCs w:val="21"/>
                <w:lang w:eastAsia="pt-BR"/>
              </w:rPr>
              <w:t> - Manter as ações de Vigilância em Saúde Bucal</w:t>
            </w:r>
          </w:p>
        </w:tc>
      </w:tr>
      <w:tr w:rsidR="008572E9" w:rsidRPr="008572E9" w14:paraId="25D51102" w14:textId="77777777" w:rsidTr="006D7BB7">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83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3992"/>
              <w:gridCol w:w="4312"/>
              <w:gridCol w:w="680"/>
              <w:gridCol w:w="580"/>
              <w:gridCol w:w="1310"/>
              <w:gridCol w:w="1581"/>
              <w:gridCol w:w="1310"/>
              <w:gridCol w:w="600"/>
              <w:gridCol w:w="600"/>
              <w:gridCol w:w="600"/>
              <w:gridCol w:w="600"/>
            </w:tblGrid>
            <w:tr w:rsidR="008572E9" w:rsidRPr="008572E9" w14:paraId="1105932C" w14:textId="77777777" w:rsidTr="006D7BB7">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96750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99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14F4D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431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01F81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570"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98048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58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F30F1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31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96502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8DB28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6D7BB7" w:rsidRPr="008572E9" w14:paraId="1B1D3530" w14:textId="77777777" w:rsidTr="006D7BB7">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DEBBB1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99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774D2A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31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7C2D33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570"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82EEBB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B16489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1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EB92A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66341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E90FE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13D79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42074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6D7BB7" w:rsidRPr="008572E9" w14:paraId="1B311773" w14:textId="77777777" w:rsidTr="006D7BB7">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A8E2D7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99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73A69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31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CBDA8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8C6DA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57610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3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314C3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58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C44ABC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1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7E98B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B5200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F9BC42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5C0EAC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4FCA41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6D7BB7" w:rsidRPr="008572E9" w14:paraId="305CC521" w14:textId="77777777" w:rsidTr="006D7BB7">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5D56B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lastRenderedPageBreak/>
                    <w:t>13.2.1</w:t>
                  </w:r>
                </w:p>
              </w:tc>
              <w:tc>
                <w:tcPr>
                  <w:tcW w:w="3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D39BD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anualmente campanha de Prevenção e Diagnóstico Precoce de Câncer Bucal</w:t>
                  </w:r>
                </w:p>
              </w:tc>
              <w:tc>
                <w:tcPr>
                  <w:tcW w:w="43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0D80C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Campanha de Prevenção e Diagnóstico Precoce de Câncer Bucal realizada no ano</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11788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49BC0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3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BED1B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80921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3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71DED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7FB8F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E7151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2048B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92E4B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r w:rsidR="006D7BB7" w:rsidRPr="008572E9" w14:paraId="3B3AEEBC" w14:textId="77777777" w:rsidTr="006D7BB7">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034080"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13.2.2</w:t>
                  </w:r>
                </w:p>
              </w:tc>
              <w:tc>
                <w:tcPr>
                  <w:tcW w:w="399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7801D4"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um Levantamento Epidemiológico Bucal para as idades índices de 5 e 12 anos de idade</w:t>
                  </w:r>
                </w:p>
                <w:p w14:paraId="1061C8FB"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38230F6E"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776FA21B"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055E28D3"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23483915"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583F830E"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141BE3E2"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21EA891F"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0506F3DC"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21F1303D" w14:textId="5D6B178C" w:rsidR="00970DE3" w:rsidRDefault="00970DE3" w:rsidP="008572E9">
                  <w:pPr>
                    <w:spacing w:after="300" w:line="240" w:lineRule="auto"/>
                    <w:rPr>
                      <w:rFonts w:ascii="Times New Roman" w:eastAsia="Times New Roman" w:hAnsi="Times New Roman" w:cs="Times New Roman"/>
                      <w:sz w:val="17"/>
                      <w:szCs w:val="17"/>
                      <w:lang w:eastAsia="pt-BR"/>
                    </w:rPr>
                  </w:pPr>
                </w:p>
                <w:p w14:paraId="707337CA" w14:textId="64661EDE" w:rsidR="00970DE3" w:rsidRDefault="00970DE3" w:rsidP="008572E9">
                  <w:pPr>
                    <w:spacing w:after="300" w:line="240" w:lineRule="auto"/>
                    <w:rPr>
                      <w:rFonts w:ascii="Times New Roman" w:eastAsia="Times New Roman" w:hAnsi="Times New Roman" w:cs="Times New Roman"/>
                      <w:sz w:val="17"/>
                      <w:szCs w:val="17"/>
                      <w:lang w:eastAsia="pt-BR"/>
                    </w:rPr>
                  </w:pPr>
                </w:p>
                <w:p w14:paraId="3CBB20D0"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39F7A56B" w14:textId="77777777" w:rsidR="00970DE3" w:rsidRDefault="00970DE3" w:rsidP="008572E9">
                  <w:pPr>
                    <w:spacing w:after="300" w:line="240" w:lineRule="auto"/>
                    <w:rPr>
                      <w:rFonts w:ascii="Times New Roman" w:eastAsia="Times New Roman" w:hAnsi="Times New Roman" w:cs="Times New Roman"/>
                      <w:sz w:val="17"/>
                      <w:szCs w:val="17"/>
                      <w:lang w:eastAsia="pt-BR"/>
                    </w:rPr>
                  </w:pPr>
                </w:p>
                <w:p w14:paraId="01CE7394" w14:textId="3CD45CC4" w:rsidR="00970DE3" w:rsidRPr="008572E9" w:rsidRDefault="00970DE3" w:rsidP="008572E9">
                  <w:pPr>
                    <w:spacing w:after="300" w:line="240" w:lineRule="auto"/>
                    <w:rPr>
                      <w:rFonts w:ascii="Times New Roman" w:eastAsia="Times New Roman" w:hAnsi="Times New Roman" w:cs="Times New Roman"/>
                      <w:sz w:val="17"/>
                      <w:szCs w:val="17"/>
                      <w:lang w:eastAsia="pt-BR"/>
                    </w:rPr>
                  </w:pPr>
                </w:p>
              </w:tc>
              <w:tc>
                <w:tcPr>
                  <w:tcW w:w="431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3498A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Levantamento Epidemiológico Bucal para as idades índices de 5 e 12anos de idade realizada</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D13F1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6E794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2019</w:t>
                  </w:r>
                </w:p>
              </w:tc>
              <w:tc>
                <w:tcPr>
                  <w:tcW w:w="13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3042E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58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849B0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31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3B104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EBBC3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9FAC8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AB3D4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5B363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w:t>
                  </w:r>
                </w:p>
              </w:tc>
            </w:tr>
          </w:tbl>
          <w:p w14:paraId="5EE582B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79FA41BB"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13CAC4BF" w14:textId="77777777" w:rsidTr="00970DE3">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B89221"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14 - Fortalecer o Sistema Municipal de Vigilância Epidemiológica de doenças e agravos transmissíveis e não transmissíveis.</w:t>
            </w:r>
          </w:p>
        </w:tc>
      </w:tr>
      <w:tr w:rsidR="008572E9" w:rsidRPr="008572E9" w14:paraId="1669A542" w14:textId="77777777" w:rsidTr="00970DE3">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4EA952C"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14.1</w:t>
            </w:r>
            <w:r w:rsidRPr="008572E9">
              <w:rPr>
                <w:rFonts w:ascii="Helvetica" w:eastAsia="Times New Roman" w:hAnsi="Helvetica" w:cs="Helvetica"/>
                <w:color w:val="333333"/>
                <w:sz w:val="21"/>
                <w:szCs w:val="21"/>
                <w:lang w:eastAsia="pt-BR"/>
              </w:rPr>
              <w:t> - - Aprimorar as ações de Vigilância Epidemiológica de doenças e agravos transmissíveis e não transmissíveis</w:t>
            </w:r>
          </w:p>
        </w:tc>
      </w:tr>
      <w:tr w:rsidR="008572E9" w:rsidRPr="008572E9" w14:paraId="4BEA1C95" w14:textId="77777777" w:rsidTr="00970DE3">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502"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5061"/>
              <w:gridCol w:w="3401"/>
              <w:gridCol w:w="708"/>
              <w:gridCol w:w="580"/>
              <w:gridCol w:w="794"/>
              <w:gridCol w:w="1339"/>
              <w:gridCol w:w="1122"/>
              <w:gridCol w:w="708"/>
              <w:gridCol w:w="708"/>
              <w:gridCol w:w="708"/>
              <w:gridCol w:w="708"/>
            </w:tblGrid>
            <w:tr w:rsidR="008572E9" w:rsidRPr="008572E9" w14:paraId="58DC668B" w14:textId="77777777" w:rsidTr="00970DE3">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F59A8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506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355CA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40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3003A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082"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09E69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33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E0A23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1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BC3D5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8A549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970DE3" w:rsidRPr="008572E9" w14:paraId="3D3F320D" w14:textId="77777777" w:rsidTr="00970DE3">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56D11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0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A03D1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0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547E1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082"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176E17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3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B3B41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11DDB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73378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252607"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30D66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9DEAA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970DE3" w:rsidRPr="008572E9" w14:paraId="1388754D" w14:textId="77777777" w:rsidTr="00970DE3">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6FF77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506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75426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40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826A9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414ED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7AA2B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C01B3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33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E01E5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8F7B20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75EE5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4456F1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6C3F6B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6DC7BD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970DE3" w:rsidRPr="008572E9" w14:paraId="0282A674"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08BE4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14.1.1</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7953B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100% de realização dos exames sorológicos solicitados de anti-HIV, VDRL, marcadores de Hepatites Virais e diagnóstico da tuberculose na Rede Básica de Saúde</w:t>
                  </w: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8D286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exames sorológicos e de tuberculose processados e liberados, dentre o total de exames solicitados de acordo com os fluxogramas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532B8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B940B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F49D8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4CE17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71A73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22973F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52123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92634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F7B90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970DE3" w:rsidRPr="008572E9" w14:paraId="4BC2663F"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38603E"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14.1.2</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D11BE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os casos novos de hanseníase com contatos intradomiciliares examinados, para ampliara prevenção e controle da hanseníase.</w:t>
                  </w: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27E3DB"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casos novos de hanseníase com contatos intradomiciliares de examinados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45CFCD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5D558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A6A1B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97A20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2EF21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0AC54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4036D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840F4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4BBDF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970DE3" w:rsidRPr="008572E9" w14:paraId="6051FBDA"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D9525A"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14.1.3</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39543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Manter a assistência integral a 100% dos pacientes diagnosticados com IST/AIDS, tuberculose e hepatites virais diagnosticados na rede básica de saúde, com vistas à diminuição da morbimortalidade por essas doenças, assegurando os recursos e insumos necessários para tal.</w:t>
                  </w: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616048"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pacientes assistidos dentre o total de pacientes diagnosticados anualmente com HIV/aids, tuberculose e hepatites virais na rede básica de saúde.</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B785D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977C1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7FCA5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82DCA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57B31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7EF4B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7FE00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C1958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93207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970DE3" w:rsidRPr="008572E9" w14:paraId="4BBB25E0"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37CCF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14.1.4</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BFC3E1"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 xml:space="preserve">Investigar 100% dos óbitos maternos e infantis, com proposta de ações de intervenções nas unidades de saúde e nos hospitais onde ocorreram </w:t>
                  </w:r>
                  <w:r w:rsidRPr="008572E9">
                    <w:rPr>
                      <w:rFonts w:ascii="Times New Roman" w:eastAsia="Times New Roman" w:hAnsi="Times New Roman" w:cs="Times New Roman"/>
                      <w:sz w:val="17"/>
                      <w:szCs w:val="17"/>
                      <w:lang w:eastAsia="pt-BR"/>
                    </w:rPr>
                    <w:lastRenderedPageBreak/>
                    <w:t>os óbitos, juntamente com os responsáveis pelos programas de saúde da criança e da mulher e das instituições envolvidas.</w:t>
                  </w: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CA4A8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lastRenderedPageBreak/>
                    <w:t>Proporção de óbitos maternos e infantis investigados</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9A1B4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160EF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4A250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7C4A7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40F8B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93582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A8D24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49834B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2BA73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970DE3" w:rsidRPr="008572E9" w14:paraId="69A67870"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A8D8F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14.1.5</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99613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Qualificar o preenchimento da causa básica de óbito na declaração de óbito no intuito de atingirmos pelo menos 95% das declarações de óbitos com causa básica definida.</w:t>
                  </w: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3345C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 de registro de óbitos com causa básica definida</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0807F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260BB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9CFAF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53F2F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9D2B6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95D17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90FED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8E7F9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C2724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970DE3" w:rsidRPr="008572E9" w14:paraId="02F10ABD" w14:textId="77777777" w:rsidTr="00970DE3">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67437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14.1.6</w:t>
                  </w:r>
                </w:p>
              </w:tc>
              <w:tc>
                <w:tcPr>
                  <w:tcW w:w="506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36B6B1"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Reestruturar, ampliar e fortalecer as notificações dos agravos relacionados ao trabalho, mantendo no mínimo 90 % a proporção de preenchimento do campo ocupação nas notificações de agravos relacionados ao trabalho.</w:t>
                  </w:r>
                </w:p>
                <w:p w14:paraId="4372251A"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3E9D130A"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F78A18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CB3E259"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304B1801"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1BE3C97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F7D51AE"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5357C88F"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070CE3E8" w14:textId="2FD3B75E" w:rsidR="009146BD" w:rsidRDefault="009146BD" w:rsidP="008572E9">
                  <w:pPr>
                    <w:spacing w:after="300" w:line="240" w:lineRule="auto"/>
                    <w:rPr>
                      <w:rFonts w:ascii="Times New Roman" w:eastAsia="Times New Roman" w:hAnsi="Times New Roman" w:cs="Times New Roman"/>
                      <w:sz w:val="17"/>
                      <w:szCs w:val="17"/>
                      <w:lang w:eastAsia="pt-BR"/>
                    </w:rPr>
                  </w:pPr>
                </w:p>
                <w:p w14:paraId="682E5734"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3E932F53" w14:textId="69B605E4" w:rsidR="009146BD" w:rsidRPr="008572E9" w:rsidRDefault="009146BD" w:rsidP="008572E9">
                  <w:pPr>
                    <w:spacing w:after="300" w:line="240" w:lineRule="auto"/>
                    <w:rPr>
                      <w:rFonts w:ascii="Times New Roman" w:eastAsia="Times New Roman" w:hAnsi="Times New Roman" w:cs="Times New Roman"/>
                      <w:sz w:val="17"/>
                      <w:szCs w:val="17"/>
                      <w:lang w:eastAsia="pt-BR"/>
                    </w:rPr>
                  </w:pPr>
                </w:p>
              </w:tc>
              <w:tc>
                <w:tcPr>
                  <w:tcW w:w="340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1BEE60"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 de preenchimento do campo ocupação nas notificações de agravos relacionados ao trabalho.</w:t>
                  </w:r>
                </w:p>
                <w:p w14:paraId="27927A73"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235602D9"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6DAF28AB"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7A8B2E59"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2543C612"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4377D236"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2CDF8F2F"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5AE3C5A4" w14:textId="77777777" w:rsidR="00742C8F" w:rsidRDefault="00742C8F" w:rsidP="008572E9">
                  <w:pPr>
                    <w:spacing w:after="300" w:line="240" w:lineRule="auto"/>
                    <w:rPr>
                      <w:rFonts w:ascii="Times New Roman" w:eastAsia="Times New Roman" w:hAnsi="Times New Roman" w:cs="Times New Roman"/>
                      <w:sz w:val="17"/>
                      <w:szCs w:val="17"/>
                      <w:lang w:eastAsia="pt-BR"/>
                    </w:rPr>
                  </w:pPr>
                </w:p>
                <w:p w14:paraId="2F8B64DC" w14:textId="1784C0C3" w:rsidR="00742C8F" w:rsidRPr="008572E9" w:rsidRDefault="00742C8F" w:rsidP="008572E9">
                  <w:pPr>
                    <w:spacing w:after="300" w:line="240" w:lineRule="auto"/>
                    <w:rPr>
                      <w:rFonts w:ascii="Times New Roman" w:eastAsia="Times New Roman" w:hAnsi="Times New Roman" w:cs="Times New Roman"/>
                      <w:sz w:val="17"/>
                      <w:szCs w:val="17"/>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A9205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4B84D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9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3361D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33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3DC1D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2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41055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764D4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7F1D2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8ED0E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F26A9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bl>
          <w:p w14:paraId="7435B83E"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6F576CD9"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442E8531" w14:textId="77777777" w:rsidTr="00742C8F">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F7B02E"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15 - Fortalecer o Sistema Municipal de Vigilância em Saúde Ambiental</w:t>
            </w:r>
          </w:p>
        </w:tc>
      </w:tr>
      <w:tr w:rsidR="008572E9" w:rsidRPr="008572E9" w14:paraId="09B85EF0" w14:textId="77777777" w:rsidTr="00742C8F">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7B87048"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15.1</w:t>
            </w:r>
            <w:r w:rsidRPr="008572E9">
              <w:rPr>
                <w:rFonts w:ascii="Helvetica" w:eastAsia="Times New Roman" w:hAnsi="Helvetica" w:cs="Helvetica"/>
                <w:color w:val="333333"/>
                <w:sz w:val="21"/>
                <w:szCs w:val="21"/>
                <w:lang w:eastAsia="pt-BR"/>
              </w:rPr>
              <w:t> - Aprimorar as ações de Vigilância de fatores ambientais de risco e agravos à saúde e doenças transmitidas por vetores e hospedeiros intermediários</w:t>
            </w:r>
          </w:p>
        </w:tc>
      </w:tr>
      <w:tr w:rsidR="008572E9" w:rsidRPr="008572E9" w14:paraId="09BC61E0" w14:textId="77777777" w:rsidTr="00742C8F">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7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4128"/>
              <w:gridCol w:w="4109"/>
              <w:gridCol w:w="708"/>
              <w:gridCol w:w="580"/>
              <w:gridCol w:w="735"/>
              <w:gridCol w:w="1418"/>
              <w:gridCol w:w="1195"/>
              <w:gridCol w:w="708"/>
              <w:gridCol w:w="708"/>
              <w:gridCol w:w="708"/>
              <w:gridCol w:w="708"/>
            </w:tblGrid>
            <w:tr w:rsidR="008572E9" w:rsidRPr="008572E9" w14:paraId="4DC6BC79" w14:textId="77777777" w:rsidTr="00742C8F">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1EDC6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12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FB272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410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18D53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023"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B75A4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41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D0E609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19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9B80E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AC084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742C8F" w:rsidRPr="008572E9" w14:paraId="361C306D" w14:textId="77777777" w:rsidTr="00742C8F">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C3953A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2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E4A5A5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578E2C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023"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A082A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41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BFEC8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9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E2881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8B639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D77BEF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E6DFC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23B67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742C8F" w:rsidRPr="008572E9" w14:paraId="367C2FB9" w14:textId="77777777" w:rsidTr="00742C8F">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27A91B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2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35550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0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00BB9E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E7638E"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E2FE8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7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4A4C0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41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53154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9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D6477A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24EE4E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7AF9A2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BA95B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0ED13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742C8F" w:rsidRPr="008572E9" w14:paraId="5C5435AC" w14:textId="77777777" w:rsidTr="00742C8F">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3FADC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15.1.1</w:t>
                  </w:r>
                </w:p>
              </w:tc>
              <w:tc>
                <w:tcPr>
                  <w:tcW w:w="412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F9FEB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a vigilância sistemática dos acidentes por animais peçonhentos e das seguintes zoonozes: febre amarela, dengue, leishmaniose, febre maculosa e raiva.</w:t>
                  </w:r>
                </w:p>
              </w:tc>
              <w:tc>
                <w:tcPr>
                  <w:tcW w:w="41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AD6309"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Zoonoses e acidentes por animais peçonhentos com ações de monitoramento realizadas no ano.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BD1EB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50598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8669A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4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8F0F1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9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41E73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51678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FE7C3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F11F3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46EF3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742C8F" w:rsidRPr="008572E9" w14:paraId="64724D10" w14:textId="77777777" w:rsidTr="00742C8F">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9BEAC4"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15.1.2</w:t>
                  </w:r>
                </w:p>
              </w:tc>
              <w:tc>
                <w:tcPr>
                  <w:tcW w:w="412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98A2E87"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Reduzir o número de casos confirmados de dengue nos anos de 2019,2020 e 2021</w:t>
                  </w:r>
                </w:p>
              </w:tc>
              <w:tc>
                <w:tcPr>
                  <w:tcW w:w="41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27DC4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ciclos que atingiram minímo de 80% de cobertura de imóveis visitados pra controle vetorial da dengue</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39F3C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49A91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E930C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4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01E0B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119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17C2A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941EA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696C65"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705C9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9C2CD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w:t>
                  </w:r>
                </w:p>
              </w:tc>
            </w:tr>
            <w:tr w:rsidR="00742C8F" w:rsidRPr="008572E9" w14:paraId="218DC7D2" w14:textId="77777777" w:rsidTr="00742C8F">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0347CA"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15.1.3</w:t>
                  </w:r>
                </w:p>
              </w:tc>
              <w:tc>
                <w:tcPr>
                  <w:tcW w:w="412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7F265C" w14:textId="54D45FB9"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coletas de amostras de água em vários pontos da cidade de forma aleatória</w:t>
                  </w:r>
                </w:p>
                <w:p w14:paraId="72692361"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0A066491"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68E5D637" w14:textId="12EF8678" w:rsidR="009146BD" w:rsidRPr="008572E9" w:rsidRDefault="009146BD" w:rsidP="008572E9">
                  <w:pPr>
                    <w:spacing w:after="300" w:line="240" w:lineRule="auto"/>
                    <w:rPr>
                      <w:rFonts w:ascii="Times New Roman" w:eastAsia="Times New Roman" w:hAnsi="Times New Roman" w:cs="Times New Roman"/>
                      <w:sz w:val="17"/>
                      <w:szCs w:val="17"/>
                      <w:lang w:eastAsia="pt-BR"/>
                    </w:rPr>
                  </w:pPr>
                </w:p>
              </w:tc>
              <w:tc>
                <w:tcPr>
                  <w:tcW w:w="41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57E0E8"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Proporção de análises realizadas em amostras de água para consumo humano quanto aos parâmetros coliformes totais, cloro residual, livre e turbidez.</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5C17D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0AB09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24D6B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4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4DDFC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119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8DCE9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3AA0C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363E1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F7FB3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6DACE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85,00</w:t>
                  </w:r>
                </w:p>
              </w:tc>
            </w:tr>
          </w:tbl>
          <w:p w14:paraId="573790D7"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1B0372B8"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585"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585"/>
      </w:tblGrid>
      <w:tr w:rsidR="008572E9" w:rsidRPr="008572E9" w14:paraId="4289E520" w14:textId="77777777" w:rsidTr="00DF0968">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54B3FD"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16 - Fortalecer a Gestão do SUS municipal</w:t>
            </w:r>
          </w:p>
        </w:tc>
      </w:tr>
      <w:tr w:rsidR="008572E9" w:rsidRPr="008572E9" w14:paraId="74C8F701" w14:textId="77777777" w:rsidTr="00DF0968">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27CBF9"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16.1</w:t>
            </w:r>
            <w:r w:rsidRPr="008572E9">
              <w:rPr>
                <w:rFonts w:ascii="Helvetica" w:eastAsia="Times New Roman" w:hAnsi="Helvetica" w:cs="Helvetica"/>
                <w:color w:val="333333"/>
                <w:sz w:val="21"/>
                <w:szCs w:val="21"/>
                <w:lang w:eastAsia="pt-BR"/>
              </w:rPr>
              <w:t> - Aprimorar a gestão da saúde</w:t>
            </w:r>
          </w:p>
        </w:tc>
      </w:tr>
      <w:tr w:rsidR="008572E9" w:rsidRPr="008572E9" w14:paraId="4C61C485" w14:textId="77777777" w:rsidTr="00DF0968">
        <w:tc>
          <w:tcPr>
            <w:tcW w:w="1658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30"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3625"/>
              <w:gridCol w:w="4071"/>
              <w:gridCol w:w="680"/>
              <w:gridCol w:w="580"/>
              <w:gridCol w:w="879"/>
              <w:gridCol w:w="1619"/>
              <w:gridCol w:w="1379"/>
              <w:gridCol w:w="708"/>
              <w:gridCol w:w="708"/>
              <w:gridCol w:w="708"/>
              <w:gridCol w:w="708"/>
            </w:tblGrid>
            <w:tr w:rsidR="008572E9" w:rsidRPr="008572E9" w14:paraId="1A26A262" w14:textId="77777777" w:rsidTr="00DF0968">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B8E29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62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DA879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407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9915F10"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139"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F8B829"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61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BDE47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3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7F1C44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04A47A"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DF0968" w:rsidRPr="008572E9" w14:paraId="7539C684" w14:textId="77777777" w:rsidTr="00DF0968">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73036B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62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AFA4E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0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571CD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139"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8FB6BC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61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061B5A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82F97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A9721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89F19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05C13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D1230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DF0968" w:rsidRPr="008572E9" w14:paraId="1D6C26C1" w14:textId="77777777" w:rsidTr="00DF0968">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481A34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62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618ED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07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5B2BDB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24812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7C6C9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87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5DF2F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61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3F6E2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370FE3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D58B7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53A43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CF283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47CC0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DF0968" w:rsidRPr="008572E9" w14:paraId="0F2FD80E" w14:textId="77777777" w:rsidTr="00DF0968">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1782A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16.1.1</w:t>
                  </w:r>
                </w:p>
              </w:tc>
              <w:tc>
                <w:tcPr>
                  <w:tcW w:w="362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FBC72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Implantar a avaliação de satisfação dos usuários em 100% das unidades de saúde.</w:t>
                  </w:r>
                </w:p>
              </w:tc>
              <w:tc>
                <w:tcPr>
                  <w:tcW w:w="4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154EB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unidades de saúde com avaliação de satisfação dos usuários implantados</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7960A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7EAE6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87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F5924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6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F9F7C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37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A441E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81DB6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CA714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699F6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159CD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r w:rsidR="00DF0968" w:rsidRPr="008572E9" w14:paraId="73869EDD" w14:textId="77777777" w:rsidTr="00DF0968">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8037AD"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16.1.2</w:t>
                  </w:r>
                </w:p>
              </w:tc>
              <w:tc>
                <w:tcPr>
                  <w:tcW w:w="362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4DFC0F"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Implementar a manutenção preventiva de equipamentos da rede de saúde</w:t>
                  </w:r>
                  <w:r w:rsidR="000D40E9">
                    <w:rPr>
                      <w:rFonts w:ascii="Times New Roman" w:eastAsia="Times New Roman" w:hAnsi="Times New Roman" w:cs="Times New Roman"/>
                      <w:sz w:val="17"/>
                      <w:szCs w:val="17"/>
                      <w:lang w:eastAsia="pt-BR"/>
                    </w:rPr>
                    <w:t>.</w:t>
                  </w:r>
                </w:p>
                <w:p w14:paraId="1BD9BB62" w14:textId="324CC048" w:rsidR="000D40E9" w:rsidRDefault="000D40E9" w:rsidP="008572E9">
                  <w:pPr>
                    <w:spacing w:after="300" w:line="240" w:lineRule="auto"/>
                    <w:rPr>
                      <w:rFonts w:ascii="Times New Roman" w:eastAsia="Times New Roman" w:hAnsi="Times New Roman" w:cs="Times New Roman"/>
                      <w:sz w:val="17"/>
                      <w:szCs w:val="17"/>
                      <w:lang w:eastAsia="pt-BR"/>
                    </w:rPr>
                  </w:pPr>
                </w:p>
                <w:p w14:paraId="45794713" w14:textId="58A8713A" w:rsidR="009146BD" w:rsidRDefault="009146BD" w:rsidP="008572E9">
                  <w:pPr>
                    <w:spacing w:after="300" w:line="240" w:lineRule="auto"/>
                    <w:rPr>
                      <w:rFonts w:ascii="Times New Roman" w:eastAsia="Times New Roman" w:hAnsi="Times New Roman" w:cs="Times New Roman"/>
                      <w:sz w:val="17"/>
                      <w:szCs w:val="17"/>
                      <w:lang w:eastAsia="pt-BR"/>
                    </w:rPr>
                  </w:pPr>
                </w:p>
                <w:p w14:paraId="510CA94B"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2A8EAEB6" w14:textId="77777777" w:rsidR="000D40E9" w:rsidRDefault="000D40E9" w:rsidP="008572E9">
                  <w:pPr>
                    <w:spacing w:after="300" w:line="240" w:lineRule="auto"/>
                    <w:rPr>
                      <w:rFonts w:ascii="Times New Roman" w:eastAsia="Times New Roman" w:hAnsi="Times New Roman" w:cs="Times New Roman"/>
                      <w:sz w:val="17"/>
                      <w:szCs w:val="17"/>
                      <w:lang w:eastAsia="pt-BR"/>
                    </w:rPr>
                  </w:pPr>
                </w:p>
                <w:p w14:paraId="7B8B9B55" w14:textId="77777777" w:rsidR="000D40E9" w:rsidRDefault="000D40E9" w:rsidP="008572E9">
                  <w:pPr>
                    <w:spacing w:after="300" w:line="240" w:lineRule="auto"/>
                    <w:rPr>
                      <w:rFonts w:ascii="Times New Roman" w:eastAsia="Times New Roman" w:hAnsi="Times New Roman" w:cs="Times New Roman"/>
                      <w:sz w:val="17"/>
                      <w:szCs w:val="17"/>
                      <w:lang w:eastAsia="pt-BR"/>
                    </w:rPr>
                  </w:pPr>
                </w:p>
                <w:p w14:paraId="06E4B03B" w14:textId="3ED1392F" w:rsidR="000D40E9" w:rsidRPr="008572E9" w:rsidRDefault="000D40E9" w:rsidP="008572E9">
                  <w:pPr>
                    <w:spacing w:after="300" w:line="240" w:lineRule="auto"/>
                    <w:rPr>
                      <w:rFonts w:ascii="Times New Roman" w:eastAsia="Times New Roman" w:hAnsi="Times New Roman" w:cs="Times New Roman"/>
                      <w:sz w:val="17"/>
                      <w:szCs w:val="17"/>
                      <w:lang w:eastAsia="pt-BR"/>
                    </w:rPr>
                  </w:pPr>
                </w:p>
              </w:tc>
              <w:tc>
                <w:tcPr>
                  <w:tcW w:w="407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498CB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manutenção preventiva de equipamentos da rede de saúde realizadas no ano.</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A92F8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9184C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87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A03A6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61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ED9FB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50,00</w:t>
                  </w:r>
                </w:p>
              </w:tc>
              <w:tc>
                <w:tcPr>
                  <w:tcW w:w="137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0160E7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34FDC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0F7ED3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544CD9"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30,00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14C997"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50,00</w:t>
                  </w:r>
                </w:p>
              </w:tc>
            </w:tr>
          </w:tbl>
          <w:p w14:paraId="0E89828B"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5DBCFABB"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2FFE345C" w14:textId="77777777" w:rsidTr="000D40E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5EBBEA9"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17 - Fortalecer os Sistemas de Controle e Auditoria</w:t>
            </w:r>
          </w:p>
        </w:tc>
      </w:tr>
      <w:tr w:rsidR="008572E9" w:rsidRPr="008572E9" w14:paraId="0C224759" w14:textId="77777777" w:rsidTr="000D40E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2B7487"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17.1</w:t>
            </w:r>
            <w:r w:rsidRPr="008572E9">
              <w:rPr>
                <w:rFonts w:ascii="Helvetica" w:eastAsia="Times New Roman" w:hAnsi="Helvetica" w:cs="Helvetica"/>
                <w:color w:val="333333"/>
                <w:sz w:val="21"/>
                <w:szCs w:val="21"/>
                <w:lang w:eastAsia="pt-BR"/>
              </w:rPr>
              <w:t> - Aprimorar os sistemas de controle e auditoria</w:t>
            </w:r>
          </w:p>
        </w:tc>
      </w:tr>
      <w:tr w:rsidR="008572E9" w:rsidRPr="008572E9" w14:paraId="490482BD" w14:textId="77777777" w:rsidTr="000D40E9">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46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4800"/>
              <w:gridCol w:w="2880"/>
              <w:gridCol w:w="708"/>
              <w:gridCol w:w="580"/>
              <w:gridCol w:w="1009"/>
              <w:gridCol w:w="1615"/>
              <w:gridCol w:w="1375"/>
              <w:gridCol w:w="708"/>
              <w:gridCol w:w="708"/>
              <w:gridCol w:w="708"/>
              <w:gridCol w:w="708"/>
            </w:tblGrid>
            <w:tr w:rsidR="008572E9" w:rsidRPr="008572E9" w14:paraId="722A7989" w14:textId="77777777" w:rsidTr="000D40E9">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17CED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8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65E53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288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175F2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297"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AA0B6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61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85072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37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71142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21DF41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0D40E9" w:rsidRPr="008572E9" w14:paraId="6CB6D57E" w14:textId="77777777" w:rsidTr="000D40E9">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8572C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8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4913FCB"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8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49201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297"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76202C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61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6116B0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7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542CF9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23BA7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B5277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8B70D8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8E574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0D40E9" w:rsidRPr="008572E9" w14:paraId="228C4DE6" w14:textId="77777777" w:rsidTr="000D40E9">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D29446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8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331E02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88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B7250D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93A24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C4EEF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0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10083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61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171BE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37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695B65F"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822B5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4C641E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4DA76A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C06F90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0D40E9" w:rsidRPr="008572E9" w14:paraId="04FD846B" w14:textId="77777777" w:rsidTr="000D40E9">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95278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17.1.1</w:t>
                  </w:r>
                </w:p>
              </w:tc>
              <w:tc>
                <w:tcPr>
                  <w:tcW w:w="48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85CE74"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Implantar a criação da Comissão de Acompanhamento e avaliação de contratos em 100% dos ajustes firmados.</w:t>
                  </w:r>
                </w:p>
                <w:p w14:paraId="2821206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7A2A209"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6ABA6A09"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103684A5"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7D86A7A2"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0FDD43A2" w14:textId="467F4503" w:rsidR="009146BD" w:rsidRDefault="009146BD" w:rsidP="008572E9">
                  <w:pPr>
                    <w:spacing w:after="300" w:line="240" w:lineRule="auto"/>
                    <w:rPr>
                      <w:rFonts w:ascii="Times New Roman" w:eastAsia="Times New Roman" w:hAnsi="Times New Roman" w:cs="Times New Roman"/>
                      <w:sz w:val="17"/>
                      <w:szCs w:val="17"/>
                      <w:lang w:eastAsia="pt-BR"/>
                    </w:rPr>
                  </w:pPr>
                </w:p>
                <w:p w14:paraId="1B8758D6" w14:textId="77777777" w:rsidR="00DA1CD6" w:rsidRDefault="00DA1CD6" w:rsidP="008572E9">
                  <w:pPr>
                    <w:spacing w:after="300" w:line="240" w:lineRule="auto"/>
                    <w:rPr>
                      <w:rFonts w:ascii="Times New Roman" w:eastAsia="Times New Roman" w:hAnsi="Times New Roman" w:cs="Times New Roman"/>
                      <w:sz w:val="17"/>
                      <w:szCs w:val="17"/>
                      <w:lang w:eastAsia="pt-BR"/>
                    </w:rPr>
                  </w:pPr>
                </w:p>
                <w:p w14:paraId="241B3280" w14:textId="31D9E970" w:rsidR="009146BD" w:rsidRPr="008572E9" w:rsidRDefault="009146BD" w:rsidP="008572E9">
                  <w:pPr>
                    <w:spacing w:after="300" w:line="240" w:lineRule="auto"/>
                    <w:rPr>
                      <w:rFonts w:ascii="Times New Roman" w:eastAsia="Times New Roman" w:hAnsi="Times New Roman" w:cs="Times New Roman"/>
                      <w:sz w:val="17"/>
                      <w:szCs w:val="17"/>
                      <w:lang w:eastAsia="pt-BR"/>
                    </w:rPr>
                  </w:pPr>
                </w:p>
              </w:tc>
              <w:tc>
                <w:tcPr>
                  <w:tcW w:w="28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AB1749"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contratos a serem avaliados</w:t>
                  </w:r>
                </w:p>
                <w:p w14:paraId="14D674E0" w14:textId="77777777" w:rsidR="007A5CFD" w:rsidRDefault="007A5CFD" w:rsidP="008572E9">
                  <w:pPr>
                    <w:spacing w:after="300" w:line="240" w:lineRule="auto"/>
                    <w:rPr>
                      <w:rFonts w:ascii="Times New Roman" w:eastAsia="Times New Roman" w:hAnsi="Times New Roman" w:cs="Times New Roman"/>
                      <w:sz w:val="17"/>
                      <w:szCs w:val="17"/>
                      <w:lang w:eastAsia="pt-BR"/>
                    </w:rPr>
                  </w:pPr>
                </w:p>
                <w:p w14:paraId="15C89CFB" w14:textId="77777777" w:rsidR="007A5CFD" w:rsidRDefault="007A5CFD" w:rsidP="008572E9">
                  <w:pPr>
                    <w:spacing w:after="300" w:line="240" w:lineRule="auto"/>
                    <w:rPr>
                      <w:rFonts w:ascii="Times New Roman" w:eastAsia="Times New Roman" w:hAnsi="Times New Roman" w:cs="Times New Roman"/>
                      <w:sz w:val="17"/>
                      <w:szCs w:val="17"/>
                      <w:lang w:eastAsia="pt-BR"/>
                    </w:rPr>
                  </w:pPr>
                </w:p>
                <w:p w14:paraId="107CCB3C" w14:textId="77777777" w:rsidR="007A5CFD" w:rsidRDefault="007A5CFD" w:rsidP="008572E9">
                  <w:pPr>
                    <w:spacing w:after="300" w:line="240" w:lineRule="auto"/>
                    <w:rPr>
                      <w:rFonts w:ascii="Times New Roman" w:eastAsia="Times New Roman" w:hAnsi="Times New Roman" w:cs="Times New Roman"/>
                      <w:sz w:val="17"/>
                      <w:szCs w:val="17"/>
                      <w:lang w:eastAsia="pt-BR"/>
                    </w:rPr>
                  </w:pPr>
                </w:p>
                <w:p w14:paraId="31EE0C8D" w14:textId="77777777" w:rsidR="007A5CFD" w:rsidRDefault="007A5CFD" w:rsidP="008572E9">
                  <w:pPr>
                    <w:spacing w:after="300" w:line="240" w:lineRule="auto"/>
                    <w:rPr>
                      <w:rFonts w:ascii="Times New Roman" w:eastAsia="Times New Roman" w:hAnsi="Times New Roman" w:cs="Times New Roman"/>
                      <w:sz w:val="17"/>
                      <w:szCs w:val="17"/>
                      <w:lang w:eastAsia="pt-BR"/>
                    </w:rPr>
                  </w:pPr>
                </w:p>
                <w:p w14:paraId="695887E1" w14:textId="77777777" w:rsidR="007A5CFD" w:rsidRDefault="007A5CFD" w:rsidP="008572E9">
                  <w:pPr>
                    <w:spacing w:after="300" w:line="240" w:lineRule="auto"/>
                    <w:rPr>
                      <w:rFonts w:ascii="Times New Roman" w:eastAsia="Times New Roman" w:hAnsi="Times New Roman" w:cs="Times New Roman"/>
                      <w:sz w:val="17"/>
                      <w:szCs w:val="17"/>
                      <w:lang w:eastAsia="pt-BR"/>
                    </w:rPr>
                  </w:pPr>
                </w:p>
                <w:p w14:paraId="426D3017" w14:textId="14645D35" w:rsidR="007A5CFD" w:rsidRPr="008572E9" w:rsidRDefault="007A5CFD" w:rsidP="008572E9">
                  <w:pPr>
                    <w:spacing w:after="300" w:line="240" w:lineRule="auto"/>
                    <w:rPr>
                      <w:rFonts w:ascii="Times New Roman" w:eastAsia="Times New Roman" w:hAnsi="Times New Roman" w:cs="Times New Roman"/>
                      <w:sz w:val="17"/>
                      <w:szCs w:val="17"/>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DAC92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63E576"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2021</w:t>
                  </w:r>
                </w:p>
              </w:tc>
              <w:tc>
                <w:tcPr>
                  <w:tcW w:w="100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066C94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61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2450B9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37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DAE61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BAD833"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050B6C"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94017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099DF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bl>
          <w:p w14:paraId="0CCDAA22"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4D1862D4"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3FAF42BB" w14:textId="77777777" w:rsidTr="007A5CFD">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943482"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18 - Aperfeiçoar o gerenciamento dos resíduos dos serviços de saúde</w:t>
            </w:r>
          </w:p>
        </w:tc>
      </w:tr>
      <w:tr w:rsidR="008572E9" w:rsidRPr="008572E9" w14:paraId="2DB4441E" w14:textId="77777777" w:rsidTr="007A5CFD">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9FE22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18.1</w:t>
            </w:r>
            <w:r w:rsidRPr="008572E9">
              <w:rPr>
                <w:rFonts w:ascii="Helvetica" w:eastAsia="Times New Roman" w:hAnsi="Helvetica" w:cs="Helvetica"/>
                <w:color w:val="333333"/>
                <w:sz w:val="21"/>
                <w:szCs w:val="21"/>
                <w:lang w:eastAsia="pt-BR"/>
              </w:rPr>
              <w:t> - Realizar a destinação adequada, conforme a legislação, de 100% de resíduo químico/medicamento gerado ou coletado na rede municipal de saúde</w:t>
            </w:r>
          </w:p>
        </w:tc>
      </w:tr>
      <w:tr w:rsidR="008572E9" w:rsidRPr="008572E9" w14:paraId="2ADEAF92" w14:textId="77777777" w:rsidTr="007A5CFD">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48"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4135"/>
              <w:gridCol w:w="4135"/>
              <w:gridCol w:w="708"/>
              <w:gridCol w:w="580"/>
              <w:gridCol w:w="702"/>
              <w:gridCol w:w="1407"/>
              <w:gridCol w:w="1184"/>
              <w:gridCol w:w="708"/>
              <w:gridCol w:w="708"/>
              <w:gridCol w:w="708"/>
              <w:gridCol w:w="708"/>
            </w:tblGrid>
            <w:tr w:rsidR="008572E9" w:rsidRPr="008572E9" w14:paraId="06EB197F" w14:textId="77777777" w:rsidTr="007A5CFD">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A60B1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413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04432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413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91FCA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1990"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973ED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40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523DE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18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01CCC1D"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832"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CF332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7A5CFD" w:rsidRPr="008572E9" w14:paraId="0C22DB5D" w14:textId="77777777" w:rsidTr="007A5CFD">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3DDE6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3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89D0E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3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6205D0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990"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9D9BF9"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40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37595C5"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8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FF792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3D713F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D270723"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4999F6"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70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A460D0"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7A5CFD" w:rsidRPr="008572E9" w14:paraId="2CE88ED7" w14:textId="77777777" w:rsidTr="007A5CFD">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046436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3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95486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413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07337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4D4D5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9CF3E5"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7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458A9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40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5E3442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18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ABAA94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5FD7843"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7FB904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8DA1FBA"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70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2FFDDB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7A5CFD" w:rsidRPr="008572E9" w14:paraId="65A2665A" w14:textId="77777777" w:rsidTr="007A5CFD">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BCA925"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18.1.1</w:t>
                  </w:r>
                </w:p>
              </w:tc>
              <w:tc>
                <w:tcPr>
                  <w:tcW w:w="41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D7A0B0" w14:textId="77777777" w:rsid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resíduos químicos/medicamentos tratados adequadamente em relação ao total de resíduos químicos gerados/coletados no ano.</w:t>
                  </w:r>
                </w:p>
                <w:p w14:paraId="4867B15A" w14:textId="77777777" w:rsidR="00936091" w:rsidRDefault="00936091" w:rsidP="008572E9">
                  <w:pPr>
                    <w:spacing w:after="300" w:line="240" w:lineRule="auto"/>
                    <w:rPr>
                      <w:rFonts w:ascii="Times New Roman" w:eastAsia="Times New Roman" w:hAnsi="Times New Roman" w:cs="Times New Roman"/>
                      <w:sz w:val="17"/>
                      <w:szCs w:val="17"/>
                      <w:lang w:eastAsia="pt-BR"/>
                    </w:rPr>
                  </w:pPr>
                </w:p>
                <w:p w14:paraId="518ADC14" w14:textId="77777777" w:rsidR="00936091" w:rsidRDefault="00936091" w:rsidP="008572E9">
                  <w:pPr>
                    <w:spacing w:after="300" w:line="240" w:lineRule="auto"/>
                    <w:rPr>
                      <w:rFonts w:ascii="Times New Roman" w:eastAsia="Times New Roman" w:hAnsi="Times New Roman" w:cs="Times New Roman"/>
                      <w:sz w:val="17"/>
                      <w:szCs w:val="17"/>
                      <w:lang w:eastAsia="pt-BR"/>
                    </w:rPr>
                  </w:pPr>
                </w:p>
                <w:p w14:paraId="7C414306" w14:textId="36785E71" w:rsidR="00936091" w:rsidRDefault="00936091" w:rsidP="008572E9">
                  <w:pPr>
                    <w:spacing w:after="300" w:line="240" w:lineRule="auto"/>
                    <w:rPr>
                      <w:rFonts w:ascii="Times New Roman" w:eastAsia="Times New Roman" w:hAnsi="Times New Roman" w:cs="Times New Roman"/>
                      <w:sz w:val="17"/>
                      <w:szCs w:val="17"/>
                      <w:lang w:eastAsia="pt-BR"/>
                    </w:rPr>
                  </w:pPr>
                </w:p>
                <w:p w14:paraId="42CBDE8E" w14:textId="2225CEB2" w:rsidR="009146BD" w:rsidRDefault="009146BD" w:rsidP="008572E9">
                  <w:pPr>
                    <w:spacing w:after="300" w:line="240" w:lineRule="auto"/>
                    <w:rPr>
                      <w:rFonts w:ascii="Times New Roman" w:eastAsia="Times New Roman" w:hAnsi="Times New Roman" w:cs="Times New Roman"/>
                      <w:sz w:val="17"/>
                      <w:szCs w:val="17"/>
                      <w:lang w:eastAsia="pt-BR"/>
                    </w:rPr>
                  </w:pPr>
                </w:p>
                <w:p w14:paraId="1F7745BA" w14:textId="3DBAB9DA" w:rsidR="009146BD" w:rsidRDefault="009146BD" w:rsidP="008572E9">
                  <w:pPr>
                    <w:spacing w:after="300" w:line="240" w:lineRule="auto"/>
                    <w:rPr>
                      <w:rFonts w:ascii="Times New Roman" w:eastAsia="Times New Roman" w:hAnsi="Times New Roman" w:cs="Times New Roman"/>
                      <w:sz w:val="17"/>
                      <w:szCs w:val="17"/>
                      <w:lang w:eastAsia="pt-BR"/>
                    </w:rPr>
                  </w:pPr>
                </w:p>
                <w:p w14:paraId="3F78AC66" w14:textId="77777777" w:rsidR="009146BD" w:rsidRDefault="009146BD" w:rsidP="008572E9">
                  <w:pPr>
                    <w:spacing w:after="300" w:line="240" w:lineRule="auto"/>
                    <w:rPr>
                      <w:rFonts w:ascii="Times New Roman" w:eastAsia="Times New Roman" w:hAnsi="Times New Roman" w:cs="Times New Roman"/>
                      <w:sz w:val="17"/>
                      <w:szCs w:val="17"/>
                      <w:lang w:eastAsia="pt-BR"/>
                    </w:rPr>
                  </w:pPr>
                </w:p>
                <w:p w14:paraId="10B1D586" w14:textId="5729DE48" w:rsidR="00936091" w:rsidRPr="008572E9" w:rsidRDefault="00936091" w:rsidP="008572E9">
                  <w:pPr>
                    <w:spacing w:after="300" w:line="240" w:lineRule="auto"/>
                    <w:rPr>
                      <w:rFonts w:ascii="Times New Roman" w:eastAsia="Times New Roman" w:hAnsi="Times New Roman" w:cs="Times New Roman"/>
                      <w:sz w:val="17"/>
                      <w:szCs w:val="17"/>
                      <w:lang w:eastAsia="pt-BR"/>
                    </w:rPr>
                  </w:pPr>
                </w:p>
              </w:tc>
              <w:tc>
                <w:tcPr>
                  <w:tcW w:w="413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1592A82"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 de resíduos químicos/medicamentos tratados adequadamente em relação ao total de resíduos químicos gerados/coletados no ano.</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C072E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03D75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7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67ED08"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140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FD250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118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81235B"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Percentual</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360FE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0E0E4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478EF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c>
                <w:tcPr>
                  <w:tcW w:w="70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438DC4"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100,00</w:t>
                  </w:r>
                </w:p>
              </w:tc>
            </w:tr>
          </w:tbl>
          <w:p w14:paraId="223D75D8"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3C022E2F" w14:textId="77777777" w:rsidR="008572E9" w:rsidRPr="008572E9" w:rsidRDefault="008572E9" w:rsidP="008572E9">
      <w:pPr>
        <w:spacing w:after="0" w:line="240" w:lineRule="auto"/>
        <w:rPr>
          <w:rFonts w:ascii="Times New Roman" w:eastAsia="Times New Roman" w:hAnsi="Times New Roman" w:cs="Times New Roman"/>
          <w:vanish/>
          <w:sz w:val="24"/>
          <w:szCs w:val="24"/>
          <w:lang w:eastAsia="pt-BR"/>
        </w:rPr>
      </w:pPr>
    </w:p>
    <w:tbl>
      <w:tblPr>
        <w:tblW w:w="16444" w:type="dxa"/>
        <w:tblInd w:w="-128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6444"/>
      </w:tblGrid>
      <w:tr w:rsidR="008572E9" w:rsidRPr="008572E9" w14:paraId="70A8D7C8" w14:textId="77777777" w:rsidTr="00936091">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AB2991E" w14:textId="77777777" w:rsidR="008572E9" w:rsidRPr="008572E9" w:rsidRDefault="008572E9" w:rsidP="008572E9">
            <w:pPr>
              <w:spacing w:after="300" w:line="240" w:lineRule="auto"/>
              <w:rPr>
                <w:rFonts w:ascii="Helvetica" w:eastAsia="Times New Roman" w:hAnsi="Helvetica" w:cs="Helvetica"/>
                <w:b/>
                <w:bCs/>
                <w:color w:val="000000"/>
                <w:sz w:val="21"/>
                <w:szCs w:val="21"/>
                <w:lang w:eastAsia="pt-BR"/>
              </w:rPr>
            </w:pPr>
            <w:r w:rsidRPr="008572E9">
              <w:rPr>
                <w:rFonts w:ascii="Helvetica" w:eastAsia="Times New Roman" w:hAnsi="Helvetica" w:cs="Helvetica"/>
                <w:b/>
                <w:bCs/>
                <w:color w:val="000000"/>
                <w:sz w:val="21"/>
                <w:szCs w:val="21"/>
                <w:lang w:eastAsia="pt-BR"/>
              </w:rPr>
              <w:lastRenderedPageBreak/>
              <w:t>DIRETRIZ Nº 19 - Fortalecer a Gestão Participativa</w:t>
            </w:r>
          </w:p>
        </w:tc>
      </w:tr>
      <w:tr w:rsidR="008572E9" w:rsidRPr="008572E9" w14:paraId="5C678D61" w14:textId="77777777" w:rsidTr="00936091">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6B033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r w:rsidRPr="008572E9">
              <w:rPr>
                <w:rFonts w:ascii="Helvetica" w:eastAsia="Times New Roman" w:hAnsi="Helvetica" w:cs="Helvetica"/>
                <w:b/>
                <w:bCs/>
                <w:color w:val="333333"/>
                <w:sz w:val="21"/>
                <w:szCs w:val="21"/>
                <w:lang w:eastAsia="pt-BR"/>
              </w:rPr>
              <w:t>OBJETIVO Nº 19.1</w:t>
            </w:r>
            <w:r w:rsidRPr="008572E9">
              <w:rPr>
                <w:rFonts w:ascii="Helvetica" w:eastAsia="Times New Roman" w:hAnsi="Helvetica" w:cs="Helvetica"/>
                <w:color w:val="333333"/>
                <w:sz w:val="21"/>
                <w:szCs w:val="21"/>
                <w:lang w:eastAsia="pt-BR"/>
              </w:rPr>
              <w:t> - Fortalecer a Gestão Participativa</w:t>
            </w:r>
          </w:p>
        </w:tc>
      </w:tr>
      <w:tr w:rsidR="008572E9" w:rsidRPr="008572E9" w14:paraId="785FC468" w14:textId="77777777" w:rsidTr="00936091">
        <w:tc>
          <w:tcPr>
            <w:tcW w:w="1644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365"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3751"/>
              <w:gridCol w:w="3693"/>
              <w:gridCol w:w="680"/>
              <w:gridCol w:w="580"/>
              <w:gridCol w:w="1131"/>
              <w:gridCol w:w="1869"/>
              <w:gridCol w:w="1596"/>
              <w:gridCol w:w="600"/>
              <w:gridCol w:w="600"/>
              <w:gridCol w:w="600"/>
              <w:gridCol w:w="600"/>
            </w:tblGrid>
            <w:tr w:rsidR="008572E9" w:rsidRPr="008572E9" w14:paraId="6CB38BA1" w14:textId="77777777" w:rsidTr="00936091">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A79CC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Nº</w:t>
                  </w:r>
                </w:p>
              </w:tc>
              <w:tc>
                <w:tcPr>
                  <w:tcW w:w="375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355BC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Descrição da Meta</w:t>
                  </w:r>
                </w:p>
              </w:tc>
              <w:tc>
                <w:tcPr>
                  <w:tcW w:w="369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0E959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para monitoramento e avaliação da meta</w:t>
                  </w:r>
                </w:p>
              </w:tc>
              <w:tc>
                <w:tcPr>
                  <w:tcW w:w="2391"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8DB9D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Indicador (Linha-Base)</w:t>
                  </w:r>
                </w:p>
              </w:tc>
              <w:tc>
                <w:tcPr>
                  <w:tcW w:w="1869"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1E596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Plano(2022-2025)</w:t>
                  </w:r>
                </w:p>
              </w:tc>
              <w:tc>
                <w:tcPr>
                  <w:tcW w:w="15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595D8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66B17B"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Meta Prevista</w:t>
                  </w:r>
                </w:p>
              </w:tc>
            </w:tr>
            <w:tr w:rsidR="00936091" w:rsidRPr="008572E9" w14:paraId="10D4ACCB" w14:textId="77777777" w:rsidTr="00936091">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00986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75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E447A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69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9E3C3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2391"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578122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86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5DEAD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061CAE"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87275C"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FDE0B1"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2A1D232"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509B794"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2025</w:t>
                  </w:r>
                </w:p>
              </w:tc>
            </w:tr>
            <w:tr w:rsidR="00936091" w:rsidRPr="008572E9" w14:paraId="2478E7D8" w14:textId="77777777" w:rsidTr="00936091">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F59D52"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75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A127C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369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7F1691"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1919178"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886656F"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Ano</w:t>
                  </w:r>
                </w:p>
              </w:tc>
              <w:tc>
                <w:tcPr>
                  <w:tcW w:w="113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EE400D" w14:textId="77777777" w:rsidR="008572E9" w:rsidRPr="008572E9" w:rsidRDefault="008572E9" w:rsidP="008572E9">
                  <w:pPr>
                    <w:spacing w:after="300" w:line="240" w:lineRule="auto"/>
                    <w:jc w:val="center"/>
                    <w:rPr>
                      <w:rFonts w:ascii="Times New Roman" w:eastAsia="Times New Roman" w:hAnsi="Times New Roman" w:cs="Times New Roman"/>
                      <w:b/>
                      <w:bCs/>
                      <w:color w:val="000000"/>
                      <w:sz w:val="18"/>
                      <w:szCs w:val="18"/>
                      <w:lang w:eastAsia="pt-BR"/>
                    </w:rPr>
                  </w:pPr>
                  <w:r w:rsidRPr="008572E9">
                    <w:rPr>
                      <w:rFonts w:ascii="Times New Roman" w:eastAsia="Times New Roman" w:hAnsi="Times New Roman" w:cs="Times New Roman"/>
                      <w:b/>
                      <w:bCs/>
                      <w:color w:val="000000"/>
                      <w:sz w:val="18"/>
                      <w:szCs w:val="18"/>
                      <w:lang w:eastAsia="pt-BR"/>
                    </w:rPr>
                    <w:t>Unidade de Medida</w:t>
                  </w:r>
                </w:p>
              </w:tc>
              <w:tc>
                <w:tcPr>
                  <w:tcW w:w="186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D1BD556"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15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D4414C"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CD9E097"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89F4D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82E334"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530878" w14:textId="77777777" w:rsidR="008572E9" w:rsidRPr="008572E9" w:rsidRDefault="008572E9" w:rsidP="008572E9">
                  <w:pPr>
                    <w:spacing w:after="300" w:line="240" w:lineRule="auto"/>
                    <w:rPr>
                      <w:rFonts w:ascii="Times New Roman" w:eastAsia="Times New Roman" w:hAnsi="Times New Roman" w:cs="Times New Roman"/>
                      <w:b/>
                      <w:bCs/>
                      <w:color w:val="000000"/>
                      <w:sz w:val="18"/>
                      <w:szCs w:val="18"/>
                      <w:lang w:eastAsia="pt-BR"/>
                    </w:rPr>
                  </w:pPr>
                </w:p>
              </w:tc>
            </w:tr>
            <w:tr w:rsidR="00936091" w:rsidRPr="008572E9" w14:paraId="31CC3764" w14:textId="77777777" w:rsidTr="00936091">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6313DF"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19.1.1</w:t>
                  </w:r>
                </w:p>
              </w:tc>
              <w:tc>
                <w:tcPr>
                  <w:tcW w:w="375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FE3A03"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Realizar reuniões mensais do Conselho Municipal de Saúde.</w:t>
                  </w:r>
                </w:p>
              </w:tc>
              <w:tc>
                <w:tcPr>
                  <w:tcW w:w="369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04636C" w14:textId="77777777" w:rsidR="008572E9" w:rsidRPr="008572E9" w:rsidRDefault="008572E9" w:rsidP="008572E9">
                  <w:pPr>
                    <w:spacing w:after="300" w:line="240" w:lineRule="auto"/>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 de reuniões do Conselho Municipal</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3671A72"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6E7D20"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2020</w:t>
                  </w:r>
                </w:p>
              </w:tc>
              <w:tc>
                <w:tcPr>
                  <w:tcW w:w="1131"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AC31C4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1869"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A1FA51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159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0DDF31"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E38214F"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10</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62AA9D"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383DDA"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A98E7E" w14:textId="77777777" w:rsidR="008572E9" w:rsidRPr="008572E9" w:rsidRDefault="008572E9" w:rsidP="008572E9">
                  <w:pPr>
                    <w:spacing w:after="300" w:line="240" w:lineRule="auto"/>
                    <w:jc w:val="center"/>
                    <w:rPr>
                      <w:rFonts w:ascii="Times New Roman" w:eastAsia="Times New Roman" w:hAnsi="Times New Roman" w:cs="Times New Roman"/>
                      <w:sz w:val="17"/>
                      <w:szCs w:val="17"/>
                      <w:lang w:eastAsia="pt-BR"/>
                    </w:rPr>
                  </w:pPr>
                  <w:r w:rsidRPr="008572E9">
                    <w:rPr>
                      <w:rFonts w:ascii="Times New Roman" w:eastAsia="Times New Roman" w:hAnsi="Times New Roman" w:cs="Times New Roman"/>
                      <w:sz w:val="17"/>
                      <w:szCs w:val="17"/>
                      <w:lang w:eastAsia="pt-BR"/>
                    </w:rPr>
                    <w:t>12</w:t>
                  </w:r>
                </w:p>
              </w:tc>
            </w:tr>
          </w:tbl>
          <w:p w14:paraId="0275B2FA" w14:textId="77777777" w:rsidR="008572E9" w:rsidRPr="008572E9" w:rsidRDefault="008572E9" w:rsidP="008572E9">
            <w:pPr>
              <w:spacing w:after="300" w:line="240" w:lineRule="auto"/>
              <w:rPr>
                <w:rFonts w:ascii="Helvetica" w:eastAsia="Times New Roman" w:hAnsi="Helvetica" w:cs="Helvetica"/>
                <w:color w:val="333333"/>
                <w:sz w:val="21"/>
                <w:szCs w:val="21"/>
                <w:lang w:eastAsia="pt-BR"/>
              </w:rPr>
            </w:pPr>
          </w:p>
        </w:tc>
      </w:tr>
    </w:tbl>
    <w:p w14:paraId="211EE503" w14:textId="77777777" w:rsidR="009A7BC3" w:rsidRPr="009A7BC3" w:rsidRDefault="009A7BC3" w:rsidP="009A7BC3">
      <w:pPr>
        <w:pStyle w:val="Default"/>
      </w:pPr>
    </w:p>
    <w:p w14:paraId="35927A79" w14:textId="262D9D75" w:rsidR="009A7BC3" w:rsidRDefault="009A7BC3" w:rsidP="009A7BC3">
      <w:pPr>
        <w:pStyle w:val="Default"/>
        <w:rPr>
          <w:sz w:val="23"/>
          <w:szCs w:val="23"/>
        </w:rPr>
      </w:pPr>
    </w:p>
    <w:p w14:paraId="0332CCEE" w14:textId="77777777" w:rsidR="009A7BC3" w:rsidRDefault="009A7BC3" w:rsidP="009A7BC3">
      <w:pPr>
        <w:pStyle w:val="Default"/>
        <w:rPr>
          <w:sz w:val="22"/>
          <w:szCs w:val="22"/>
        </w:rPr>
      </w:pPr>
    </w:p>
    <w:p w14:paraId="6037B0C8" w14:textId="77777777" w:rsidR="009A7BC3" w:rsidRDefault="009A7BC3" w:rsidP="009A7BC3">
      <w:pPr>
        <w:pStyle w:val="Default"/>
        <w:rPr>
          <w:sz w:val="23"/>
          <w:szCs w:val="23"/>
        </w:rPr>
      </w:pPr>
    </w:p>
    <w:p w14:paraId="70C778EA" w14:textId="77777777" w:rsidR="00E33C09" w:rsidRDefault="00E33C09" w:rsidP="00450024">
      <w:pPr>
        <w:pStyle w:val="Default"/>
        <w:rPr>
          <w:sz w:val="23"/>
          <w:szCs w:val="23"/>
        </w:rPr>
      </w:pPr>
    </w:p>
    <w:p w14:paraId="66EF0434" w14:textId="77777777" w:rsidR="00450024" w:rsidRDefault="00450024" w:rsidP="00450024">
      <w:pPr>
        <w:pStyle w:val="Default"/>
        <w:rPr>
          <w:sz w:val="23"/>
          <w:szCs w:val="23"/>
        </w:rPr>
      </w:pPr>
    </w:p>
    <w:p w14:paraId="1547BBD8" w14:textId="0B293A5E" w:rsidR="002F385B" w:rsidRDefault="002F385B" w:rsidP="002F385B">
      <w:pPr>
        <w:pStyle w:val="Default"/>
        <w:rPr>
          <w:rFonts w:ascii="Bodoni MT" w:hAnsi="Bodoni MT"/>
          <w:b/>
          <w:bCs/>
          <w:sz w:val="28"/>
          <w:szCs w:val="28"/>
        </w:rPr>
      </w:pPr>
    </w:p>
    <w:p w14:paraId="47B0E703" w14:textId="689B4723" w:rsidR="00096C03" w:rsidRDefault="00096C03" w:rsidP="002F385B">
      <w:pPr>
        <w:pStyle w:val="Default"/>
        <w:rPr>
          <w:rFonts w:ascii="Bodoni MT" w:hAnsi="Bodoni MT"/>
          <w:b/>
          <w:bCs/>
          <w:sz w:val="28"/>
          <w:szCs w:val="28"/>
        </w:rPr>
      </w:pPr>
    </w:p>
    <w:p w14:paraId="2804FCE2" w14:textId="6266248B" w:rsidR="00096C03" w:rsidRDefault="00096C03" w:rsidP="002F385B">
      <w:pPr>
        <w:pStyle w:val="Default"/>
        <w:rPr>
          <w:rFonts w:ascii="Bodoni MT" w:hAnsi="Bodoni MT"/>
          <w:b/>
          <w:bCs/>
          <w:sz w:val="28"/>
          <w:szCs w:val="28"/>
        </w:rPr>
      </w:pPr>
    </w:p>
    <w:p w14:paraId="0394DC6A" w14:textId="00D881EA" w:rsidR="00096C03" w:rsidRDefault="00096C03" w:rsidP="002F385B">
      <w:pPr>
        <w:pStyle w:val="Default"/>
        <w:rPr>
          <w:rFonts w:ascii="Bodoni MT" w:hAnsi="Bodoni MT"/>
          <w:b/>
          <w:bCs/>
          <w:sz w:val="28"/>
          <w:szCs w:val="28"/>
        </w:rPr>
      </w:pPr>
    </w:p>
    <w:p w14:paraId="0CFC925A" w14:textId="50873DD8" w:rsidR="00096C03" w:rsidRDefault="00096C03" w:rsidP="002F385B">
      <w:pPr>
        <w:pStyle w:val="Default"/>
        <w:rPr>
          <w:rFonts w:ascii="Bodoni MT" w:hAnsi="Bodoni MT"/>
          <w:b/>
          <w:bCs/>
          <w:sz w:val="28"/>
          <w:szCs w:val="28"/>
        </w:rPr>
      </w:pPr>
    </w:p>
    <w:p w14:paraId="6F5C60D1" w14:textId="45FB3640" w:rsidR="00096C03" w:rsidRDefault="00096C03" w:rsidP="002F385B">
      <w:pPr>
        <w:pStyle w:val="Default"/>
        <w:rPr>
          <w:rFonts w:ascii="Bodoni MT" w:hAnsi="Bodoni MT"/>
          <w:b/>
          <w:bCs/>
          <w:sz w:val="28"/>
          <w:szCs w:val="28"/>
        </w:rPr>
      </w:pPr>
    </w:p>
    <w:p w14:paraId="7C6A448E" w14:textId="77777777" w:rsidR="00B86060" w:rsidRDefault="00A57874">
      <w:pPr>
        <w:rPr>
          <w:rFonts w:ascii="Bodoni MT" w:hAnsi="Bodoni MT"/>
          <w:b/>
          <w:bCs/>
          <w:sz w:val="28"/>
          <w:szCs w:val="28"/>
        </w:rPr>
      </w:pPr>
      <w:r>
        <w:rPr>
          <w:rFonts w:ascii="Bodoni MT" w:hAnsi="Bodoni MT"/>
          <w:b/>
          <w:bCs/>
          <w:sz w:val="28"/>
          <w:szCs w:val="28"/>
        </w:rPr>
        <w:br w:type="page"/>
      </w:r>
    </w:p>
    <w:tbl>
      <w:tblPr>
        <w:tblW w:w="15103"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5105"/>
      </w:tblGrid>
      <w:tr w:rsidR="00B86060" w:rsidRPr="00B86060" w14:paraId="6CC96655" w14:textId="77777777" w:rsidTr="00B86060">
        <w:tc>
          <w:tcPr>
            <w:tcW w:w="151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3D4FBB7" w14:textId="77777777" w:rsidR="00B86060" w:rsidRPr="00B86060" w:rsidRDefault="00B86060" w:rsidP="00B86060">
            <w:pPr>
              <w:spacing w:after="300" w:line="240" w:lineRule="auto"/>
              <w:ind w:hanging="132"/>
              <w:rPr>
                <w:rFonts w:ascii="Helvetica" w:eastAsia="Times New Roman" w:hAnsi="Helvetica" w:cs="Helvetica"/>
                <w:b/>
                <w:bCs/>
                <w:color w:val="000000"/>
                <w:sz w:val="21"/>
                <w:szCs w:val="21"/>
                <w:lang w:eastAsia="pt-BR"/>
              </w:rPr>
            </w:pPr>
            <w:r w:rsidRPr="00B86060">
              <w:rPr>
                <w:rFonts w:ascii="Helvetica" w:eastAsia="Times New Roman" w:hAnsi="Helvetica" w:cs="Helvetica"/>
                <w:b/>
                <w:bCs/>
                <w:color w:val="000000"/>
                <w:sz w:val="21"/>
                <w:szCs w:val="21"/>
                <w:lang w:eastAsia="pt-BR"/>
              </w:rPr>
              <w:lastRenderedPageBreak/>
              <w:t>DIRETRIZ Nº 20 - FORTALECER A GESTAO DO SUS DE MODO A MELHORAR E APERFEIÇOAR A CAPACIDADE RESOLUTIVA DAS AÇÕES E SERVIÇOS PRESTADOS Á POPULAÇÃO.</w:t>
            </w:r>
          </w:p>
        </w:tc>
      </w:tr>
      <w:tr w:rsidR="00B86060" w:rsidRPr="00B86060" w14:paraId="76CA7A45" w14:textId="77777777" w:rsidTr="00B86060">
        <w:tc>
          <w:tcPr>
            <w:tcW w:w="151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567B654" w14:textId="77777777" w:rsidR="00B86060" w:rsidRPr="00B86060" w:rsidRDefault="00B86060" w:rsidP="00B86060">
            <w:pPr>
              <w:spacing w:after="300" w:line="240" w:lineRule="auto"/>
              <w:rPr>
                <w:rFonts w:ascii="Helvetica" w:eastAsia="Times New Roman" w:hAnsi="Helvetica" w:cs="Helvetica"/>
                <w:color w:val="333333"/>
                <w:sz w:val="21"/>
                <w:szCs w:val="21"/>
                <w:lang w:eastAsia="pt-BR"/>
              </w:rPr>
            </w:pPr>
            <w:r w:rsidRPr="00B86060">
              <w:rPr>
                <w:rFonts w:ascii="Helvetica" w:eastAsia="Times New Roman" w:hAnsi="Helvetica" w:cs="Helvetica"/>
                <w:b/>
                <w:bCs/>
                <w:color w:val="333333"/>
                <w:sz w:val="21"/>
                <w:szCs w:val="21"/>
                <w:lang w:eastAsia="pt-BR"/>
              </w:rPr>
              <w:t>OBJETIVO Nº 20.1</w:t>
            </w:r>
            <w:r w:rsidRPr="00B86060">
              <w:rPr>
                <w:rFonts w:ascii="Helvetica" w:eastAsia="Times New Roman" w:hAnsi="Helvetica" w:cs="Helvetica"/>
                <w:color w:val="333333"/>
                <w:sz w:val="21"/>
                <w:szCs w:val="21"/>
                <w:lang w:eastAsia="pt-BR"/>
              </w:rPr>
              <w:t> - Enfrentamento da Emergência COVID-19, com ações de promoção, prevenção, monitoramento, controle e assistência.</w:t>
            </w:r>
          </w:p>
        </w:tc>
      </w:tr>
      <w:tr w:rsidR="00B86060" w:rsidRPr="00B86060" w14:paraId="45A73366" w14:textId="77777777" w:rsidTr="00B86060">
        <w:tc>
          <w:tcPr>
            <w:tcW w:w="151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4849"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666"/>
              <w:gridCol w:w="3590"/>
              <w:gridCol w:w="3402"/>
              <w:gridCol w:w="680"/>
              <w:gridCol w:w="580"/>
              <w:gridCol w:w="1087"/>
              <w:gridCol w:w="1357"/>
              <w:gridCol w:w="1087"/>
              <w:gridCol w:w="600"/>
              <w:gridCol w:w="600"/>
              <w:gridCol w:w="600"/>
              <w:gridCol w:w="600"/>
            </w:tblGrid>
            <w:tr w:rsidR="00B86060" w:rsidRPr="00B86060" w14:paraId="03170226" w14:textId="77777777" w:rsidTr="00B86060">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0C1AD64"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Nº</w:t>
                  </w:r>
                </w:p>
              </w:tc>
              <w:tc>
                <w:tcPr>
                  <w:tcW w:w="359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125A6C7"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Descrição da Meta</w:t>
                  </w:r>
                </w:p>
              </w:tc>
              <w:tc>
                <w:tcPr>
                  <w:tcW w:w="340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7BE4C8"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Indicador para monitoramento e avaliação da meta</w:t>
                  </w:r>
                </w:p>
              </w:tc>
              <w:tc>
                <w:tcPr>
                  <w:tcW w:w="0" w:type="auto"/>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0480E3"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Indicador (Linha-Base)</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FD128BB"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Meta Plano(2022-2025)</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14647B"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Unidade de Medida</w:t>
                  </w:r>
                </w:p>
              </w:tc>
              <w:tc>
                <w:tcPr>
                  <w:tcW w:w="0" w:type="auto"/>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5F6E4A"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Meta Prevista</w:t>
                  </w:r>
                </w:p>
              </w:tc>
            </w:tr>
            <w:tr w:rsidR="00B86060" w:rsidRPr="00B86060" w14:paraId="55508D03" w14:textId="77777777" w:rsidTr="00B86060">
              <w:trPr>
                <w:trHeight w:val="450"/>
              </w:trPr>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4BA298C"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359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D8AD1E"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340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776066E"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5E17C15"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620E78"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AD1C718"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CCFB1B7"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2022</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E1BD0D"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2023</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1E9A6D"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2024</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17276F"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2025</w:t>
                  </w:r>
                </w:p>
              </w:tc>
            </w:tr>
            <w:tr w:rsidR="00B86060" w:rsidRPr="00B86060" w14:paraId="7081D337" w14:textId="77777777" w:rsidTr="00B86060">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E3E9511"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359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E97303"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340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EDF8A8"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691236"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Valor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8EC588B"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Ano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E0D8572" w14:textId="77777777" w:rsidR="00B86060" w:rsidRPr="00B86060" w:rsidRDefault="00B86060" w:rsidP="00B86060">
                  <w:pPr>
                    <w:spacing w:after="300" w:line="240" w:lineRule="auto"/>
                    <w:jc w:val="center"/>
                    <w:rPr>
                      <w:rFonts w:ascii="Times New Roman" w:eastAsia="Times New Roman" w:hAnsi="Times New Roman" w:cs="Times New Roman"/>
                      <w:b/>
                      <w:bCs/>
                      <w:color w:val="000000"/>
                      <w:sz w:val="18"/>
                      <w:szCs w:val="18"/>
                      <w:lang w:eastAsia="pt-BR"/>
                    </w:rPr>
                  </w:pPr>
                  <w:r w:rsidRPr="00B86060">
                    <w:rPr>
                      <w:rFonts w:ascii="Times New Roman" w:eastAsia="Times New Roman" w:hAnsi="Times New Roman" w:cs="Times New Roman"/>
                      <w:b/>
                      <w:bCs/>
                      <w:color w:val="000000"/>
                      <w:sz w:val="18"/>
                      <w:szCs w:val="18"/>
                      <w:lang w:eastAsia="pt-BR"/>
                    </w:rPr>
                    <w:t>Unidade de Medida</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C51BB0"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FC40E66"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692244"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5461EC"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33D5EB2"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66A2D7" w14:textId="77777777" w:rsidR="00B86060" w:rsidRPr="00B86060" w:rsidRDefault="00B86060" w:rsidP="00B86060">
                  <w:pPr>
                    <w:spacing w:after="300" w:line="240" w:lineRule="auto"/>
                    <w:rPr>
                      <w:rFonts w:ascii="Times New Roman" w:eastAsia="Times New Roman" w:hAnsi="Times New Roman" w:cs="Times New Roman"/>
                      <w:b/>
                      <w:bCs/>
                      <w:color w:val="000000"/>
                      <w:sz w:val="18"/>
                      <w:szCs w:val="18"/>
                      <w:lang w:eastAsia="pt-BR"/>
                    </w:rPr>
                  </w:pPr>
                </w:p>
              </w:tc>
            </w:tr>
            <w:tr w:rsidR="00B86060" w:rsidRPr="00B86060" w14:paraId="78235B04" w14:textId="77777777" w:rsidTr="00B86060">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90DF44" w14:textId="77777777" w:rsidR="00B86060" w:rsidRPr="00B86060" w:rsidRDefault="00B86060" w:rsidP="00B86060">
                  <w:pPr>
                    <w:spacing w:after="300" w:line="240" w:lineRule="auto"/>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20.1.1</w:t>
                  </w:r>
                </w:p>
              </w:tc>
              <w:tc>
                <w:tcPr>
                  <w:tcW w:w="359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3D1F7F7" w14:textId="77777777" w:rsidR="00B86060" w:rsidRPr="00B86060" w:rsidRDefault="00B86060" w:rsidP="00B86060">
                  <w:pPr>
                    <w:spacing w:after="300" w:line="240" w:lineRule="auto"/>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Elaboração e operacionalização de Plano Municipal de Contingência para Enfrentamento da Emergência COVID-19, contendo ações em 3 eixos principais: Promoção e prevenção, Monitoramento e controle, assistência, com participação multiprofissional e multisetorial..</w:t>
                  </w:r>
                </w:p>
              </w:tc>
              <w:tc>
                <w:tcPr>
                  <w:tcW w:w="340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22846B" w14:textId="77777777" w:rsidR="00B86060" w:rsidRPr="00B86060" w:rsidRDefault="00B86060" w:rsidP="00B86060">
                  <w:pPr>
                    <w:spacing w:after="300" w:line="240" w:lineRule="auto"/>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Plano Municipal de Contingência para Enfrentamento da Emergencia COVID-19, implantação e ações previstas sendo realizadas nos três eixos prioritários.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C3EAD80"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B92DCEA"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2021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C31FFE7"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Número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5334DB6"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38FE48"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Número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7FEEB7"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3F5C529"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999847"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73A23A" w14:textId="77777777" w:rsidR="00B86060" w:rsidRPr="00B86060" w:rsidRDefault="00B86060" w:rsidP="00B86060">
                  <w:pPr>
                    <w:spacing w:after="300" w:line="240" w:lineRule="auto"/>
                    <w:jc w:val="center"/>
                    <w:rPr>
                      <w:rFonts w:ascii="Times New Roman" w:eastAsia="Times New Roman" w:hAnsi="Times New Roman" w:cs="Times New Roman"/>
                      <w:sz w:val="17"/>
                      <w:szCs w:val="17"/>
                      <w:lang w:eastAsia="pt-BR"/>
                    </w:rPr>
                  </w:pPr>
                  <w:r w:rsidRPr="00B86060">
                    <w:rPr>
                      <w:rFonts w:ascii="Times New Roman" w:eastAsia="Times New Roman" w:hAnsi="Times New Roman" w:cs="Times New Roman"/>
                      <w:sz w:val="17"/>
                      <w:szCs w:val="17"/>
                      <w:lang w:eastAsia="pt-BR"/>
                    </w:rPr>
                    <w:t>1</w:t>
                  </w:r>
                </w:p>
              </w:tc>
            </w:tr>
          </w:tbl>
          <w:p w14:paraId="7F67A162" w14:textId="77777777" w:rsidR="00B86060" w:rsidRPr="00B86060" w:rsidRDefault="00B86060" w:rsidP="00B86060">
            <w:pPr>
              <w:spacing w:after="300" w:line="240" w:lineRule="auto"/>
              <w:rPr>
                <w:rFonts w:ascii="Helvetica" w:eastAsia="Times New Roman" w:hAnsi="Helvetica" w:cs="Helvetica"/>
                <w:color w:val="333333"/>
                <w:sz w:val="21"/>
                <w:szCs w:val="21"/>
                <w:lang w:eastAsia="pt-BR"/>
              </w:rPr>
            </w:pPr>
          </w:p>
        </w:tc>
      </w:tr>
    </w:tbl>
    <w:p w14:paraId="493E4EB5" w14:textId="6AD91204" w:rsidR="00A25B3D" w:rsidRDefault="00A25B3D">
      <w:pPr>
        <w:rPr>
          <w:rFonts w:ascii="Bodoni MT" w:hAnsi="Bodoni MT"/>
          <w:b/>
          <w:bCs/>
          <w:sz w:val="28"/>
          <w:szCs w:val="28"/>
        </w:rPr>
      </w:pPr>
    </w:p>
    <w:p w14:paraId="65FD0B78" w14:textId="6D04A517" w:rsidR="008006EB" w:rsidRDefault="00A25B3D" w:rsidP="008006EB">
      <w:pPr>
        <w:pStyle w:val="Ttulo3"/>
        <w:shd w:val="clear" w:color="auto" w:fill="FFFFFF"/>
        <w:spacing w:before="300" w:beforeAutospacing="0" w:after="150" w:afterAutospacing="0"/>
        <w:rPr>
          <w:rFonts w:ascii="inherit" w:hAnsi="inherit" w:cs="Helvetica"/>
          <w:b w:val="0"/>
          <w:bCs w:val="0"/>
          <w:color w:val="333333"/>
          <w:sz w:val="36"/>
          <w:szCs w:val="36"/>
        </w:rPr>
      </w:pPr>
      <w:r>
        <w:rPr>
          <w:rFonts w:ascii="Bodoni MT" w:hAnsi="Bodoni MT"/>
          <w:sz w:val="28"/>
          <w:szCs w:val="28"/>
        </w:rPr>
        <w:br w:type="page"/>
      </w:r>
    </w:p>
    <w:p w14:paraId="2D3D3A8E" w14:textId="438F56E0" w:rsidR="008006EB" w:rsidRDefault="008006EB" w:rsidP="008006EB">
      <w:pPr>
        <w:pStyle w:val="NormalWeb"/>
        <w:shd w:val="clear" w:color="auto" w:fill="FFFFFF"/>
        <w:spacing w:before="150" w:beforeAutospacing="0" w:after="150" w:afterAutospacing="0"/>
        <w:jc w:val="center"/>
        <w:rPr>
          <w:rFonts w:ascii="Helvetica" w:hAnsi="Helvetica" w:cs="Helvetica"/>
          <w:color w:val="333333"/>
          <w:sz w:val="21"/>
          <w:szCs w:val="21"/>
        </w:rPr>
      </w:pPr>
      <w:r>
        <w:rPr>
          <w:rFonts w:ascii="Helvetica" w:hAnsi="Helvetica" w:cs="Helvetica"/>
          <w:color w:val="333333"/>
          <w:sz w:val="21"/>
          <w:szCs w:val="21"/>
        </w:rPr>
        <w:lastRenderedPageBreak/>
        <w:br/>
      </w:r>
    </w:p>
    <w:tbl>
      <w:tblPr>
        <w:tblW w:w="15018"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018"/>
      </w:tblGrid>
      <w:tr w:rsidR="008006EB" w14:paraId="018AE51C" w14:textId="77777777" w:rsidTr="009E45DC">
        <w:tc>
          <w:tcPr>
            <w:tcW w:w="150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tbl>
            <w:tblPr>
              <w:tblW w:w="14886"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4886"/>
            </w:tblGrid>
            <w:tr w:rsidR="009E45DC" w:rsidRPr="009E45DC" w14:paraId="2D0ACB34"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F8FDC7F" w14:textId="77777777" w:rsidR="009E45DC" w:rsidRPr="009E45DC" w:rsidRDefault="009E45DC" w:rsidP="009E45DC">
                  <w:pPr>
                    <w:spacing w:after="300" w:line="240" w:lineRule="auto"/>
                    <w:rPr>
                      <w:rFonts w:ascii="Helvetica" w:eastAsia="Times New Roman" w:hAnsi="Helvetica" w:cs="Helvetica"/>
                      <w:b/>
                      <w:bCs/>
                      <w:color w:val="000000"/>
                      <w:sz w:val="21"/>
                      <w:szCs w:val="21"/>
                      <w:lang w:eastAsia="pt-BR"/>
                    </w:rPr>
                  </w:pPr>
                  <w:r w:rsidRPr="009E45DC">
                    <w:rPr>
                      <w:rFonts w:ascii="Helvetica" w:eastAsia="Times New Roman" w:hAnsi="Helvetica" w:cs="Helvetica"/>
                      <w:b/>
                      <w:bCs/>
                      <w:color w:val="000000"/>
                      <w:sz w:val="21"/>
                      <w:szCs w:val="21"/>
                      <w:lang w:eastAsia="pt-BR"/>
                    </w:rPr>
                    <w:t>DIRETRIZ Nº 21 - Estruturação e fortalecimento da atenção em PIC no SUS.</w:t>
                  </w:r>
                </w:p>
              </w:tc>
            </w:tr>
            <w:tr w:rsidR="009E45DC" w:rsidRPr="009E45DC" w14:paraId="4CBA8A35"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2226648" w14:textId="77777777" w:rsidR="009E45DC" w:rsidRPr="009E45DC" w:rsidRDefault="009E45DC" w:rsidP="009E45DC">
                  <w:pPr>
                    <w:spacing w:after="300" w:line="240" w:lineRule="auto"/>
                    <w:rPr>
                      <w:rFonts w:ascii="Helvetica" w:eastAsia="Times New Roman" w:hAnsi="Helvetica" w:cs="Helvetica"/>
                      <w:color w:val="333333"/>
                      <w:sz w:val="21"/>
                      <w:szCs w:val="21"/>
                      <w:lang w:eastAsia="pt-BR"/>
                    </w:rPr>
                  </w:pPr>
                  <w:r w:rsidRPr="009E45DC">
                    <w:rPr>
                      <w:rFonts w:ascii="Helvetica" w:eastAsia="Times New Roman" w:hAnsi="Helvetica" w:cs="Helvetica"/>
                      <w:b/>
                      <w:bCs/>
                      <w:color w:val="333333"/>
                      <w:sz w:val="21"/>
                      <w:szCs w:val="21"/>
                      <w:lang w:eastAsia="pt-BR"/>
                    </w:rPr>
                    <w:t>OBJETIVO Nº 21.1</w:t>
                  </w:r>
                  <w:r w:rsidRPr="009E45DC">
                    <w:rPr>
                      <w:rFonts w:ascii="Helvetica" w:eastAsia="Times New Roman" w:hAnsi="Helvetica" w:cs="Helvetica"/>
                      <w:color w:val="333333"/>
                      <w:sz w:val="21"/>
                      <w:szCs w:val="21"/>
                      <w:lang w:eastAsia="pt-BR"/>
                    </w:rPr>
                    <w:t> - Incorporar e implementar as Práticas Integrativas e Complementares no SUS, na perspectiva da prevenção de agravos e da promoção e recuperação da saúde, com ênfase na atenção básica, voltada ao cuidado continuado, humanizado e integral em saúde.</w:t>
                  </w:r>
                </w:p>
              </w:tc>
            </w:tr>
            <w:tr w:rsidR="009E45DC" w:rsidRPr="009E45DC" w14:paraId="3C070261"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4104"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65"/>
                    <w:gridCol w:w="2324"/>
                    <w:gridCol w:w="2072"/>
                    <w:gridCol w:w="680"/>
                    <w:gridCol w:w="580"/>
                    <w:gridCol w:w="1703"/>
                    <w:gridCol w:w="1977"/>
                    <w:gridCol w:w="1703"/>
                    <w:gridCol w:w="600"/>
                    <w:gridCol w:w="600"/>
                    <w:gridCol w:w="600"/>
                    <w:gridCol w:w="600"/>
                  </w:tblGrid>
                  <w:tr w:rsidR="009E45DC" w:rsidRPr="009E45DC" w14:paraId="34AC0AF4" w14:textId="77777777" w:rsidTr="009E45DC">
                    <w:tc>
                      <w:tcPr>
                        <w:tcW w:w="665"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54F9FB"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Nº</w:t>
                        </w:r>
                      </w:p>
                    </w:tc>
                    <w:tc>
                      <w:tcPr>
                        <w:tcW w:w="2324"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06ED25"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Descrição da Meta</w:t>
                        </w:r>
                      </w:p>
                    </w:tc>
                    <w:tc>
                      <w:tcPr>
                        <w:tcW w:w="207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C491E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Indicador para monitoramento e avaliação da meta</w:t>
                        </w:r>
                      </w:p>
                    </w:tc>
                    <w:tc>
                      <w:tcPr>
                        <w:tcW w:w="2963"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A1E8005"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Indicador (Linha-Base)</w:t>
                        </w:r>
                      </w:p>
                    </w:tc>
                    <w:tc>
                      <w:tcPr>
                        <w:tcW w:w="197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221AA3"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Meta Plano(2022-2025)</w:t>
                        </w:r>
                      </w:p>
                    </w:tc>
                    <w:tc>
                      <w:tcPr>
                        <w:tcW w:w="1703"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A648907"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Unidade de Medida</w:t>
                        </w:r>
                      </w:p>
                    </w:tc>
                    <w:tc>
                      <w:tcPr>
                        <w:tcW w:w="2400"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DE992A7"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Meta Prevista</w:t>
                        </w:r>
                      </w:p>
                    </w:tc>
                  </w:tr>
                  <w:tr w:rsidR="009E45DC" w:rsidRPr="009E45DC" w14:paraId="0D3A0885" w14:textId="77777777" w:rsidTr="009E45DC">
                    <w:trPr>
                      <w:trHeight w:val="450"/>
                    </w:trPr>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72CF6E6"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2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308C19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07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F807F0"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963"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55579B"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197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0EB1D8"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170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C991D3"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1EC03C6"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2022</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599EA5"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2023</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27E002"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2024</w:t>
                        </w:r>
                      </w:p>
                    </w:tc>
                    <w:tc>
                      <w:tcPr>
                        <w:tcW w:w="600"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C96BD2"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2025</w:t>
                        </w:r>
                      </w:p>
                    </w:tc>
                  </w:tr>
                  <w:tr w:rsidR="009E45DC" w:rsidRPr="009E45DC" w14:paraId="7A88A6B8" w14:textId="77777777" w:rsidTr="009E45DC">
                    <w:tc>
                      <w:tcPr>
                        <w:tcW w:w="66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6596C2"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24"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2554C0C"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07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D532B59"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B2B7A6"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Valor</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53C1C44"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Ano</w:t>
                        </w:r>
                      </w:p>
                    </w:tc>
                    <w:tc>
                      <w:tcPr>
                        <w:tcW w:w="17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15490C"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Unidade de Medida</w:t>
                        </w:r>
                      </w:p>
                    </w:tc>
                    <w:tc>
                      <w:tcPr>
                        <w:tcW w:w="197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A0443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1703"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662A14"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692646"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AEDF937"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7E65C8"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0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138958"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r>
                  <w:tr w:rsidR="009E45DC" w:rsidRPr="009E45DC" w14:paraId="1338B476" w14:textId="77777777" w:rsidTr="009E45DC">
                    <w:tc>
                      <w:tcPr>
                        <w:tcW w:w="665"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770D20F" w14:textId="77777777" w:rsidR="009E45DC" w:rsidRPr="009E45DC" w:rsidRDefault="009E45DC" w:rsidP="009E45DC">
                        <w:pPr>
                          <w:spacing w:after="300" w:line="240" w:lineRule="auto"/>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21.1.1</w:t>
                        </w:r>
                      </w:p>
                    </w:tc>
                    <w:tc>
                      <w:tcPr>
                        <w:tcW w:w="232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3774F8" w14:textId="77777777" w:rsidR="009E45DC" w:rsidRPr="009E45DC" w:rsidRDefault="009E45DC" w:rsidP="009E45DC">
                        <w:pPr>
                          <w:spacing w:after="300" w:line="240" w:lineRule="auto"/>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IMPLANTAÇÃO DE PICS MUNICIPAIS</w:t>
                        </w:r>
                      </w:p>
                    </w:tc>
                    <w:tc>
                      <w:tcPr>
                        <w:tcW w:w="207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8F4108" w14:textId="77777777" w:rsidR="009E45DC" w:rsidRPr="009E45DC" w:rsidRDefault="009E45DC" w:rsidP="009E45DC">
                        <w:pPr>
                          <w:spacing w:after="300" w:line="240" w:lineRule="auto"/>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NUMERO DE PICS IMPLANTADA</w:t>
                        </w:r>
                      </w:p>
                    </w:tc>
                    <w:tc>
                      <w:tcPr>
                        <w:tcW w:w="6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2BEC252"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w:t>
                        </w:r>
                      </w:p>
                    </w:tc>
                    <w:tc>
                      <w:tcPr>
                        <w:tcW w:w="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31ABA4"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2022</w:t>
                        </w:r>
                      </w:p>
                    </w:tc>
                    <w:tc>
                      <w:tcPr>
                        <w:tcW w:w="17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928320"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Número</w:t>
                        </w:r>
                      </w:p>
                    </w:tc>
                    <w:tc>
                      <w:tcPr>
                        <w:tcW w:w="1977"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BD4695"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2</w:t>
                        </w:r>
                      </w:p>
                    </w:tc>
                    <w:tc>
                      <w:tcPr>
                        <w:tcW w:w="1703"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E498171"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Número</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4F7B88C"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E6FAD4C"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1</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D581FAA"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w:t>
                        </w:r>
                      </w:p>
                    </w:tc>
                    <w:tc>
                      <w:tcPr>
                        <w:tcW w:w="60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C39BB1" w14:textId="77777777" w:rsidR="009E45DC" w:rsidRPr="009E45DC" w:rsidRDefault="009E45DC" w:rsidP="009E45DC">
                        <w:pPr>
                          <w:spacing w:after="300" w:line="240" w:lineRule="auto"/>
                          <w:jc w:val="center"/>
                          <w:rPr>
                            <w:rFonts w:ascii="Times New Roman" w:eastAsia="Times New Roman" w:hAnsi="Times New Roman" w:cs="Times New Roman"/>
                            <w:sz w:val="17"/>
                            <w:szCs w:val="17"/>
                            <w:lang w:eastAsia="pt-BR"/>
                          </w:rPr>
                        </w:pPr>
                        <w:r w:rsidRPr="009E45DC">
                          <w:rPr>
                            <w:rFonts w:ascii="Times New Roman" w:eastAsia="Times New Roman" w:hAnsi="Times New Roman" w:cs="Times New Roman"/>
                            <w:sz w:val="17"/>
                            <w:szCs w:val="17"/>
                            <w:lang w:eastAsia="pt-BR"/>
                          </w:rPr>
                          <w:t>-</w:t>
                        </w:r>
                      </w:p>
                    </w:tc>
                  </w:tr>
                </w:tbl>
                <w:p w14:paraId="016FE092" w14:textId="77777777" w:rsidR="009E45DC" w:rsidRPr="009E45DC" w:rsidRDefault="009E45DC" w:rsidP="009E45DC">
                  <w:pPr>
                    <w:spacing w:after="300" w:line="240" w:lineRule="auto"/>
                    <w:rPr>
                      <w:rFonts w:ascii="Helvetica" w:eastAsia="Times New Roman" w:hAnsi="Helvetica" w:cs="Helvetica"/>
                      <w:color w:val="333333"/>
                      <w:sz w:val="21"/>
                      <w:szCs w:val="21"/>
                      <w:lang w:eastAsia="pt-BR"/>
                    </w:rPr>
                  </w:pPr>
                </w:p>
              </w:tc>
            </w:tr>
            <w:tr w:rsidR="009E45DC" w:rsidRPr="009E45DC" w14:paraId="4D2E8DC0"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3DC7040" w14:textId="77777777" w:rsidR="009E45DC" w:rsidRDefault="009E45DC" w:rsidP="009E45DC">
                  <w:pPr>
                    <w:spacing w:after="300" w:line="240" w:lineRule="auto"/>
                    <w:rPr>
                      <w:rFonts w:ascii="Helvetica" w:eastAsia="Times New Roman" w:hAnsi="Helvetica" w:cs="Helvetica"/>
                      <w:color w:val="333333"/>
                      <w:sz w:val="21"/>
                      <w:szCs w:val="21"/>
                      <w:lang w:eastAsia="pt-BR"/>
                    </w:rPr>
                  </w:pPr>
                  <w:r w:rsidRPr="009E45DC">
                    <w:rPr>
                      <w:rFonts w:ascii="Helvetica" w:eastAsia="Times New Roman" w:hAnsi="Helvetica" w:cs="Helvetica"/>
                      <w:b/>
                      <w:bCs/>
                      <w:color w:val="333333"/>
                      <w:sz w:val="21"/>
                      <w:szCs w:val="21"/>
                      <w:lang w:eastAsia="pt-BR"/>
                    </w:rPr>
                    <w:t>OBJETIVO Nº 21.2</w:t>
                  </w:r>
                  <w:r w:rsidRPr="009E45DC">
                    <w:rPr>
                      <w:rFonts w:ascii="Helvetica" w:eastAsia="Times New Roman" w:hAnsi="Helvetica" w:cs="Helvetica"/>
                      <w:color w:val="333333"/>
                      <w:sz w:val="21"/>
                      <w:szCs w:val="21"/>
                      <w:lang w:eastAsia="pt-BR"/>
                    </w:rPr>
                    <w:t> - Promover a racionalização das ações de saúde, estimulando alternativas inovadoras e socialmente contributivas ao desenvolvimento sustentável de comunidades.</w:t>
                  </w:r>
                </w:p>
                <w:p w14:paraId="3D28E7E2" w14:textId="77777777" w:rsidR="009E45DC" w:rsidRDefault="009E45DC" w:rsidP="009E45DC">
                  <w:pPr>
                    <w:spacing w:after="300" w:line="240" w:lineRule="auto"/>
                    <w:rPr>
                      <w:rFonts w:ascii="Helvetica" w:eastAsia="Times New Roman" w:hAnsi="Helvetica" w:cs="Helvetica"/>
                      <w:color w:val="333333"/>
                      <w:sz w:val="21"/>
                      <w:szCs w:val="21"/>
                      <w:lang w:eastAsia="pt-BR"/>
                    </w:rPr>
                  </w:pPr>
                </w:p>
                <w:p w14:paraId="79273E4D" w14:textId="77777777" w:rsidR="009E45DC" w:rsidRDefault="009E45DC" w:rsidP="009E45DC">
                  <w:pPr>
                    <w:spacing w:after="300" w:line="240" w:lineRule="auto"/>
                    <w:rPr>
                      <w:rFonts w:ascii="Helvetica" w:eastAsia="Times New Roman" w:hAnsi="Helvetica" w:cs="Helvetica"/>
                      <w:color w:val="333333"/>
                      <w:sz w:val="21"/>
                      <w:szCs w:val="21"/>
                      <w:lang w:eastAsia="pt-BR"/>
                    </w:rPr>
                  </w:pPr>
                </w:p>
                <w:p w14:paraId="73F305B3" w14:textId="655496BA" w:rsidR="009E45DC" w:rsidRPr="009E45DC" w:rsidRDefault="009E45DC" w:rsidP="009E45DC">
                  <w:pPr>
                    <w:spacing w:after="300" w:line="240" w:lineRule="auto"/>
                    <w:rPr>
                      <w:rFonts w:ascii="Helvetica" w:eastAsia="Times New Roman" w:hAnsi="Helvetica" w:cs="Helvetica"/>
                      <w:color w:val="333333"/>
                      <w:sz w:val="21"/>
                      <w:szCs w:val="21"/>
                      <w:lang w:eastAsia="pt-BR"/>
                    </w:rPr>
                  </w:pPr>
                </w:p>
              </w:tc>
            </w:tr>
            <w:tr w:rsidR="009E45DC" w:rsidRPr="009E45DC" w14:paraId="1A64B284"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169BD2" w14:textId="77777777" w:rsidR="009E45DC" w:rsidRPr="009E45DC" w:rsidRDefault="009E45DC" w:rsidP="009E45DC">
                  <w:pPr>
                    <w:spacing w:after="300" w:line="240" w:lineRule="auto"/>
                    <w:rPr>
                      <w:rFonts w:ascii="Helvetica" w:eastAsia="Times New Roman" w:hAnsi="Helvetica" w:cs="Helvetica"/>
                      <w:color w:val="333333"/>
                      <w:sz w:val="21"/>
                      <w:szCs w:val="21"/>
                      <w:lang w:eastAsia="pt-BR"/>
                    </w:rPr>
                  </w:pPr>
                </w:p>
              </w:tc>
            </w:tr>
            <w:tr w:rsidR="009E45DC" w:rsidRPr="009E45DC" w14:paraId="263B636B"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2122A9" w14:textId="77777777" w:rsidR="009E45DC" w:rsidRPr="009E45DC" w:rsidRDefault="009E45DC" w:rsidP="009E45DC">
                  <w:pPr>
                    <w:spacing w:after="300" w:line="240" w:lineRule="auto"/>
                    <w:rPr>
                      <w:rFonts w:ascii="Helvetica" w:eastAsia="Times New Roman" w:hAnsi="Helvetica" w:cs="Helvetica"/>
                      <w:color w:val="333333"/>
                      <w:sz w:val="21"/>
                      <w:szCs w:val="21"/>
                      <w:lang w:eastAsia="pt-BR"/>
                    </w:rPr>
                  </w:pPr>
                  <w:r w:rsidRPr="009E45DC">
                    <w:rPr>
                      <w:rFonts w:ascii="Helvetica" w:eastAsia="Times New Roman" w:hAnsi="Helvetica" w:cs="Helvetica"/>
                      <w:b/>
                      <w:bCs/>
                      <w:color w:val="333333"/>
                      <w:sz w:val="21"/>
                      <w:szCs w:val="21"/>
                      <w:lang w:eastAsia="pt-BR"/>
                    </w:rPr>
                    <w:lastRenderedPageBreak/>
                    <w:t>OBJETIVO Nº 21.3</w:t>
                  </w:r>
                  <w:r w:rsidRPr="009E45DC">
                    <w:rPr>
                      <w:rFonts w:ascii="Helvetica" w:eastAsia="Times New Roman" w:hAnsi="Helvetica" w:cs="Helvetica"/>
                      <w:color w:val="333333"/>
                      <w:sz w:val="21"/>
                      <w:szCs w:val="21"/>
                      <w:lang w:eastAsia="pt-BR"/>
                    </w:rPr>
                    <w:t> - Estimular as ações referentes ao controle/participação social, promovendo o envolvimento responsável e continuado dos usuários, gestores e trabalhadores nas diferentes instâncias de efetivação das políticas de saúde.</w:t>
                  </w:r>
                </w:p>
              </w:tc>
            </w:tr>
            <w:tr w:rsidR="009E45DC" w:rsidRPr="009E45DC" w14:paraId="52EECBDA" w14:textId="77777777" w:rsidTr="009E45DC">
              <w:tc>
                <w:tcPr>
                  <w:tcW w:w="14886"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4367" w:type="dxa"/>
                    <w:tblBorders>
                      <w:top w:val="single" w:sz="6" w:space="0" w:color="DDDDDD"/>
                      <w:left w:val="single" w:sz="6" w:space="0" w:color="DDDDDD"/>
                      <w:bottom w:val="single" w:sz="6" w:space="0" w:color="DDDDDD"/>
                      <w:right w:val="single" w:sz="6" w:space="0" w:color="DDDDDD"/>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498"/>
                    <w:gridCol w:w="1937"/>
                    <w:gridCol w:w="2396"/>
                    <w:gridCol w:w="791"/>
                    <w:gridCol w:w="791"/>
                    <w:gridCol w:w="791"/>
                    <w:gridCol w:w="2348"/>
                    <w:gridCol w:w="2031"/>
                    <w:gridCol w:w="696"/>
                    <w:gridCol w:w="696"/>
                    <w:gridCol w:w="696"/>
                    <w:gridCol w:w="696"/>
                  </w:tblGrid>
                  <w:tr w:rsidR="009E45DC" w:rsidRPr="009E45DC" w14:paraId="0B40EC69" w14:textId="77777777" w:rsidTr="009E45DC">
                    <w:tc>
                      <w:tcPr>
                        <w:tcW w:w="49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F61D849"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Nº</w:t>
                        </w:r>
                      </w:p>
                    </w:tc>
                    <w:tc>
                      <w:tcPr>
                        <w:tcW w:w="1937"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B34F3E"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Descrição da Meta</w:t>
                        </w:r>
                      </w:p>
                    </w:tc>
                    <w:tc>
                      <w:tcPr>
                        <w:tcW w:w="23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4F3FED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Indicador para monitoramento e avaliação da meta</w:t>
                        </w:r>
                      </w:p>
                    </w:tc>
                    <w:tc>
                      <w:tcPr>
                        <w:tcW w:w="2373" w:type="dxa"/>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84B875"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Indicador (Linha-Base)</w:t>
                        </w:r>
                      </w:p>
                    </w:tc>
                    <w:tc>
                      <w:tcPr>
                        <w:tcW w:w="2348"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1A50A03"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Meta Plano(2022-2025)</w:t>
                        </w:r>
                      </w:p>
                    </w:tc>
                    <w:tc>
                      <w:tcPr>
                        <w:tcW w:w="2031"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37E070E"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Unidade de Medida</w:t>
                        </w:r>
                      </w:p>
                    </w:tc>
                    <w:tc>
                      <w:tcPr>
                        <w:tcW w:w="2784" w:type="dxa"/>
                        <w:gridSpan w:val="4"/>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4E18890"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Meta Prevista</w:t>
                        </w:r>
                      </w:p>
                    </w:tc>
                  </w:tr>
                  <w:tr w:rsidR="009E45DC" w:rsidRPr="009E45DC" w14:paraId="1087D338" w14:textId="77777777" w:rsidTr="009E45DC">
                    <w:trPr>
                      <w:trHeight w:val="450"/>
                    </w:trPr>
                    <w:tc>
                      <w:tcPr>
                        <w:tcW w:w="49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BA216E"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193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A15607"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F6DEE95"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73" w:type="dxa"/>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766B222"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4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CC7A52"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03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7D8FEE"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0765C5"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2022</w:t>
                        </w:r>
                      </w:p>
                    </w:tc>
                    <w:tc>
                      <w:tcPr>
                        <w:tcW w:w="6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D7F4E9"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2023</w:t>
                        </w:r>
                      </w:p>
                    </w:tc>
                    <w:tc>
                      <w:tcPr>
                        <w:tcW w:w="6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5DB46EA"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2024</w:t>
                        </w:r>
                      </w:p>
                    </w:tc>
                    <w:tc>
                      <w:tcPr>
                        <w:tcW w:w="696"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3C68A9" w14:textId="77777777" w:rsidR="009E45DC" w:rsidRPr="009E45DC" w:rsidRDefault="009E45DC" w:rsidP="009E45DC">
                        <w:pPr>
                          <w:spacing w:after="300" w:line="240" w:lineRule="auto"/>
                          <w:jc w:val="center"/>
                          <w:rPr>
                            <w:rFonts w:ascii="Times New Roman" w:eastAsia="Times New Roman" w:hAnsi="Times New Roman" w:cs="Times New Roman"/>
                            <w:b/>
                            <w:bCs/>
                            <w:color w:val="000000"/>
                            <w:sz w:val="18"/>
                            <w:szCs w:val="18"/>
                            <w:lang w:eastAsia="pt-BR"/>
                          </w:rPr>
                        </w:pPr>
                        <w:r w:rsidRPr="009E45DC">
                          <w:rPr>
                            <w:rFonts w:ascii="Times New Roman" w:eastAsia="Times New Roman" w:hAnsi="Times New Roman" w:cs="Times New Roman"/>
                            <w:b/>
                            <w:bCs/>
                            <w:color w:val="000000"/>
                            <w:sz w:val="18"/>
                            <w:szCs w:val="18"/>
                            <w:lang w:eastAsia="pt-BR"/>
                          </w:rPr>
                          <w:t>2025</w:t>
                        </w:r>
                      </w:p>
                    </w:tc>
                  </w:tr>
                  <w:tr w:rsidR="009E45DC" w:rsidRPr="009E45DC" w14:paraId="6F85719F" w14:textId="77777777" w:rsidTr="009E45DC">
                    <w:tc>
                      <w:tcPr>
                        <w:tcW w:w="49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5BECB2F"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1937"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859A9F"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3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789A9B7"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791" w:type="dxa"/>
                        <w:shd w:val="clear" w:color="auto" w:fill="FFFFFF"/>
                        <w:vAlign w:val="center"/>
                        <w:hideMark/>
                      </w:tcPr>
                      <w:p w14:paraId="7740B728" w14:textId="77777777" w:rsidR="009E45DC" w:rsidRPr="009E45DC" w:rsidRDefault="009E45DC" w:rsidP="009E45DC">
                        <w:pPr>
                          <w:spacing w:after="300" w:line="240" w:lineRule="auto"/>
                          <w:rPr>
                            <w:rFonts w:ascii="Times New Roman" w:eastAsia="Times New Roman" w:hAnsi="Times New Roman" w:cs="Times New Roman"/>
                            <w:sz w:val="20"/>
                            <w:szCs w:val="20"/>
                            <w:lang w:eastAsia="pt-BR"/>
                          </w:rPr>
                        </w:pPr>
                      </w:p>
                    </w:tc>
                    <w:tc>
                      <w:tcPr>
                        <w:tcW w:w="791" w:type="dxa"/>
                        <w:shd w:val="clear" w:color="auto" w:fill="FFFFFF"/>
                        <w:vAlign w:val="center"/>
                        <w:hideMark/>
                      </w:tcPr>
                      <w:p w14:paraId="08BF661B" w14:textId="77777777" w:rsidR="009E45DC" w:rsidRPr="009E45DC" w:rsidRDefault="009E45DC" w:rsidP="009E45DC">
                        <w:pPr>
                          <w:spacing w:after="300" w:line="240" w:lineRule="auto"/>
                          <w:rPr>
                            <w:rFonts w:ascii="Times New Roman" w:eastAsia="Times New Roman" w:hAnsi="Times New Roman" w:cs="Times New Roman"/>
                            <w:sz w:val="20"/>
                            <w:szCs w:val="20"/>
                            <w:lang w:eastAsia="pt-BR"/>
                          </w:rPr>
                        </w:pPr>
                      </w:p>
                    </w:tc>
                    <w:tc>
                      <w:tcPr>
                        <w:tcW w:w="791" w:type="dxa"/>
                        <w:shd w:val="clear" w:color="auto" w:fill="FFFFFF"/>
                        <w:vAlign w:val="center"/>
                        <w:hideMark/>
                      </w:tcPr>
                      <w:p w14:paraId="31BCD4EE" w14:textId="77777777" w:rsidR="009E45DC" w:rsidRPr="009E45DC" w:rsidRDefault="009E45DC" w:rsidP="009E45DC">
                        <w:pPr>
                          <w:spacing w:after="300" w:line="240" w:lineRule="auto"/>
                          <w:rPr>
                            <w:rFonts w:ascii="Times New Roman" w:eastAsia="Times New Roman" w:hAnsi="Times New Roman" w:cs="Times New Roman"/>
                            <w:sz w:val="20"/>
                            <w:szCs w:val="20"/>
                            <w:lang w:eastAsia="pt-BR"/>
                          </w:rPr>
                        </w:pPr>
                      </w:p>
                    </w:tc>
                    <w:tc>
                      <w:tcPr>
                        <w:tcW w:w="234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4416E00"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203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25D10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D13AB5"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BC615EE"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944460A"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c>
                      <w:tcPr>
                        <w:tcW w:w="696"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3FF421" w14:textId="77777777" w:rsidR="009E45DC" w:rsidRPr="009E45DC" w:rsidRDefault="009E45DC" w:rsidP="009E45DC">
                        <w:pPr>
                          <w:spacing w:after="300" w:line="240" w:lineRule="auto"/>
                          <w:rPr>
                            <w:rFonts w:ascii="Times New Roman" w:eastAsia="Times New Roman" w:hAnsi="Times New Roman" w:cs="Times New Roman"/>
                            <w:b/>
                            <w:bCs/>
                            <w:color w:val="000000"/>
                            <w:sz w:val="18"/>
                            <w:szCs w:val="18"/>
                            <w:lang w:eastAsia="pt-BR"/>
                          </w:rPr>
                        </w:pPr>
                      </w:p>
                    </w:tc>
                  </w:tr>
                </w:tbl>
                <w:p w14:paraId="6D64E695" w14:textId="77777777" w:rsidR="009E45DC" w:rsidRPr="009E45DC" w:rsidRDefault="009E45DC" w:rsidP="009E45DC">
                  <w:pPr>
                    <w:spacing w:after="300" w:line="240" w:lineRule="auto"/>
                    <w:rPr>
                      <w:rFonts w:ascii="Helvetica" w:eastAsia="Times New Roman" w:hAnsi="Helvetica" w:cs="Helvetica"/>
                      <w:color w:val="333333"/>
                      <w:sz w:val="21"/>
                      <w:szCs w:val="21"/>
                      <w:lang w:eastAsia="pt-BR"/>
                    </w:rPr>
                  </w:pPr>
                </w:p>
              </w:tc>
            </w:tr>
          </w:tbl>
          <w:p w14:paraId="20FC13A8" w14:textId="7970AED5" w:rsidR="008006EB" w:rsidRDefault="008006EB">
            <w:pPr>
              <w:spacing w:after="300"/>
              <w:rPr>
                <w:rFonts w:ascii="Helvetica" w:hAnsi="Helvetica" w:cs="Helvetica"/>
                <w:b/>
                <w:bCs/>
                <w:color w:val="000000"/>
                <w:sz w:val="21"/>
                <w:szCs w:val="21"/>
              </w:rPr>
            </w:pPr>
          </w:p>
        </w:tc>
      </w:tr>
      <w:tr w:rsidR="008006EB" w14:paraId="0BB98EC3" w14:textId="77777777" w:rsidTr="009E45DC">
        <w:tc>
          <w:tcPr>
            <w:tcW w:w="150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14:paraId="488404D1" w14:textId="72F00FBF" w:rsidR="008006EB" w:rsidRDefault="008006EB">
            <w:pPr>
              <w:spacing w:after="300"/>
              <w:rPr>
                <w:rFonts w:ascii="Helvetica" w:hAnsi="Helvetica" w:cs="Helvetica"/>
                <w:color w:val="333333"/>
                <w:sz w:val="21"/>
                <w:szCs w:val="21"/>
              </w:rPr>
            </w:pPr>
          </w:p>
        </w:tc>
      </w:tr>
      <w:tr w:rsidR="008006EB" w14:paraId="509BDB40" w14:textId="77777777" w:rsidTr="009E45DC">
        <w:tc>
          <w:tcPr>
            <w:tcW w:w="1501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tcPr>
          <w:p w14:paraId="012A58C3" w14:textId="77777777" w:rsidR="008006EB" w:rsidRDefault="008006EB">
            <w:pPr>
              <w:spacing w:after="300"/>
              <w:rPr>
                <w:rFonts w:ascii="Helvetica" w:hAnsi="Helvetica" w:cs="Helvetica"/>
                <w:color w:val="333333"/>
                <w:sz w:val="21"/>
                <w:szCs w:val="21"/>
              </w:rPr>
            </w:pPr>
          </w:p>
        </w:tc>
      </w:tr>
    </w:tbl>
    <w:p w14:paraId="2495156C" w14:textId="0636F8C0" w:rsidR="00A25B3D" w:rsidRDefault="00A25B3D">
      <w:pPr>
        <w:rPr>
          <w:rFonts w:ascii="Bodoni MT" w:hAnsi="Bodoni MT"/>
          <w:b/>
          <w:bCs/>
          <w:sz w:val="28"/>
          <w:szCs w:val="28"/>
        </w:rPr>
      </w:pPr>
    </w:p>
    <w:p w14:paraId="551A3E68" w14:textId="32B4CB4A" w:rsidR="00A25B3D" w:rsidRDefault="00A25B3D">
      <w:pPr>
        <w:rPr>
          <w:rFonts w:ascii="Bodoni MT" w:hAnsi="Bodoni MT"/>
          <w:b/>
          <w:bCs/>
          <w:sz w:val="28"/>
          <w:szCs w:val="28"/>
        </w:rPr>
      </w:pPr>
    </w:p>
    <w:p w14:paraId="5CE79F3C" w14:textId="3CD4BA55" w:rsidR="00377611" w:rsidRDefault="00377611">
      <w:pPr>
        <w:rPr>
          <w:rFonts w:ascii="Bodoni MT" w:hAnsi="Bodoni MT"/>
          <w:b/>
          <w:bCs/>
          <w:sz w:val="28"/>
          <w:szCs w:val="28"/>
        </w:rPr>
      </w:pPr>
    </w:p>
    <w:p w14:paraId="47FD1A2F" w14:textId="1215F431" w:rsidR="00377611" w:rsidRDefault="00377611">
      <w:pPr>
        <w:rPr>
          <w:rFonts w:ascii="Bodoni MT" w:hAnsi="Bodoni MT"/>
          <w:b/>
          <w:bCs/>
          <w:sz w:val="28"/>
          <w:szCs w:val="28"/>
        </w:rPr>
      </w:pPr>
    </w:p>
    <w:p w14:paraId="6F45AC6D" w14:textId="5EF4CD61" w:rsidR="009E45DC" w:rsidRDefault="009E45DC">
      <w:pPr>
        <w:rPr>
          <w:rFonts w:ascii="Bodoni MT" w:hAnsi="Bodoni MT"/>
          <w:b/>
          <w:bCs/>
          <w:sz w:val="28"/>
          <w:szCs w:val="28"/>
        </w:rPr>
      </w:pPr>
    </w:p>
    <w:p w14:paraId="7077DEC6" w14:textId="77777777" w:rsidR="009E45DC" w:rsidRDefault="009E45DC">
      <w:pPr>
        <w:rPr>
          <w:rFonts w:ascii="Bodoni MT" w:hAnsi="Bodoni MT"/>
          <w:b/>
          <w:bCs/>
          <w:sz w:val="28"/>
          <w:szCs w:val="28"/>
        </w:rPr>
      </w:pPr>
    </w:p>
    <w:p w14:paraId="2A951E8E" w14:textId="77777777" w:rsidR="00377611" w:rsidRDefault="00377611">
      <w:pPr>
        <w:rPr>
          <w:rFonts w:ascii="Bodoni MT" w:hAnsi="Bodoni MT"/>
          <w:b/>
          <w:bCs/>
          <w:sz w:val="28"/>
          <w:szCs w:val="28"/>
        </w:rPr>
      </w:pPr>
    </w:p>
    <w:tbl>
      <w:tblPr>
        <w:tblW w:w="16638" w:type="dxa"/>
        <w:tblInd w:w="-1142"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16638"/>
      </w:tblGrid>
      <w:tr w:rsidR="00A25B3D" w:rsidRPr="00A25B3D" w14:paraId="5B903408" w14:textId="77777777" w:rsidTr="00792316">
        <w:tc>
          <w:tcPr>
            <w:tcW w:w="1663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BA106D7" w14:textId="6E815F54" w:rsidR="00A25B3D" w:rsidRPr="00A25B3D" w:rsidRDefault="00A25B3D" w:rsidP="00792316">
            <w:pPr>
              <w:spacing w:after="300" w:line="240" w:lineRule="auto"/>
              <w:ind w:right="216"/>
              <w:rPr>
                <w:rFonts w:ascii="Helvetica" w:eastAsia="Times New Roman" w:hAnsi="Helvetica" w:cs="Helvetica"/>
                <w:b/>
                <w:bCs/>
                <w:color w:val="000000"/>
                <w:sz w:val="21"/>
                <w:szCs w:val="21"/>
                <w:lang w:eastAsia="pt-BR"/>
              </w:rPr>
            </w:pPr>
            <w:r>
              <w:rPr>
                <w:rFonts w:ascii="Bodoni MT" w:hAnsi="Bodoni MT"/>
                <w:b/>
                <w:bCs/>
                <w:sz w:val="28"/>
                <w:szCs w:val="28"/>
              </w:rPr>
              <w:br w:type="page"/>
            </w:r>
            <w:r w:rsidRPr="00A25B3D">
              <w:rPr>
                <w:rFonts w:ascii="Helvetica" w:eastAsia="Times New Roman" w:hAnsi="Helvetica" w:cs="Helvetica"/>
                <w:b/>
                <w:bCs/>
                <w:color w:val="000000"/>
                <w:sz w:val="21"/>
                <w:szCs w:val="21"/>
                <w:lang w:eastAsia="pt-BR"/>
              </w:rPr>
              <w:t>DIRETRIZ Nº 2</w:t>
            </w:r>
            <w:r w:rsidR="00377611">
              <w:rPr>
                <w:rFonts w:ascii="Helvetica" w:eastAsia="Times New Roman" w:hAnsi="Helvetica" w:cs="Helvetica"/>
                <w:b/>
                <w:bCs/>
                <w:color w:val="000000"/>
                <w:sz w:val="21"/>
                <w:szCs w:val="21"/>
                <w:lang w:eastAsia="pt-BR"/>
              </w:rPr>
              <w:t>2</w:t>
            </w:r>
            <w:r w:rsidRPr="00A25B3D">
              <w:rPr>
                <w:rFonts w:ascii="Helvetica" w:eastAsia="Times New Roman" w:hAnsi="Helvetica" w:cs="Helvetica"/>
                <w:b/>
                <w:bCs/>
                <w:color w:val="000000"/>
                <w:sz w:val="21"/>
                <w:szCs w:val="21"/>
                <w:lang w:eastAsia="pt-BR"/>
              </w:rPr>
              <w:t xml:space="preserve"> - CONTINGENCIAMENTO MUNICIPAL PARA INFECÇÃO HUMANA PELO NOVO CORONAVIRUS (COVID-19)</w:t>
            </w:r>
          </w:p>
        </w:tc>
      </w:tr>
      <w:tr w:rsidR="00A25B3D" w:rsidRPr="00A25B3D" w14:paraId="2B1EA745" w14:textId="77777777" w:rsidTr="00792316">
        <w:tc>
          <w:tcPr>
            <w:tcW w:w="1663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28ED26" w14:textId="667FE43F" w:rsidR="00A25B3D" w:rsidRPr="00A25B3D" w:rsidRDefault="00A25B3D" w:rsidP="00A25B3D">
            <w:pPr>
              <w:spacing w:after="300" w:line="240" w:lineRule="auto"/>
              <w:ind w:right="519"/>
              <w:rPr>
                <w:rFonts w:ascii="Helvetica" w:eastAsia="Times New Roman" w:hAnsi="Helvetica" w:cs="Helvetica"/>
                <w:color w:val="333333"/>
                <w:sz w:val="21"/>
                <w:szCs w:val="21"/>
                <w:lang w:eastAsia="pt-BR"/>
              </w:rPr>
            </w:pPr>
            <w:r w:rsidRPr="00A25B3D">
              <w:rPr>
                <w:rFonts w:ascii="Helvetica" w:eastAsia="Times New Roman" w:hAnsi="Helvetica" w:cs="Helvetica"/>
                <w:b/>
                <w:bCs/>
                <w:color w:val="333333"/>
                <w:sz w:val="21"/>
                <w:szCs w:val="21"/>
                <w:lang w:eastAsia="pt-BR"/>
              </w:rPr>
              <w:lastRenderedPageBreak/>
              <w:t>OBJETIVO Nº 2</w:t>
            </w:r>
            <w:r w:rsidR="00377611">
              <w:rPr>
                <w:rFonts w:ascii="Helvetica" w:eastAsia="Times New Roman" w:hAnsi="Helvetica" w:cs="Helvetica"/>
                <w:b/>
                <w:bCs/>
                <w:color w:val="333333"/>
                <w:sz w:val="21"/>
                <w:szCs w:val="21"/>
                <w:lang w:eastAsia="pt-BR"/>
              </w:rPr>
              <w:t>2</w:t>
            </w:r>
            <w:r w:rsidRPr="00A25B3D">
              <w:rPr>
                <w:rFonts w:ascii="Helvetica" w:eastAsia="Times New Roman" w:hAnsi="Helvetica" w:cs="Helvetica"/>
                <w:b/>
                <w:bCs/>
                <w:color w:val="333333"/>
                <w:sz w:val="21"/>
                <w:szCs w:val="21"/>
                <w:lang w:eastAsia="pt-BR"/>
              </w:rPr>
              <w:t>.1</w:t>
            </w:r>
            <w:r w:rsidRPr="00A25B3D">
              <w:rPr>
                <w:rFonts w:ascii="Helvetica" w:eastAsia="Times New Roman" w:hAnsi="Helvetica" w:cs="Helvetica"/>
                <w:color w:val="333333"/>
                <w:sz w:val="21"/>
                <w:szCs w:val="21"/>
                <w:lang w:eastAsia="pt-BR"/>
              </w:rPr>
              <w:t> - ESTRUTURAR OS SERVIÇOS ADMINISTRATIVOS, SERVIÇOS DE VIGILANCIA E ASSISTENCIA EM SAUDE FRENTE AS NECESSIDADES COLETIVAS, URGENTES E TRANSITORIAS, DECORRENTES DE SITUAÇÕES DE PERIGO IMINENTE, DE CALAMIDADE PÚBLICA E IRRUPÇÃO DO SURTO DA DOENÇA POR CORONAVIRUS (COVID-19).</w:t>
            </w:r>
          </w:p>
        </w:tc>
      </w:tr>
      <w:tr w:rsidR="00A25B3D" w:rsidRPr="00A25B3D" w14:paraId="63363CF2" w14:textId="77777777" w:rsidTr="00792316">
        <w:tc>
          <w:tcPr>
            <w:tcW w:w="16638"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tbl>
            <w:tblPr>
              <w:tblW w:w="16026" w:type="dxa"/>
              <w:tblBorders>
                <w:top w:val="single" w:sz="6" w:space="0" w:color="DDDDDD"/>
                <w:left w:val="single" w:sz="6" w:space="0" w:color="DDDDDD"/>
                <w:bottom w:val="single" w:sz="6" w:space="0" w:color="DDDDDD"/>
                <w:right w:val="single" w:sz="6" w:space="0" w:color="DDDDDD"/>
              </w:tblBorders>
              <w:shd w:val="clear" w:color="auto" w:fill="FFFFFF"/>
              <w:tblCellMar>
                <w:top w:w="15" w:type="dxa"/>
                <w:left w:w="15" w:type="dxa"/>
                <w:bottom w:w="15" w:type="dxa"/>
                <w:right w:w="15" w:type="dxa"/>
              </w:tblCellMar>
              <w:tblLook w:val="04A0" w:firstRow="1" w:lastRow="0" w:firstColumn="1" w:lastColumn="0" w:noHBand="0" w:noVBand="1"/>
            </w:tblPr>
            <w:tblGrid>
              <w:gridCol w:w="665"/>
              <w:gridCol w:w="4363"/>
              <w:gridCol w:w="3397"/>
              <w:gridCol w:w="708"/>
              <w:gridCol w:w="580"/>
              <w:gridCol w:w="1089"/>
              <w:gridCol w:w="1303"/>
              <w:gridCol w:w="1089"/>
              <w:gridCol w:w="708"/>
              <w:gridCol w:w="708"/>
              <w:gridCol w:w="708"/>
              <w:gridCol w:w="708"/>
            </w:tblGrid>
            <w:tr w:rsidR="00A25B3D" w:rsidRPr="00A25B3D" w14:paraId="27A710AF" w14:textId="77777777" w:rsidTr="00377611">
              <w:trPr>
                <w:gridAfter w:val="1"/>
                <w:wAfter w:w="352" w:type="dxa"/>
              </w:trPr>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03BB16"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Nº</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42D1D98"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Descrição da Meta</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D551EC"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Indicador para monitoramento e avaliação da meta</w:t>
                  </w:r>
                </w:p>
              </w:tc>
              <w:tc>
                <w:tcPr>
                  <w:tcW w:w="0" w:type="auto"/>
                  <w:gridSpan w:val="3"/>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FB48E64"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Indicador (Linha-Base)</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CC7935B"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Meta Plano(2022-2025)</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6CF2BD"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Unidade de Medida</w:t>
                  </w:r>
                </w:p>
              </w:tc>
              <w:tc>
                <w:tcPr>
                  <w:tcW w:w="2124" w:type="dxa"/>
                  <w:gridSpan w:val="3"/>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1A8E6B1"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Meta Prevista</w:t>
                  </w:r>
                </w:p>
              </w:tc>
            </w:tr>
            <w:tr w:rsidR="00A25B3D" w:rsidRPr="00A25B3D" w14:paraId="576C59D0" w14:textId="77777777" w:rsidTr="00377611">
              <w:trPr>
                <w:trHeight w:val="450"/>
              </w:trPr>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F37D121"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B5ECABD"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946FC7"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gridSpan w:val="3"/>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F910B32"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A675835"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9AF90F7"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F5937E9"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2022</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C2B9DD"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2023</w:t>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61336C"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2024</w:t>
                  </w:r>
                </w:p>
              </w:tc>
              <w:tc>
                <w:tcPr>
                  <w:tcW w:w="352" w:type="dxa"/>
                  <w:vMerge w:val="restart"/>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CFE6B6F"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2025</w:t>
                  </w:r>
                </w:p>
              </w:tc>
            </w:tr>
            <w:tr w:rsidR="00A25B3D" w:rsidRPr="00A25B3D" w14:paraId="1FF52AC8" w14:textId="77777777" w:rsidTr="00377611">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2BE6E41"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E98B0D2"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C42FD9"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B6C5D38"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Valor</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40E876"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Ano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022DCC4" w14:textId="77777777" w:rsidR="00A25B3D" w:rsidRPr="00A25B3D" w:rsidRDefault="00A25B3D" w:rsidP="00A25B3D">
                  <w:pPr>
                    <w:spacing w:after="300" w:line="240" w:lineRule="auto"/>
                    <w:jc w:val="center"/>
                    <w:rPr>
                      <w:rFonts w:ascii="Times New Roman" w:eastAsia="Times New Roman" w:hAnsi="Times New Roman" w:cs="Times New Roman"/>
                      <w:b/>
                      <w:bCs/>
                      <w:color w:val="000000"/>
                      <w:sz w:val="18"/>
                      <w:szCs w:val="18"/>
                      <w:lang w:eastAsia="pt-BR"/>
                    </w:rPr>
                  </w:pPr>
                  <w:r w:rsidRPr="00A25B3D">
                    <w:rPr>
                      <w:rFonts w:ascii="Times New Roman" w:eastAsia="Times New Roman" w:hAnsi="Times New Roman" w:cs="Times New Roman"/>
                      <w:b/>
                      <w:bCs/>
                      <w:color w:val="000000"/>
                      <w:sz w:val="18"/>
                      <w:szCs w:val="18"/>
                      <w:lang w:eastAsia="pt-BR"/>
                    </w:rPr>
                    <w:t>Unidade de Medida</w:t>
                  </w: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47C4C9C"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93A476"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E1907A7"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14761C4"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0" w:type="auto"/>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7E7CB7"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c>
                <w:tcPr>
                  <w:tcW w:w="35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1832A29" w14:textId="77777777" w:rsidR="00A25B3D" w:rsidRPr="00A25B3D" w:rsidRDefault="00A25B3D" w:rsidP="00A25B3D">
                  <w:pPr>
                    <w:spacing w:after="300" w:line="240" w:lineRule="auto"/>
                    <w:rPr>
                      <w:rFonts w:ascii="Times New Roman" w:eastAsia="Times New Roman" w:hAnsi="Times New Roman" w:cs="Times New Roman"/>
                      <w:b/>
                      <w:bCs/>
                      <w:color w:val="000000"/>
                      <w:sz w:val="18"/>
                      <w:szCs w:val="18"/>
                      <w:lang w:eastAsia="pt-BR"/>
                    </w:rPr>
                  </w:pPr>
                </w:p>
              </w:tc>
            </w:tr>
            <w:tr w:rsidR="00A25B3D" w:rsidRPr="00A25B3D" w14:paraId="2B5E4096"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7703DD"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DC0605"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GARANTIR ESTOQUE ESTRATEGICO DE MEDICAMENTOS PARA O ATENDIMENTO DE CASOS SUSPEITOS E CONFIRMADOS PARA O NOVO CORONAVIRUS (COVID -19)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DFD002"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NUMERO DE MEDICAMENTOS ADQUIRIDOS CONFORME O PROTOCOLO ESTABELECIDO PELO MINISTERIO DA SAUDE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3BCB5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7F3E687"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2DF8570"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40EF399"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CA43396"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5BD6C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4AC571"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7854848"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F32CFE5"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r>
            <w:tr w:rsidR="00A25B3D" w:rsidRPr="00A25B3D" w14:paraId="6762F733"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E07D67"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437BA21"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DISPONIBILIZAR MEDIDAS PROTETIVAS COMO VACINAS E POSSIVEIS TRATAMENTOS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8EC3212"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AÇÕES PREVENTIVAS/ AÇÕES EXECUTADAS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849AB36"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D3A2C2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BDBA5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A1E549"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5E5E0E9"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F217B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885D0B5"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0A46CD2"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EEF8F8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r>
            <w:tr w:rsidR="00A25B3D" w:rsidRPr="00A25B3D" w14:paraId="7D85AC48"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AB25DB5"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20.1.3</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C1BE1A"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GARANTIR INSUMOS E EQUIPAMENTOS MEDICO-HOSPITALARES PARA OS PROFISSIONAIS DE SAUDE E ATENDIMENTO DE PACIENTES SUSPEITOS PARA INFECÇÃO HUMANA PELO NOVO CORONAVIRUS (COVID-19).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EA69AA7"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QUANTIDADE DE INSUMOS E EQUIPAMENTOS ADQUIRIDOS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887BCC7"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A61FC68"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1CDAA7"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9FD0D56"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BF57FD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435847D"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4288A26"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248AC5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90986C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r>
            <w:tr w:rsidR="00A25B3D" w:rsidRPr="00A25B3D" w14:paraId="3853D0A5"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2F3461"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20.1.4</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9F92836"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GARANTIR OS INSUMOS PARA DIAGNÓSTICO DA INFECÇÃO HUMANA PELO NOVO CORONAVIRUS (COVID-19)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6885138"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QUANTIDADE DE TESTES RAPIDOS ADQUIRIDOS/ QUANTIDADE DE TESTES RAPIDOS ESTABELECIDOS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A0B4A0"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E3E2B7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15C600"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859C525"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90,00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6ECD96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5E4B9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90,00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87D392"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90,00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CC8CE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90,00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45BC41"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90,00</w:t>
                  </w:r>
                </w:p>
              </w:tc>
            </w:tr>
            <w:tr w:rsidR="00A25B3D" w:rsidRPr="00A25B3D" w14:paraId="751D2E15"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2782B47"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lastRenderedPageBreak/>
                    <w:t>20.1.5</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20F465"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CAPACITAÇÃO DE PROFISSIONAIS DE SAUDE</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4CA9FA"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NUMERO DE PROFISSIONAIS CAPACITADOS/ NUMERO DE PROFISSIONAIS EXISTENTES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62199C9"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215962D"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2022</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2F143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628447A"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1D7A768"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3E10C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15EA79"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CD0F170"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6CB021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100,00</w:t>
                  </w:r>
                </w:p>
              </w:tc>
            </w:tr>
            <w:tr w:rsidR="00A25B3D" w:rsidRPr="00A25B3D" w14:paraId="1DCA04EE"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B7DDF20"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20.1.6</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6E5C670"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ELABORAR E DIVULGAR BOLETINS EPIDEMIOLOGICOS COM PERIODICIDADE PARA ATUALIZAÇÃO DAS INFORMAÇÕES POR SEMANA</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7FA7B3F"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NUMERO DE BOLETINS EPIDEMIOLO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F570172"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7DF38ED"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9978CA7"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5FBB11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3C6AC8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Número</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7D6A98F"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133DB53"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D71A2B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4B7D3794"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1</w:t>
                  </w:r>
                </w:p>
              </w:tc>
            </w:tr>
            <w:tr w:rsidR="00A25B3D" w:rsidRPr="00A25B3D" w14:paraId="05C211CC" w14:textId="77777777" w:rsidTr="00377611">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6A2BE1F8"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20.1.7</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88DA2F"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PROMOVER AÇÕES DE EDUCAÇÃO EM SAUDE REFERENTE A PROMOÇÃO, PREVENÇÃO E CONTROLE DO NOVO CORONAVIRUS (COVID-19)</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0D2716EB" w14:textId="77777777" w:rsidR="00A25B3D" w:rsidRPr="00A25B3D" w:rsidRDefault="00A25B3D" w:rsidP="00A25B3D">
                  <w:pPr>
                    <w:spacing w:after="300" w:line="240" w:lineRule="auto"/>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NUMERO DE AÇÕES DE PREVENÇÃO EXECUTADAS/NUMERO DE AÇÕES ESTABELECIDAS</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2FA6E0A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0064C9A"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CB57E2B"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9B629BC"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85,00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3C6C03B7"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Percentual</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6D744F8"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85,00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5B7DAE7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85,00</w:t>
                  </w:r>
                </w:p>
              </w:tc>
              <w:tc>
                <w:tcPr>
                  <w:tcW w:w="0" w:type="auto"/>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7F9BEDCA"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85,00</w:t>
                  </w:r>
                </w:p>
              </w:tc>
              <w:tc>
                <w:tcPr>
                  <w:tcW w:w="352"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hideMark/>
                </w:tcPr>
                <w:p w14:paraId="1BFE4C4E" w14:textId="77777777" w:rsidR="00A25B3D" w:rsidRPr="00A25B3D" w:rsidRDefault="00A25B3D" w:rsidP="00A25B3D">
                  <w:pPr>
                    <w:spacing w:after="300" w:line="240" w:lineRule="auto"/>
                    <w:jc w:val="center"/>
                    <w:rPr>
                      <w:rFonts w:ascii="Times New Roman" w:eastAsia="Times New Roman" w:hAnsi="Times New Roman" w:cs="Times New Roman"/>
                      <w:sz w:val="17"/>
                      <w:szCs w:val="17"/>
                      <w:lang w:eastAsia="pt-BR"/>
                    </w:rPr>
                  </w:pPr>
                  <w:r w:rsidRPr="00A25B3D">
                    <w:rPr>
                      <w:rFonts w:ascii="Times New Roman" w:eastAsia="Times New Roman" w:hAnsi="Times New Roman" w:cs="Times New Roman"/>
                      <w:sz w:val="17"/>
                      <w:szCs w:val="17"/>
                      <w:lang w:eastAsia="pt-BR"/>
                    </w:rPr>
                    <w:t>85,00</w:t>
                  </w:r>
                </w:p>
              </w:tc>
            </w:tr>
          </w:tbl>
          <w:p w14:paraId="01318133" w14:textId="77777777" w:rsidR="00A25B3D" w:rsidRPr="00A25B3D" w:rsidRDefault="00A25B3D" w:rsidP="00A25B3D">
            <w:pPr>
              <w:spacing w:after="300" w:line="240" w:lineRule="auto"/>
              <w:rPr>
                <w:rFonts w:ascii="Helvetica" w:eastAsia="Times New Roman" w:hAnsi="Helvetica" w:cs="Helvetica"/>
                <w:color w:val="333333"/>
                <w:sz w:val="21"/>
                <w:szCs w:val="21"/>
                <w:lang w:eastAsia="pt-BR"/>
              </w:rPr>
            </w:pPr>
          </w:p>
        </w:tc>
      </w:tr>
    </w:tbl>
    <w:p w14:paraId="500D113F" w14:textId="77777777" w:rsidR="00A57874" w:rsidRDefault="00A57874">
      <w:pPr>
        <w:rPr>
          <w:rFonts w:ascii="Bodoni MT" w:hAnsi="Bodoni MT"/>
          <w:b/>
          <w:bCs/>
          <w:sz w:val="28"/>
          <w:szCs w:val="28"/>
        </w:rPr>
        <w:sectPr w:rsidR="00A57874" w:rsidSect="00AD5D09">
          <w:pgSz w:w="16838" w:h="11906" w:orient="landscape"/>
          <w:pgMar w:top="1134" w:right="678" w:bottom="1418" w:left="1417" w:header="708" w:footer="708" w:gutter="0"/>
          <w:cols w:space="708"/>
          <w:docGrid w:linePitch="360"/>
        </w:sectPr>
      </w:pPr>
    </w:p>
    <w:p w14:paraId="4CCD0AA5" w14:textId="1AC66C88" w:rsidR="00A57874" w:rsidRDefault="00A57874">
      <w:pPr>
        <w:rPr>
          <w:rFonts w:ascii="Bodoni MT" w:hAnsi="Bodoni MT" w:cs="Arial"/>
          <w:b/>
          <w:bCs/>
          <w:color w:val="000000"/>
          <w:sz w:val="28"/>
          <w:szCs w:val="28"/>
        </w:rPr>
      </w:pPr>
    </w:p>
    <w:p w14:paraId="4EA05AD8" w14:textId="77777777" w:rsidR="00A57874" w:rsidRDefault="00A57874" w:rsidP="00DA1CD6">
      <w:pPr>
        <w:pStyle w:val="Default"/>
        <w:jc w:val="center"/>
        <w:rPr>
          <w:rFonts w:ascii="Bodoni MT" w:hAnsi="Bodoni MT"/>
          <w:b/>
          <w:bCs/>
          <w:sz w:val="28"/>
          <w:szCs w:val="28"/>
        </w:rPr>
      </w:pPr>
    </w:p>
    <w:p w14:paraId="750C2BEC" w14:textId="77777777" w:rsidR="00A57874" w:rsidRDefault="00A57874" w:rsidP="00DA1CD6">
      <w:pPr>
        <w:pStyle w:val="Default"/>
        <w:jc w:val="center"/>
        <w:rPr>
          <w:rFonts w:ascii="Bodoni MT" w:hAnsi="Bodoni MT"/>
          <w:b/>
          <w:bCs/>
          <w:sz w:val="28"/>
          <w:szCs w:val="28"/>
        </w:rPr>
      </w:pPr>
    </w:p>
    <w:p w14:paraId="0AACA5D1" w14:textId="1E1CE97E" w:rsidR="00096C03" w:rsidRPr="00DA1CD6" w:rsidRDefault="00096C03" w:rsidP="00A57874">
      <w:pPr>
        <w:pStyle w:val="Default"/>
        <w:jc w:val="center"/>
        <w:rPr>
          <w:rFonts w:ascii="Bodoni MT" w:hAnsi="Bodoni MT"/>
          <w:b/>
          <w:bCs/>
          <w:sz w:val="28"/>
          <w:szCs w:val="28"/>
        </w:rPr>
      </w:pPr>
      <w:r w:rsidRPr="00DA1CD6">
        <w:rPr>
          <w:rFonts w:ascii="Bodoni MT" w:hAnsi="Bodoni MT"/>
          <w:b/>
          <w:bCs/>
          <w:sz w:val="28"/>
          <w:szCs w:val="28"/>
        </w:rPr>
        <w:t>CONCLUSÃO</w:t>
      </w:r>
    </w:p>
    <w:p w14:paraId="23D9CFC3" w14:textId="760435DE" w:rsidR="00096C03" w:rsidRPr="00DA1CD6" w:rsidRDefault="00096C03" w:rsidP="00DA1CD6">
      <w:pPr>
        <w:pStyle w:val="Default"/>
        <w:jc w:val="both"/>
        <w:rPr>
          <w:rFonts w:ascii="Bodoni MT" w:hAnsi="Bodoni MT"/>
          <w:b/>
          <w:bCs/>
          <w:sz w:val="28"/>
          <w:szCs w:val="28"/>
        </w:rPr>
      </w:pPr>
    </w:p>
    <w:p w14:paraId="1A93882D" w14:textId="77777777" w:rsidR="00096C03" w:rsidRPr="00DA1CD6" w:rsidRDefault="00096C03" w:rsidP="00DA1CD6">
      <w:pPr>
        <w:pStyle w:val="Default"/>
        <w:jc w:val="both"/>
        <w:rPr>
          <w:rFonts w:ascii="Bodoni MT" w:hAnsi="Bodoni MT"/>
          <w:sz w:val="28"/>
          <w:szCs w:val="28"/>
        </w:rPr>
      </w:pPr>
    </w:p>
    <w:p w14:paraId="5FF59E0C" w14:textId="77777777" w:rsidR="00C16BF1" w:rsidRDefault="00096C03" w:rsidP="00DA1CD6">
      <w:pPr>
        <w:pStyle w:val="Default"/>
        <w:jc w:val="both"/>
        <w:rPr>
          <w:rFonts w:ascii="Bodoni MT" w:hAnsi="Bodoni MT"/>
          <w:sz w:val="28"/>
          <w:szCs w:val="28"/>
        </w:rPr>
      </w:pPr>
      <w:r w:rsidRPr="00DA1CD6">
        <w:rPr>
          <w:rFonts w:ascii="Bodoni MT" w:hAnsi="Bodoni MT"/>
          <w:sz w:val="28"/>
          <w:szCs w:val="28"/>
        </w:rPr>
        <w:t>O Município de Barra Bonita, através da Secretaria Municipal de Saúde, elabora o Plano Municipal de Saúde 20</w:t>
      </w:r>
      <w:r w:rsidR="00C16BF1">
        <w:rPr>
          <w:rFonts w:ascii="Bodoni MT" w:hAnsi="Bodoni MT"/>
          <w:sz w:val="28"/>
          <w:szCs w:val="28"/>
        </w:rPr>
        <w:t>22</w:t>
      </w:r>
      <w:r w:rsidRPr="00DA1CD6">
        <w:rPr>
          <w:rFonts w:ascii="Bodoni MT" w:hAnsi="Bodoni MT"/>
          <w:sz w:val="28"/>
          <w:szCs w:val="28"/>
        </w:rPr>
        <w:t>-202</w:t>
      </w:r>
      <w:r w:rsidR="00C16BF1">
        <w:rPr>
          <w:rFonts w:ascii="Bodoni MT" w:hAnsi="Bodoni MT"/>
          <w:sz w:val="28"/>
          <w:szCs w:val="28"/>
        </w:rPr>
        <w:t>5</w:t>
      </w:r>
      <w:r w:rsidRPr="00DA1CD6">
        <w:rPr>
          <w:rFonts w:ascii="Bodoni MT" w:hAnsi="Bodoni MT"/>
          <w:sz w:val="28"/>
          <w:szCs w:val="28"/>
        </w:rPr>
        <w:t xml:space="preserve">, baseado nos princípios da Constituição Federal que rege a saúde enquanto direito do cidadão e dever do Estado, considerando também, as Leis 8.080/90 e 8.142/90, Portarias de regulamentação, </w:t>
      </w:r>
    </w:p>
    <w:p w14:paraId="2DD9F78F" w14:textId="77777777" w:rsidR="00C16BF1" w:rsidRDefault="00C16BF1" w:rsidP="00DA1CD6">
      <w:pPr>
        <w:pStyle w:val="Default"/>
        <w:jc w:val="both"/>
        <w:rPr>
          <w:rFonts w:ascii="Bodoni MT" w:hAnsi="Bodoni MT"/>
          <w:sz w:val="28"/>
          <w:szCs w:val="28"/>
        </w:rPr>
      </w:pPr>
    </w:p>
    <w:p w14:paraId="1C620C82" w14:textId="6CBD1BA2" w:rsidR="00096C03" w:rsidRPr="00DA1CD6" w:rsidRDefault="00096C03" w:rsidP="00DA1CD6">
      <w:pPr>
        <w:pStyle w:val="Default"/>
        <w:jc w:val="both"/>
        <w:rPr>
          <w:rFonts w:ascii="Bodoni MT" w:hAnsi="Bodoni MT"/>
          <w:sz w:val="28"/>
          <w:szCs w:val="28"/>
        </w:rPr>
      </w:pPr>
      <w:r w:rsidRPr="00DA1CD6">
        <w:rPr>
          <w:rFonts w:ascii="Bodoni MT" w:hAnsi="Bodoni MT"/>
          <w:sz w:val="28"/>
          <w:szCs w:val="28"/>
        </w:rPr>
        <w:t xml:space="preserve">Norma Operacional Básica do SUS. </w:t>
      </w:r>
    </w:p>
    <w:p w14:paraId="788698F0" w14:textId="77777777" w:rsidR="00096C03" w:rsidRPr="00DA1CD6" w:rsidRDefault="00096C03" w:rsidP="00DA1CD6">
      <w:pPr>
        <w:pStyle w:val="Default"/>
        <w:jc w:val="both"/>
        <w:rPr>
          <w:rFonts w:ascii="Bodoni MT" w:hAnsi="Bodoni MT"/>
          <w:sz w:val="28"/>
          <w:szCs w:val="28"/>
        </w:rPr>
      </w:pPr>
      <w:r w:rsidRPr="00DA1CD6">
        <w:rPr>
          <w:rFonts w:ascii="Bodoni MT" w:hAnsi="Bodoni MT"/>
          <w:sz w:val="28"/>
          <w:szCs w:val="28"/>
        </w:rPr>
        <w:t xml:space="preserve">Para que tenhamos respostas concretas no processo de efetivação do SUS, buscaremos de forma contínua fazer com que as pessoas que necessitam de atendimento tenham garantia nos procedimentos solicitados, baseados nas regulamentações básicas do Sistema Único de Saúde, onde o município deve cumprir os requisitos básicos que a Lei estabelece. </w:t>
      </w:r>
    </w:p>
    <w:p w14:paraId="3CC78610" w14:textId="77777777" w:rsidR="004E2728" w:rsidRDefault="004E2728" w:rsidP="00DA1CD6">
      <w:pPr>
        <w:pStyle w:val="Default"/>
        <w:jc w:val="both"/>
        <w:rPr>
          <w:rFonts w:ascii="Bodoni MT" w:hAnsi="Bodoni MT"/>
          <w:sz w:val="28"/>
          <w:szCs w:val="28"/>
        </w:rPr>
      </w:pPr>
    </w:p>
    <w:p w14:paraId="5EA6147D" w14:textId="4C352711" w:rsidR="00096C03" w:rsidRPr="00DA1CD6" w:rsidRDefault="00096C03" w:rsidP="00DA1CD6">
      <w:pPr>
        <w:pStyle w:val="Default"/>
        <w:jc w:val="both"/>
        <w:rPr>
          <w:rFonts w:ascii="Bodoni MT" w:hAnsi="Bodoni MT"/>
          <w:sz w:val="28"/>
          <w:szCs w:val="28"/>
        </w:rPr>
      </w:pPr>
      <w:r w:rsidRPr="00DA1CD6">
        <w:rPr>
          <w:rFonts w:ascii="Bodoni MT" w:hAnsi="Bodoni MT"/>
          <w:sz w:val="28"/>
          <w:szCs w:val="28"/>
        </w:rPr>
        <w:t>Buscaremos de forma consciente cumprir o que a própria população sugeriu no Orçamento Participativo e nas Conferências Municipais e no processo de elaboração do PMS – 20</w:t>
      </w:r>
      <w:r w:rsidR="004E2728">
        <w:rPr>
          <w:rFonts w:ascii="Bodoni MT" w:hAnsi="Bodoni MT"/>
          <w:sz w:val="28"/>
          <w:szCs w:val="28"/>
        </w:rPr>
        <w:t>22</w:t>
      </w:r>
      <w:r w:rsidRPr="00DA1CD6">
        <w:rPr>
          <w:rFonts w:ascii="Bodoni MT" w:hAnsi="Bodoni MT"/>
          <w:sz w:val="28"/>
          <w:szCs w:val="28"/>
        </w:rPr>
        <w:t xml:space="preserve"> a 202</w:t>
      </w:r>
      <w:r w:rsidR="004E2728">
        <w:rPr>
          <w:rFonts w:ascii="Bodoni MT" w:hAnsi="Bodoni MT"/>
          <w:sz w:val="28"/>
          <w:szCs w:val="28"/>
        </w:rPr>
        <w:t>5</w:t>
      </w:r>
      <w:r w:rsidRPr="00DA1CD6">
        <w:rPr>
          <w:rFonts w:ascii="Bodoni MT" w:hAnsi="Bodoni MT"/>
          <w:sz w:val="28"/>
          <w:szCs w:val="28"/>
        </w:rPr>
        <w:t xml:space="preserve">, onde o Conselho Municipal de Saúde e Profissionais de Saúde tiveram uma participação ativa na definição das prioridades do setor de saúde de nosso município. </w:t>
      </w:r>
    </w:p>
    <w:p w14:paraId="2E648805" w14:textId="17AD2965" w:rsidR="00096C03" w:rsidRPr="00DA1CD6" w:rsidRDefault="00096C03" w:rsidP="00DA1CD6">
      <w:pPr>
        <w:pStyle w:val="Default"/>
        <w:jc w:val="both"/>
        <w:rPr>
          <w:rFonts w:ascii="Bodoni MT" w:hAnsi="Bodoni MT"/>
          <w:sz w:val="28"/>
          <w:szCs w:val="28"/>
        </w:rPr>
      </w:pPr>
      <w:r w:rsidRPr="00DA1CD6">
        <w:rPr>
          <w:rFonts w:ascii="Bodoni MT" w:hAnsi="Bodoni MT"/>
          <w:sz w:val="28"/>
          <w:szCs w:val="28"/>
        </w:rPr>
        <w:t>Conforme definição dos objetivos estabelecidos no Plano, a Prefeitura Municipal, juntamente com a Secretaria Municipal de Saúde, vai empenhar-se para atingir o melhor índice possível por itens propostos.</w:t>
      </w:r>
    </w:p>
    <w:p w14:paraId="6919B2EC" w14:textId="19F20085" w:rsidR="00096C03" w:rsidRPr="00DA1CD6" w:rsidRDefault="00096C03" w:rsidP="00DA1CD6">
      <w:pPr>
        <w:pStyle w:val="Default"/>
        <w:jc w:val="both"/>
        <w:rPr>
          <w:rFonts w:ascii="Bodoni MT" w:hAnsi="Bodoni MT"/>
          <w:sz w:val="28"/>
          <w:szCs w:val="28"/>
        </w:rPr>
      </w:pPr>
    </w:p>
    <w:p w14:paraId="740AC0A9" w14:textId="5B8E0522" w:rsidR="00096C03" w:rsidRDefault="00096C03" w:rsidP="00096C03">
      <w:pPr>
        <w:pStyle w:val="Default"/>
        <w:rPr>
          <w:sz w:val="23"/>
          <w:szCs w:val="23"/>
        </w:rPr>
      </w:pPr>
    </w:p>
    <w:p w14:paraId="7267DF5C" w14:textId="15F0CFD9" w:rsidR="00096C03" w:rsidRDefault="00096C03" w:rsidP="00096C03">
      <w:pPr>
        <w:pStyle w:val="Default"/>
        <w:rPr>
          <w:sz w:val="23"/>
          <w:szCs w:val="23"/>
        </w:rPr>
      </w:pPr>
    </w:p>
    <w:p w14:paraId="52628263" w14:textId="2830DF8A" w:rsidR="00096C03" w:rsidRDefault="00096C03" w:rsidP="00096C03">
      <w:pPr>
        <w:pStyle w:val="Default"/>
        <w:rPr>
          <w:sz w:val="23"/>
          <w:szCs w:val="23"/>
        </w:rPr>
      </w:pPr>
    </w:p>
    <w:p w14:paraId="75FC8739" w14:textId="73DC8A98" w:rsidR="00096C03" w:rsidRDefault="00096C03" w:rsidP="00096C03">
      <w:pPr>
        <w:pStyle w:val="Default"/>
        <w:rPr>
          <w:sz w:val="23"/>
          <w:szCs w:val="23"/>
        </w:rPr>
      </w:pPr>
    </w:p>
    <w:p w14:paraId="6EBDD0D8" w14:textId="0301D067" w:rsidR="00096C03" w:rsidRDefault="00096C03" w:rsidP="00096C03">
      <w:pPr>
        <w:pStyle w:val="Default"/>
        <w:rPr>
          <w:sz w:val="23"/>
          <w:szCs w:val="23"/>
        </w:rPr>
      </w:pPr>
    </w:p>
    <w:p w14:paraId="77A4C27A" w14:textId="06C5B1F8" w:rsidR="00096C03" w:rsidRDefault="00096C03" w:rsidP="00096C03">
      <w:pPr>
        <w:pStyle w:val="Default"/>
        <w:rPr>
          <w:sz w:val="23"/>
          <w:szCs w:val="23"/>
        </w:rPr>
      </w:pPr>
    </w:p>
    <w:p w14:paraId="69493402" w14:textId="385D246B" w:rsidR="00096C03" w:rsidRDefault="00096C03" w:rsidP="00096C03">
      <w:pPr>
        <w:pStyle w:val="Default"/>
        <w:rPr>
          <w:sz w:val="23"/>
          <w:szCs w:val="23"/>
        </w:rPr>
      </w:pPr>
    </w:p>
    <w:p w14:paraId="684AE1BA" w14:textId="1BC29A01" w:rsidR="00096C03" w:rsidRDefault="00096C03" w:rsidP="00096C03">
      <w:pPr>
        <w:pStyle w:val="Default"/>
        <w:rPr>
          <w:sz w:val="23"/>
          <w:szCs w:val="23"/>
        </w:rPr>
      </w:pPr>
    </w:p>
    <w:p w14:paraId="139ACE64" w14:textId="34EC8462" w:rsidR="00096C03" w:rsidRDefault="00096C03" w:rsidP="00096C03">
      <w:pPr>
        <w:pStyle w:val="Default"/>
        <w:rPr>
          <w:sz w:val="23"/>
          <w:szCs w:val="23"/>
        </w:rPr>
      </w:pPr>
    </w:p>
    <w:p w14:paraId="709F63F6" w14:textId="2DCAD5B2" w:rsidR="00096C03" w:rsidRDefault="00096C03" w:rsidP="00096C03">
      <w:pPr>
        <w:pStyle w:val="Default"/>
        <w:rPr>
          <w:sz w:val="23"/>
          <w:szCs w:val="23"/>
        </w:rPr>
      </w:pPr>
    </w:p>
    <w:p w14:paraId="5974D4EB" w14:textId="7219319B" w:rsidR="00096C03" w:rsidRDefault="00096C03" w:rsidP="00096C03">
      <w:pPr>
        <w:pStyle w:val="Default"/>
        <w:rPr>
          <w:sz w:val="23"/>
          <w:szCs w:val="23"/>
        </w:rPr>
      </w:pPr>
    </w:p>
    <w:p w14:paraId="4B90F946" w14:textId="13B7D6E9" w:rsidR="00096C03" w:rsidRDefault="00096C03" w:rsidP="00096C03">
      <w:pPr>
        <w:pStyle w:val="Default"/>
        <w:rPr>
          <w:sz w:val="23"/>
          <w:szCs w:val="23"/>
        </w:rPr>
      </w:pPr>
    </w:p>
    <w:p w14:paraId="0EBC7261" w14:textId="6E7C9C85" w:rsidR="00096C03" w:rsidRDefault="00096C03" w:rsidP="00096C03">
      <w:pPr>
        <w:pStyle w:val="Default"/>
        <w:rPr>
          <w:sz w:val="23"/>
          <w:szCs w:val="23"/>
        </w:rPr>
      </w:pPr>
    </w:p>
    <w:p w14:paraId="3D8D9DBE" w14:textId="7CE94C93" w:rsidR="00096C03" w:rsidRDefault="00096C03" w:rsidP="00096C03">
      <w:pPr>
        <w:pStyle w:val="Default"/>
        <w:rPr>
          <w:sz w:val="23"/>
          <w:szCs w:val="23"/>
        </w:rPr>
      </w:pPr>
    </w:p>
    <w:p w14:paraId="1D2B9958" w14:textId="2CA674D9" w:rsidR="00096C03" w:rsidRDefault="00096C03" w:rsidP="00096C03">
      <w:pPr>
        <w:pStyle w:val="Default"/>
        <w:rPr>
          <w:sz w:val="23"/>
          <w:szCs w:val="23"/>
        </w:rPr>
      </w:pPr>
    </w:p>
    <w:p w14:paraId="08DD854C" w14:textId="354F6DA1" w:rsidR="00096C03" w:rsidRDefault="00096C03" w:rsidP="00096C03">
      <w:pPr>
        <w:pStyle w:val="Default"/>
        <w:rPr>
          <w:sz w:val="23"/>
          <w:szCs w:val="23"/>
        </w:rPr>
      </w:pPr>
    </w:p>
    <w:p w14:paraId="432D9C18" w14:textId="47CA200E" w:rsidR="00096C03" w:rsidRDefault="00096C03" w:rsidP="00096C03">
      <w:pPr>
        <w:pStyle w:val="Default"/>
        <w:rPr>
          <w:sz w:val="23"/>
          <w:szCs w:val="23"/>
        </w:rPr>
      </w:pPr>
    </w:p>
    <w:p w14:paraId="303CA309" w14:textId="214763F7" w:rsidR="00096C03" w:rsidRDefault="00096C03" w:rsidP="00096C03">
      <w:pPr>
        <w:pStyle w:val="Default"/>
        <w:rPr>
          <w:sz w:val="23"/>
          <w:szCs w:val="23"/>
        </w:rPr>
      </w:pPr>
    </w:p>
    <w:p w14:paraId="4AD2D073" w14:textId="56364A22" w:rsidR="00096C03" w:rsidRDefault="00096C03" w:rsidP="00096C03">
      <w:pPr>
        <w:pStyle w:val="Default"/>
        <w:rPr>
          <w:sz w:val="23"/>
          <w:szCs w:val="23"/>
        </w:rPr>
      </w:pPr>
    </w:p>
    <w:p w14:paraId="7BC6DF80" w14:textId="177939F2" w:rsidR="00A57874" w:rsidRDefault="00A57874" w:rsidP="00096C03">
      <w:pPr>
        <w:pStyle w:val="Default"/>
        <w:rPr>
          <w:sz w:val="23"/>
          <w:szCs w:val="23"/>
        </w:rPr>
      </w:pPr>
    </w:p>
    <w:p w14:paraId="20B0C9EA" w14:textId="77777777" w:rsidR="00A57874" w:rsidRDefault="00A57874" w:rsidP="00096C03">
      <w:pPr>
        <w:pStyle w:val="Default"/>
        <w:rPr>
          <w:sz w:val="23"/>
          <w:szCs w:val="23"/>
        </w:rPr>
      </w:pPr>
    </w:p>
    <w:p w14:paraId="7E1A7D84" w14:textId="594E374C" w:rsidR="00096C03" w:rsidRDefault="00096C03" w:rsidP="00096C03">
      <w:pPr>
        <w:pStyle w:val="Default"/>
        <w:rPr>
          <w:sz w:val="23"/>
          <w:szCs w:val="23"/>
        </w:rPr>
      </w:pPr>
    </w:p>
    <w:p w14:paraId="28AC52AD" w14:textId="75EC782F" w:rsidR="00096C03" w:rsidRDefault="00096C03" w:rsidP="00096C03">
      <w:pPr>
        <w:pStyle w:val="Default"/>
        <w:rPr>
          <w:sz w:val="23"/>
          <w:szCs w:val="23"/>
        </w:rPr>
      </w:pPr>
    </w:p>
    <w:p w14:paraId="79808E9C" w14:textId="77777777" w:rsidR="00096C03" w:rsidRDefault="00096C03" w:rsidP="00096C03">
      <w:pPr>
        <w:pStyle w:val="Default"/>
        <w:rPr>
          <w:sz w:val="23"/>
          <w:szCs w:val="23"/>
        </w:rPr>
      </w:pPr>
      <w:r>
        <w:rPr>
          <w:b/>
          <w:bCs/>
          <w:sz w:val="23"/>
          <w:szCs w:val="23"/>
        </w:rPr>
        <w:t xml:space="preserve">7 ANEXOS </w:t>
      </w:r>
    </w:p>
    <w:p w14:paraId="0BCB8BE7" w14:textId="200B8E4C" w:rsidR="00096C03" w:rsidRDefault="00096C03" w:rsidP="00096C03">
      <w:pPr>
        <w:pStyle w:val="Default"/>
        <w:rPr>
          <w:b/>
          <w:bCs/>
          <w:sz w:val="23"/>
          <w:szCs w:val="23"/>
        </w:rPr>
      </w:pPr>
      <w:r>
        <w:rPr>
          <w:b/>
          <w:bCs/>
          <w:sz w:val="23"/>
          <w:szCs w:val="23"/>
        </w:rPr>
        <w:t>7.1 Anexo 1: Lei Municipal 031/1997 que Institui Conselho Municipal da Saúde.</w:t>
      </w:r>
    </w:p>
    <w:p w14:paraId="765EBCE4" w14:textId="2B817B61" w:rsidR="00096C03" w:rsidRDefault="00096C03" w:rsidP="00096C03">
      <w:pPr>
        <w:pStyle w:val="Default"/>
        <w:rPr>
          <w:b/>
          <w:bCs/>
          <w:sz w:val="23"/>
          <w:szCs w:val="23"/>
        </w:rPr>
      </w:pPr>
    </w:p>
    <w:p w14:paraId="2166F828" w14:textId="2BC875B0" w:rsidR="00096C03" w:rsidRDefault="00096C03" w:rsidP="00096C03">
      <w:pPr>
        <w:pStyle w:val="Default"/>
        <w:rPr>
          <w:rFonts w:ascii="Bodoni MT" w:hAnsi="Bodoni MT"/>
          <w:b/>
          <w:bCs/>
          <w:sz w:val="28"/>
          <w:szCs w:val="28"/>
        </w:rPr>
      </w:pPr>
      <w:r w:rsidRPr="00096C03">
        <w:rPr>
          <w:rFonts w:ascii="Bodoni MT" w:hAnsi="Bodoni MT"/>
          <w:b/>
          <w:bCs/>
          <w:noProof/>
          <w:sz w:val="28"/>
          <w:szCs w:val="28"/>
        </w:rPr>
        <w:drawing>
          <wp:inline distT="0" distB="0" distL="0" distR="0" wp14:anchorId="14DD0782" wp14:editId="020A9BA8">
            <wp:extent cx="4606925" cy="5939790"/>
            <wp:effectExtent l="0" t="0" r="3175" b="381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06925" cy="5939790"/>
                    </a:xfrm>
                    <a:prstGeom prst="rect">
                      <a:avLst/>
                    </a:prstGeom>
                    <a:noFill/>
                    <a:ln>
                      <a:noFill/>
                    </a:ln>
                  </pic:spPr>
                </pic:pic>
              </a:graphicData>
            </a:graphic>
          </wp:inline>
        </w:drawing>
      </w:r>
    </w:p>
    <w:p w14:paraId="4457984F" w14:textId="12647237" w:rsidR="00096C03" w:rsidRDefault="00096C03" w:rsidP="00096C03">
      <w:pPr>
        <w:pStyle w:val="Default"/>
        <w:rPr>
          <w:rFonts w:ascii="Bodoni MT" w:hAnsi="Bodoni MT"/>
          <w:b/>
          <w:bCs/>
          <w:sz w:val="28"/>
          <w:szCs w:val="28"/>
        </w:rPr>
      </w:pPr>
      <w:r w:rsidRPr="00096C03">
        <w:rPr>
          <w:rFonts w:ascii="Bodoni MT" w:hAnsi="Bodoni MT"/>
          <w:b/>
          <w:bCs/>
          <w:noProof/>
          <w:sz w:val="28"/>
          <w:szCs w:val="28"/>
        </w:rPr>
        <w:lastRenderedPageBreak/>
        <w:drawing>
          <wp:inline distT="0" distB="0" distL="0" distR="0" wp14:anchorId="70BC0778" wp14:editId="760CD06A">
            <wp:extent cx="3805555" cy="5939790"/>
            <wp:effectExtent l="0" t="0" r="4445" b="381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05555" cy="5939790"/>
                    </a:xfrm>
                    <a:prstGeom prst="rect">
                      <a:avLst/>
                    </a:prstGeom>
                    <a:noFill/>
                    <a:ln>
                      <a:noFill/>
                    </a:ln>
                  </pic:spPr>
                </pic:pic>
              </a:graphicData>
            </a:graphic>
          </wp:inline>
        </w:drawing>
      </w:r>
    </w:p>
    <w:p w14:paraId="327E73A9" w14:textId="1F7D4832" w:rsidR="00096C03" w:rsidRDefault="00096C03" w:rsidP="00096C03">
      <w:pPr>
        <w:pStyle w:val="Default"/>
        <w:rPr>
          <w:rFonts w:ascii="Bodoni MT" w:hAnsi="Bodoni MT"/>
          <w:b/>
          <w:bCs/>
          <w:sz w:val="28"/>
          <w:szCs w:val="28"/>
        </w:rPr>
      </w:pPr>
      <w:r w:rsidRPr="00096C03">
        <w:rPr>
          <w:rFonts w:ascii="Bodoni MT" w:hAnsi="Bodoni MT"/>
          <w:b/>
          <w:bCs/>
          <w:noProof/>
          <w:sz w:val="28"/>
          <w:szCs w:val="28"/>
        </w:rPr>
        <w:lastRenderedPageBreak/>
        <w:drawing>
          <wp:inline distT="0" distB="0" distL="0" distR="0" wp14:anchorId="2C1A475F" wp14:editId="0E99CB7E">
            <wp:extent cx="4059555" cy="5939790"/>
            <wp:effectExtent l="0" t="0" r="0" b="381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59555" cy="5939790"/>
                    </a:xfrm>
                    <a:prstGeom prst="rect">
                      <a:avLst/>
                    </a:prstGeom>
                    <a:noFill/>
                    <a:ln>
                      <a:noFill/>
                    </a:ln>
                  </pic:spPr>
                </pic:pic>
              </a:graphicData>
            </a:graphic>
          </wp:inline>
        </w:drawing>
      </w:r>
    </w:p>
    <w:p w14:paraId="24476C13" w14:textId="4CC31765" w:rsidR="00096C03" w:rsidRDefault="00096C03" w:rsidP="00096C03">
      <w:pPr>
        <w:pStyle w:val="Default"/>
        <w:rPr>
          <w:rFonts w:ascii="Bodoni MT" w:hAnsi="Bodoni MT"/>
          <w:b/>
          <w:bCs/>
          <w:sz w:val="28"/>
          <w:szCs w:val="28"/>
        </w:rPr>
      </w:pPr>
      <w:r w:rsidRPr="00096C03">
        <w:rPr>
          <w:rFonts w:ascii="Bodoni MT" w:hAnsi="Bodoni MT"/>
          <w:b/>
          <w:bCs/>
          <w:noProof/>
          <w:sz w:val="28"/>
          <w:szCs w:val="28"/>
        </w:rPr>
        <w:lastRenderedPageBreak/>
        <w:drawing>
          <wp:inline distT="0" distB="0" distL="0" distR="0" wp14:anchorId="0F844F05" wp14:editId="1BABFCBE">
            <wp:extent cx="3653155" cy="5939790"/>
            <wp:effectExtent l="0" t="0" r="4445" b="381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53155" cy="5939790"/>
                    </a:xfrm>
                    <a:prstGeom prst="rect">
                      <a:avLst/>
                    </a:prstGeom>
                    <a:noFill/>
                    <a:ln>
                      <a:noFill/>
                    </a:ln>
                  </pic:spPr>
                </pic:pic>
              </a:graphicData>
            </a:graphic>
          </wp:inline>
        </w:drawing>
      </w:r>
    </w:p>
    <w:p w14:paraId="736564B7" w14:textId="4B6E8B85" w:rsidR="00096C03" w:rsidRDefault="00096C03" w:rsidP="00096C03">
      <w:pPr>
        <w:pStyle w:val="Default"/>
        <w:rPr>
          <w:rFonts w:ascii="Bodoni MT" w:hAnsi="Bodoni MT"/>
          <w:b/>
          <w:bCs/>
          <w:sz w:val="28"/>
          <w:szCs w:val="28"/>
        </w:rPr>
      </w:pPr>
      <w:r w:rsidRPr="00096C03">
        <w:rPr>
          <w:rFonts w:ascii="Bodoni MT" w:hAnsi="Bodoni MT"/>
          <w:b/>
          <w:bCs/>
          <w:noProof/>
          <w:sz w:val="28"/>
          <w:szCs w:val="28"/>
        </w:rPr>
        <w:lastRenderedPageBreak/>
        <w:drawing>
          <wp:inline distT="0" distB="0" distL="0" distR="0" wp14:anchorId="4ED6BBEA" wp14:editId="50ECB9E7">
            <wp:extent cx="4046855" cy="5939790"/>
            <wp:effectExtent l="0" t="0" r="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46855" cy="5939790"/>
                    </a:xfrm>
                    <a:prstGeom prst="rect">
                      <a:avLst/>
                    </a:prstGeom>
                    <a:noFill/>
                    <a:ln>
                      <a:noFill/>
                    </a:ln>
                  </pic:spPr>
                </pic:pic>
              </a:graphicData>
            </a:graphic>
          </wp:inline>
        </w:drawing>
      </w:r>
    </w:p>
    <w:p w14:paraId="1708DADF" w14:textId="77777777" w:rsidR="002D37F8" w:rsidRDefault="002D37F8" w:rsidP="00096C03">
      <w:pPr>
        <w:pStyle w:val="Default"/>
        <w:rPr>
          <w:b/>
          <w:bCs/>
          <w:sz w:val="23"/>
          <w:szCs w:val="23"/>
        </w:rPr>
      </w:pPr>
    </w:p>
    <w:p w14:paraId="18593BAA" w14:textId="77777777" w:rsidR="002D37F8" w:rsidRDefault="002D37F8" w:rsidP="00096C03">
      <w:pPr>
        <w:pStyle w:val="Default"/>
        <w:rPr>
          <w:b/>
          <w:bCs/>
          <w:sz w:val="23"/>
          <w:szCs w:val="23"/>
        </w:rPr>
      </w:pPr>
    </w:p>
    <w:p w14:paraId="2523E846" w14:textId="77777777" w:rsidR="002D37F8" w:rsidRDefault="002D37F8" w:rsidP="00096C03">
      <w:pPr>
        <w:pStyle w:val="Default"/>
        <w:rPr>
          <w:b/>
          <w:bCs/>
          <w:sz w:val="23"/>
          <w:szCs w:val="23"/>
        </w:rPr>
      </w:pPr>
    </w:p>
    <w:p w14:paraId="2ACA24B3" w14:textId="77777777" w:rsidR="002D37F8" w:rsidRDefault="002D37F8" w:rsidP="00096C03">
      <w:pPr>
        <w:pStyle w:val="Default"/>
        <w:rPr>
          <w:b/>
          <w:bCs/>
          <w:sz w:val="23"/>
          <w:szCs w:val="23"/>
        </w:rPr>
      </w:pPr>
    </w:p>
    <w:p w14:paraId="0BD1A8B0" w14:textId="77777777" w:rsidR="002D37F8" w:rsidRDefault="002D37F8" w:rsidP="00096C03">
      <w:pPr>
        <w:pStyle w:val="Default"/>
        <w:rPr>
          <w:b/>
          <w:bCs/>
          <w:sz w:val="23"/>
          <w:szCs w:val="23"/>
        </w:rPr>
      </w:pPr>
    </w:p>
    <w:p w14:paraId="2F29F325" w14:textId="77777777" w:rsidR="002D37F8" w:rsidRDefault="002D37F8" w:rsidP="00096C03">
      <w:pPr>
        <w:pStyle w:val="Default"/>
        <w:rPr>
          <w:b/>
          <w:bCs/>
          <w:sz w:val="23"/>
          <w:szCs w:val="23"/>
        </w:rPr>
      </w:pPr>
    </w:p>
    <w:p w14:paraId="77326DCF" w14:textId="77777777" w:rsidR="002D37F8" w:rsidRDefault="002D37F8" w:rsidP="00096C03">
      <w:pPr>
        <w:pStyle w:val="Default"/>
        <w:rPr>
          <w:b/>
          <w:bCs/>
          <w:sz w:val="23"/>
          <w:szCs w:val="23"/>
        </w:rPr>
      </w:pPr>
    </w:p>
    <w:p w14:paraId="2858969D" w14:textId="77777777" w:rsidR="002D37F8" w:rsidRDefault="002D37F8" w:rsidP="00096C03">
      <w:pPr>
        <w:pStyle w:val="Default"/>
        <w:rPr>
          <w:b/>
          <w:bCs/>
          <w:sz w:val="23"/>
          <w:szCs w:val="23"/>
        </w:rPr>
      </w:pPr>
    </w:p>
    <w:p w14:paraId="589B4F75" w14:textId="77777777" w:rsidR="002D37F8" w:rsidRDefault="002D37F8" w:rsidP="00096C03">
      <w:pPr>
        <w:pStyle w:val="Default"/>
        <w:rPr>
          <w:b/>
          <w:bCs/>
          <w:sz w:val="23"/>
          <w:szCs w:val="23"/>
        </w:rPr>
      </w:pPr>
    </w:p>
    <w:p w14:paraId="235589C1" w14:textId="77777777" w:rsidR="002D37F8" w:rsidRDefault="002D37F8" w:rsidP="00096C03">
      <w:pPr>
        <w:pStyle w:val="Default"/>
        <w:rPr>
          <w:b/>
          <w:bCs/>
          <w:sz w:val="23"/>
          <w:szCs w:val="23"/>
        </w:rPr>
      </w:pPr>
    </w:p>
    <w:p w14:paraId="47512B2B" w14:textId="77777777" w:rsidR="002D37F8" w:rsidRDefault="002D37F8" w:rsidP="00096C03">
      <w:pPr>
        <w:pStyle w:val="Default"/>
        <w:rPr>
          <w:b/>
          <w:bCs/>
          <w:sz w:val="23"/>
          <w:szCs w:val="23"/>
        </w:rPr>
      </w:pPr>
    </w:p>
    <w:p w14:paraId="4CE7F79E" w14:textId="77777777" w:rsidR="002D37F8" w:rsidRDefault="002D37F8" w:rsidP="00096C03">
      <w:pPr>
        <w:pStyle w:val="Default"/>
        <w:rPr>
          <w:b/>
          <w:bCs/>
          <w:sz w:val="23"/>
          <w:szCs w:val="23"/>
        </w:rPr>
      </w:pPr>
    </w:p>
    <w:p w14:paraId="52BDEEDA" w14:textId="77777777" w:rsidR="002D37F8" w:rsidRDefault="002D37F8" w:rsidP="00096C03">
      <w:pPr>
        <w:pStyle w:val="Default"/>
        <w:rPr>
          <w:b/>
          <w:bCs/>
          <w:sz w:val="23"/>
          <w:szCs w:val="23"/>
        </w:rPr>
      </w:pPr>
    </w:p>
    <w:p w14:paraId="019AF25F" w14:textId="77777777" w:rsidR="002D37F8" w:rsidRDefault="002D37F8" w:rsidP="00096C03">
      <w:pPr>
        <w:pStyle w:val="Default"/>
        <w:rPr>
          <w:b/>
          <w:bCs/>
          <w:sz w:val="23"/>
          <w:szCs w:val="23"/>
        </w:rPr>
      </w:pPr>
    </w:p>
    <w:p w14:paraId="297408D3" w14:textId="77777777" w:rsidR="002D37F8" w:rsidRDefault="002D37F8" w:rsidP="00096C03">
      <w:pPr>
        <w:pStyle w:val="Default"/>
        <w:rPr>
          <w:b/>
          <w:bCs/>
          <w:sz w:val="23"/>
          <w:szCs w:val="23"/>
        </w:rPr>
      </w:pPr>
    </w:p>
    <w:p w14:paraId="41322DDB" w14:textId="77777777" w:rsidR="002D37F8" w:rsidRDefault="002D37F8" w:rsidP="00096C03">
      <w:pPr>
        <w:pStyle w:val="Default"/>
        <w:rPr>
          <w:b/>
          <w:bCs/>
          <w:sz w:val="23"/>
          <w:szCs w:val="23"/>
        </w:rPr>
      </w:pPr>
    </w:p>
    <w:p w14:paraId="1179E5CE" w14:textId="77777777" w:rsidR="002D37F8" w:rsidRDefault="002D37F8" w:rsidP="00096C03">
      <w:pPr>
        <w:pStyle w:val="Default"/>
        <w:rPr>
          <w:b/>
          <w:bCs/>
          <w:sz w:val="23"/>
          <w:szCs w:val="23"/>
        </w:rPr>
      </w:pPr>
    </w:p>
    <w:p w14:paraId="06AE9F96" w14:textId="77777777" w:rsidR="002D37F8" w:rsidRDefault="002D37F8" w:rsidP="00096C03">
      <w:pPr>
        <w:pStyle w:val="Default"/>
        <w:rPr>
          <w:b/>
          <w:bCs/>
          <w:sz w:val="23"/>
          <w:szCs w:val="23"/>
        </w:rPr>
      </w:pPr>
    </w:p>
    <w:p w14:paraId="7CDCF7FA" w14:textId="77777777" w:rsidR="002D37F8" w:rsidRDefault="002D37F8" w:rsidP="00096C03">
      <w:pPr>
        <w:pStyle w:val="Default"/>
        <w:rPr>
          <w:b/>
          <w:bCs/>
          <w:sz w:val="23"/>
          <w:szCs w:val="23"/>
        </w:rPr>
      </w:pPr>
    </w:p>
    <w:p w14:paraId="6C567F69" w14:textId="77777777" w:rsidR="002D37F8" w:rsidRDefault="002D37F8" w:rsidP="00096C03">
      <w:pPr>
        <w:pStyle w:val="Default"/>
        <w:rPr>
          <w:b/>
          <w:bCs/>
          <w:sz w:val="23"/>
          <w:szCs w:val="23"/>
        </w:rPr>
      </w:pPr>
    </w:p>
    <w:p w14:paraId="6AEB402F" w14:textId="442220F0" w:rsidR="00096C03" w:rsidRDefault="00096C03" w:rsidP="00096C03">
      <w:pPr>
        <w:pStyle w:val="Default"/>
        <w:rPr>
          <w:b/>
          <w:bCs/>
          <w:sz w:val="23"/>
          <w:szCs w:val="23"/>
        </w:rPr>
      </w:pPr>
      <w:r>
        <w:rPr>
          <w:b/>
          <w:bCs/>
          <w:sz w:val="23"/>
          <w:szCs w:val="23"/>
        </w:rPr>
        <w:t>7.2 Anexo 02: Decreto composição dos membros Conselho Municipal Saúde</w:t>
      </w:r>
    </w:p>
    <w:p w14:paraId="5929A7EF" w14:textId="77777777" w:rsidR="00081D3B" w:rsidRDefault="00081D3B" w:rsidP="00096C03">
      <w:pPr>
        <w:pStyle w:val="Default"/>
        <w:rPr>
          <w:b/>
          <w:bCs/>
          <w:sz w:val="23"/>
          <w:szCs w:val="23"/>
        </w:rPr>
      </w:pPr>
    </w:p>
    <w:p w14:paraId="39E6CCBF" w14:textId="77777777" w:rsidR="00096C03" w:rsidRDefault="00096C03" w:rsidP="00096C03">
      <w:pPr>
        <w:pStyle w:val="Default"/>
        <w:rPr>
          <w:rFonts w:ascii="Bodoni MT" w:hAnsi="Bodoni MT"/>
          <w:b/>
          <w:bCs/>
          <w:sz w:val="28"/>
          <w:szCs w:val="28"/>
        </w:rPr>
      </w:pPr>
    </w:p>
    <w:p w14:paraId="6EC5A9FB" w14:textId="50FB77C9" w:rsidR="00096C03" w:rsidRDefault="00096C03" w:rsidP="00096C03">
      <w:pPr>
        <w:pStyle w:val="Default"/>
        <w:rPr>
          <w:rFonts w:ascii="Bodoni MT" w:hAnsi="Bodoni MT"/>
          <w:b/>
          <w:bCs/>
          <w:sz w:val="28"/>
          <w:szCs w:val="28"/>
        </w:rPr>
      </w:pPr>
      <w:r w:rsidRPr="00096C03">
        <w:rPr>
          <w:rFonts w:ascii="Bodoni MT" w:hAnsi="Bodoni MT"/>
          <w:b/>
          <w:bCs/>
          <w:noProof/>
          <w:sz w:val="28"/>
          <w:szCs w:val="28"/>
        </w:rPr>
        <w:drawing>
          <wp:inline distT="0" distB="0" distL="0" distR="0" wp14:anchorId="4CE5F9DA" wp14:editId="3C8A1676">
            <wp:extent cx="4206240" cy="5036820"/>
            <wp:effectExtent l="0" t="0" r="381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06240" cy="5036820"/>
                    </a:xfrm>
                    <a:prstGeom prst="rect">
                      <a:avLst/>
                    </a:prstGeom>
                    <a:noFill/>
                    <a:ln>
                      <a:noFill/>
                    </a:ln>
                  </pic:spPr>
                </pic:pic>
              </a:graphicData>
            </a:graphic>
          </wp:inline>
        </w:drawing>
      </w:r>
    </w:p>
    <w:p w14:paraId="5A2F2E8A" w14:textId="5F1939C6" w:rsidR="001D1BA2" w:rsidRDefault="001D1BA2" w:rsidP="00096C03">
      <w:pPr>
        <w:pStyle w:val="Default"/>
        <w:rPr>
          <w:rFonts w:ascii="Bodoni MT" w:hAnsi="Bodoni MT"/>
          <w:b/>
          <w:bCs/>
          <w:sz w:val="28"/>
          <w:szCs w:val="28"/>
        </w:rPr>
      </w:pPr>
    </w:p>
    <w:p w14:paraId="25916E45" w14:textId="77777777" w:rsidR="00307BED" w:rsidRDefault="00307BED" w:rsidP="00096C03">
      <w:pPr>
        <w:pStyle w:val="Default"/>
        <w:rPr>
          <w:b/>
          <w:bCs/>
          <w:sz w:val="23"/>
          <w:szCs w:val="23"/>
        </w:rPr>
      </w:pPr>
    </w:p>
    <w:p w14:paraId="519D5569" w14:textId="77777777" w:rsidR="00307BED" w:rsidRDefault="00307BED" w:rsidP="00096C03">
      <w:pPr>
        <w:pStyle w:val="Default"/>
        <w:rPr>
          <w:b/>
          <w:bCs/>
          <w:sz w:val="23"/>
          <w:szCs w:val="23"/>
        </w:rPr>
      </w:pPr>
    </w:p>
    <w:p w14:paraId="5CCCF2C2" w14:textId="77777777" w:rsidR="00307BED" w:rsidRDefault="00307BED" w:rsidP="00096C03">
      <w:pPr>
        <w:pStyle w:val="Default"/>
        <w:rPr>
          <w:b/>
          <w:bCs/>
          <w:sz w:val="23"/>
          <w:szCs w:val="23"/>
        </w:rPr>
      </w:pPr>
    </w:p>
    <w:p w14:paraId="6C15116A" w14:textId="77777777" w:rsidR="00307BED" w:rsidRDefault="00307BED" w:rsidP="00096C03">
      <w:pPr>
        <w:pStyle w:val="Default"/>
        <w:rPr>
          <w:b/>
          <w:bCs/>
          <w:sz w:val="23"/>
          <w:szCs w:val="23"/>
        </w:rPr>
      </w:pPr>
    </w:p>
    <w:p w14:paraId="54F0C5F8" w14:textId="77777777" w:rsidR="00307BED" w:rsidRDefault="00307BED" w:rsidP="00096C03">
      <w:pPr>
        <w:pStyle w:val="Default"/>
        <w:rPr>
          <w:b/>
          <w:bCs/>
          <w:sz w:val="23"/>
          <w:szCs w:val="23"/>
        </w:rPr>
      </w:pPr>
    </w:p>
    <w:p w14:paraId="5529F36D" w14:textId="77777777" w:rsidR="00307BED" w:rsidRDefault="00307BED" w:rsidP="00096C03">
      <w:pPr>
        <w:pStyle w:val="Default"/>
        <w:rPr>
          <w:b/>
          <w:bCs/>
          <w:sz w:val="23"/>
          <w:szCs w:val="23"/>
        </w:rPr>
      </w:pPr>
    </w:p>
    <w:p w14:paraId="713B87FD" w14:textId="77777777" w:rsidR="00307BED" w:rsidRDefault="00307BED" w:rsidP="00096C03">
      <w:pPr>
        <w:pStyle w:val="Default"/>
        <w:rPr>
          <w:b/>
          <w:bCs/>
          <w:sz w:val="23"/>
          <w:szCs w:val="23"/>
        </w:rPr>
      </w:pPr>
    </w:p>
    <w:p w14:paraId="1DA037B3" w14:textId="77777777" w:rsidR="00307BED" w:rsidRDefault="00307BED" w:rsidP="00096C03">
      <w:pPr>
        <w:pStyle w:val="Default"/>
        <w:rPr>
          <w:b/>
          <w:bCs/>
          <w:sz w:val="23"/>
          <w:szCs w:val="23"/>
        </w:rPr>
      </w:pPr>
    </w:p>
    <w:p w14:paraId="6D8C0397" w14:textId="77777777" w:rsidR="00307BED" w:rsidRDefault="00307BED" w:rsidP="00096C03">
      <w:pPr>
        <w:pStyle w:val="Default"/>
        <w:rPr>
          <w:b/>
          <w:bCs/>
          <w:sz w:val="23"/>
          <w:szCs w:val="23"/>
        </w:rPr>
      </w:pPr>
    </w:p>
    <w:p w14:paraId="5BE9ED34" w14:textId="77777777" w:rsidR="00307BED" w:rsidRDefault="00307BED" w:rsidP="00096C03">
      <w:pPr>
        <w:pStyle w:val="Default"/>
        <w:rPr>
          <w:b/>
          <w:bCs/>
          <w:sz w:val="23"/>
          <w:szCs w:val="23"/>
        </w:rPr>
      </w:pPr>
    </w:p>
    <w:p w14:paraId="33682353" w14:textId="77777777" w:rsidR="00307BED" w:rsidRDefault="00307BED" w:rsidP="00096C03">
      <w:pPr>
        <w:pStyle w:val="Default"/>
        <w:rPr>
          <w:b/>
          <w:bCs/>
          <w:sz w:val="23"/>
          <w:szCs w:val="23"/>
        </w:rPr>
      </w:pPr>
    </w:p>
    <w:p w14:paraId="0B7A73FF" w14:textId="77777777" w:rsidR="00307BED" w:rsidRDefault="00307BED" w:rsidP="00096C03">
      <w:pPr>
        <w:pStyle w:val="Default"/>
        <w:rPr>
          <w:b/>
          <w:bCs/>
          <w:sz w:val="23"/>
          <w:szCs w:val="23"/>
        </w:rPr>
      </w:pPr>
    </w:p>
    <w:p w14:paraId="45907217" w14:textId="77777777" w:rsidR="00307BED" w:rsidRDefault="00307BED" w:rsidP="00096C03">
      <w:pPr>
        <w:pStyle w:val="Default"/>
        <w:rPr>
          <w:b/>
          <w:bCs/>
          <w:sz w:val="23"/>
          <w:szCs w:val="23"/>
        </w:rPr>
      </w:pPr>
    </w:p>
    <w:p w14:paraId="2CC7233C" w14:textId="77777777" w:rsidR="00307BED" w:rsidRDefault="00307BED" w:rsidP="00096C03">
      <w:pPr>
        <w:pStyle w:val="Default"/>
        <w:rPr>
          <w:b/>
          <w:bCs/>
          <w:sz w:val="23"/>
          <w:szCs w:val="23"/>
        </w:rPr>
      </w:pPr>
    </w:p>
    <w:p w14:paraId="75788B33" w14:textId="77777777" w:rsidR="00307BED" w:rsidRDefault="00307BED" w:rsidP="00096C03">
      <w:pPr>
        <w:pStyle w:val="Default"/>
        <w:rPr>
          <w:b/>
          <w:bCs/>
          <w:sz w:val="23"/>
          <w:szCs w:val="23"/>
        </w:rPr>
      </w:pPr>
    </w:p>
    <w:p w14:paraId="71E5876F" w14:textId="77777777" w:rsidR="00307BED" w:rsidRDefault="00307BED" w:rsidP="00096C03">
      <w:pPr>
        <w:pStyle w:val="Default"/>
        <w:rPr>
          <w:b/>
          <w:bCs/>
          <w:sz w:val="23"/>
          <w:szCs w:val="23"/>
        </w:rPr>
      </w:pPr>
    </w:p>
    <w:p w14:paraId="76B5FBA5" w14:textId="77777777" w:rsidR="00307BED" w:rsidRDefault="00307BED" w:rsidP="00096C03">
      <w:pPr>
        <w:pStyle w:val="Default"/>
        <w:rPr>
          <w:b/>
          <w:bCs/>
          <w:sz w:val="23"/>
          <w:szCs w:val="23"/>
        </w:rPr>
      </w:pPr>
    </w:p>
    <w:p w14:paraId="64CDAB2F" w14:textId="77777777" w:rsidR="00307BED" w:rsidRDefault="00307BED" w:rsidP="00096C03">
      <w:pPr>
        <w:pStyle w:val="Default"/>
        <w:rPr>
          <w:b/>
          <w:bCs/>
          <w:sz w:val="23"/>
          <w:szCs w:val="23"/>
        </w:rPr>
      </w:pPr>
    </w:p>
    <w:p w14:paraId="7B5FE71C" w14:textId="77777777" w:rsidR="00307BED" w:rsidRDefault="00307BED" w:rsidP="00096C03">
      <w:pPr>
        <w:pStyle w:val="Default"/>
        <w:rPr>
          <w:b/>
          <w:bCs/>
          <w:sz w:val="23"/>
          <w:szCs w:val="23"/>
        </w:rPr>
      </w:pPr>
    </w:p>
    <w:p w14:paraId="02899E75" w14:textId="77777777" w:rsidR="00307BED" w:rsidRDefault="00307BED" w:rsidP="00096C03">
      <w:pPr>
        <w:pStyle w:val="Default"/>
        <w:rPr>
          <w:b/>
          <w:bCs/>
          <w:sz w:val="23"/>
          <w:szCs w:val="23"/>
        </w:rPr>
      </w:pPr>
    </w:p>
    <w:p w14:paraId="6A249D0E" w14:textId="77777777" w:rsidR="00307BED" w:rsidRDefault="00307BED" w:rsidP="00096C03">
      <w:pPr>
        <w:pStyle w:val="Default"/>
        <w:rPr>
          <w:b/>
          <w:bCs/>
          <w:sz w:val="23"/>
          <w:szCs w:val="23"/>
        </w:rPr>
      </w:pPr>
    </w:p>
    <w:p w14:paraId="79B1240D" w14:textId="675F8819" w:rsidR="000E64DB" w:rsidRDefault="001B604E" w:rsidP="00096C03">
      <w:pPr>
        <w:pStyle w:val="Default"/>
        <w:rPr>
          <w:rFonts w:ascii="Bodoni MT" w:hAnsi="Bodoni MT"/>
          <w:b/>
          <w:bCs/>
          <w:sz w:val="28"/>
          <w:szCs w:val="28"/>
        </w:rPr>
      </w:pPr>
      <w:r w:rsidRPr="001B604E">
        <w:rPr>
          <w:rFonts w:ascii="Bodoni MT" w:hAnsi="Bodoni MT"/>
          <w:b/>
          <w:bCs/>
          <w:noProof/>
          <w:sz w:val="28"/>
          <w:szCs w:val="28"/>
        </w:rPr>
        <w:drawing>
          <wp:inline distT="0" distB="0" distL="0" distR="0" wp14:anchorId="667F92AC" wp14:editId="2F80840F">
            <wp:extent cx="5939790" cy="6797040"/>
            <wp:effectExtent l="0" t="0" r="3810" b="381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6797040"/>
                    </a:xfrm>
                    <a:prstGeom prst="rect">
                      <a:avLst/>
                    </a:prstGeom>
                    <a:noFill/>
                    <a:ln>
                      <a:noFill/>
                    </a:ln>
                  </pic:spPr>
                </pic:pic>
              </a:graphicData>
            </a:graphic>
          </wp:inline>
        </w:drawing>
      </w:r>
    </w:p>
    <w:p w14:paraId="56F518D2" w14:textId="13C62627" w:rsidR="00666857" w:rsidRDefault="00666857" w:rsidP="00096C03">
      <w:pPr>
        <w:pStyle w:val="Default"/>
        <w:rPr>
          <w:rFonts w:ascii="Bodoni MT" w:hAnsi="Bodoni MT"/>
          <w:b/>
          <w:bCs/>
          <w:sz w:val="28"/>
          <w:szCs w:val="28"/>
        </w:rPr>
      </w:pPr>
    </w:p>
    <w:p w14:paraId="33B2754B" w14:textId="13E4E0F2" w:rsidR="00666857" w:rsidRPr="00365E2F" w:rsidRDefault="00666857" w:rsidP="00096C03">
      <w:pPr>
        <w:pStyle w:val="Default"/>
        <w:rPr>
          <w:rFonts w:ascii="Bodoni MT" w:hAnsi="Bodoni MT"/>
          <w:b/>
          <w:bCs/>
          <w:sz w:val="28"/>
          <w:szCs w:val="28"/>
        </w:rPr>
      </w:pPr>
      <w:r w:rsidRPr="00666857">
        <w:rPr>
          <w:rFonts w:ascii="Bodoni MT" w:hAnsi="Bodoni MT"/>
          <w:b/>
          <w:bCs/>
          <w:noProof/>
          <w:sz w:val="28"/>
          <w:szCs w:val="28"/>
        </w:rPr>
        <w:lastRenderedPageBreak/>
        <w:drawing>
          <wp:inline distT="0" distB="0" distL="0" distR="0" wp14:anchorId="25DCF90A" wp14:editId="56FE083A">
            <wp:extent cx="5939790" cy="8388350"/>
            <wp:effectExtent l="0" t="0" r="381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r w:rsidRPr="00666857">
        <w:rPr>
          <w:rFonts w:ascii="Bodoni MT" w:hAnsi="Bodoni MT"/>
          <w:b/>
          <w:bCs/>
          <w:noProof/>
          <w:sz w:val="28"/>
          <w:szCs w:val="28"/>
        </w:rPr>
        <w:lastRenderedPageBreak/>
        <w:drawing>
          <wp:inline distT="0" distB="0" distL="0" distR="0" wp14:anchorId="78D6DB67" wp14:editId="1098D484">
            <wp:extent cx="5939790" cy="8388350"/>
            <wp:effectExtent l="0" t="0" r="381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8388350"/>
                    </a:xfrm>
                    <a:prstGeom prst="rect">
                      <a:avLst/>
                    </a:prstGeom>
                    <a:noFill/>
                    <a:ln>
                      <a:noFill/>
                    </a:ln>
                  </pic:spPr>
                </pic:pic>
              </a:graphicData>
            </a:graphic>
          </wp:inline>
        </w:drawing>
      </w:r>
    </w:p>
    <w:sectPr w:rsidR="00666857" w:rsidRPr="00365E2F" w:rsidSect="00A57874">
      <w:pgSz w:w="11906" w:h="16838"/>
      <w:pgMar w:top="1417" w:right="1134" w:bottom="67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2B45AF" w14:textId="77777777" w:rsidR="0070262B" w:rsidRDefault="0070262B" w:rsidP="007F57D3">
      <w:pPr>
        <w:spacing w:after="0" w:line="240" w:lineRule="auto"/>
      </w:pPr>
      <w:r>
        <w:separator/>
      </w:r>
    </w:p>
  </w:endnote>
  <w:endnote w:type="continuationSeparator" w:id="0">
    <w:p w14:paraId="6DCBE20B" w14:textId="77777777" w:rsidR="0070262B" w:rsidRDefault="0070262B" w:rsidP="007F57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doni MT">
    <w:panose1 w:val="02070603080606020203"/>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TIX-Regular">
    <w:altName w:val="Calibri"/>
    <w:panose1 w:val="00000000000000000000"/>
    <w:charset w:val="00"/>
    <w:family w:val="auto"/>
    <w:notTrueType/>
    <w:pitch w:val="default"/>
    <w:sig w:usb0="00000003" w:usb1="00000000" w:usb2="00000000" w:usb3="00000000" w:csb0="00000001"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FFC07" w14:textId="77777777" w:rsidR="00015A3A" w:rsidRDefault="00015A3A">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CBF2F" w14:textId="79DD3628" w:rsidR="007F57D3" w:rsidRPr="00BF1D61" w:rsidRDefault="007F57D3" w:rsidP="00BF1D61">
    <w:pPr>
      <w:pStyle w:val="Rodap"/>
      <w:jc w:val="center"/>
      <w:rPr>
        <w:rFonts w:ascii="Georgia" w:hAnsi="Georgia"/>
        <w:color w:val="92D050"/>
        <w:sz w:val="16"/>
        <w:szCs w:val="16"/>
      </w:rPr>
    </w:pPr>
    <w:r w:rsidRPr="00BF1D61">
      <w:rPr>
        <w:rFonts w:ascii="Georgia" w:hAnsi="Georgia"/>
        <w:noProof/>
        <w:color w:val="92D050"/>
        <w:sz w:val="16"/>
        <w:szCs w:val="16"/>
      </w:rPr>
      <mc:AlternateContent>
        <mc:Choice Requires="wpg">
          <w:drawing>
            <wp:anchor distT="0" distB="0" distL="114300" distR="114300" simplePos="0" relativeHeight="251660288" behindDoc="0" locked="0" layoutInCell="1" allowOverlap="1" wp14:anchorId="72EBE8D0" wp14:editId="793DD07F">
              <wp:simplePos x="0" y="0"/>
              <wp:positionH relativeFrom="rightMargin">
                <wp:align>left</wp:align>
              </wp:positionH>
              <wp:positionV relativeFrom="page">
                <wp:align>bottom</wp:align>
              </wp:positionV>
              <wp:extent cx="73152" cy="699247"/>
              <wp:effectExtent l="0" t="0" r="22225" b="10795"/>
              <wp:wrapNone/>
              <wp:docPr id="223" name="Grupo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 cy="699247"/>
                        <a:chOff x="2820" y="4935"/>
                        <a:chExt cx="120" cy="1320"/>
                      </a:xfrm>
                    </wpg:grpSpPr>
                    <wps:wsp>
                      <wps:cNvPr id="448" name="AutoForma 2"/>
                      <wps:cNvCnPr>
                        <a:cxnSpLocks noChangeShapeType="1"/>
                      </wps:cNvCnPr>
                      <wps:spPr bwMode="auto">
                        <a:xfrm>
                          <a:off x="2820" y="4935"/>
                          <a:ext cx="0" cy="1320"/>
                        </a:xfrm>
                        <a:prstGeom prst="straightConnector1">
                          <a:avLst/>
                        </a:prstGeom>
                        <a:noFill/>
                        <a:ln w="15875">
                          <a:solidFill>
                            <a:schemeClr val="accent6">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449" name="AutoForma 3"/>
                      <wps:cNvCnPr>
                        <a:cxnSpLocks noChangeShapeType="1"/>
                      </wps:cNvCnPr>
                      <wps:spPr bwMode="auto">
                        <a:xfrm>
                          <a:off x="2880" y="4935"/>
                          <a:ext cx="0" cy="1320"/>
                        </a:xfrm>
                        <a:prstGeom prst="straightConnector1">
                          <a:avLst/>
                        </a:prstGeom>
                        <a:noFill/>
                        <a:ln w="15875">
                          <a:solidFill>
                            <a:schemeClr val="accent6">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450" name="AutoForma 4"/>
                      <wps:cNvCnPr>
                        <a:cxnSpLocks noChangeShapeType="1"/>
                      </wps:cNvCnPr>
                      <wps:spPr bwMode="auto">
                        <a:xfrm>
                          <a:off x="2940" y="4935"/>
                          <a:ext cx="0" cy="1320"/>
                        </a:xfrm>
                        <a:prstGeom prst="straightConnector1">
                          <a:avLst/>
                        </a:prstGeom>
                        <a:noFill/>
                        <a:ln w="15875">
                          <a:solidFill>
                            <a:schemeClr val="accent6">
                              <a:lumMod val="60000"/>
                              <a:lumOff val="4000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78000</wp14:pctHeight>
              </wp14:sizeRelV>
            </wp:anchor>
          </w:drawing>
        </mc:Choice>
        <mc:Fallback>
          <w:pict>
            <v:group w14:anchorId="29E3A21D" id="Grupo 223" o:spid="_x0000_s1026" style="position:absolute;margin-left:0;margin-top:0;width:5.75pt;height:55.05pt;z-index:251660288;mso-height-percent:780;mso-position-horizontal:left;mso-position-horizontal-relative:right-margin-area;mso-position-vertical:bottom;mso-position-vertical-relative:page;mso-height-percent:780;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">
              <v:shapetype id="_x0000_t32" coordsize="21600,21600" o:spt="32" o:oned="t" path="m,l21600,21600e" filled="f">
                <v:path arrowok="t" fillok="f" o:connecttype="none"/>
                <o:lock v:ext="edit" shapetype="t"/>
              </v:shapetype>
              <v:shape id="AutoForma 2" o:spid="_x0000_s1027" type="#_x0000_t32" style="position:absolute;left:282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" strokecolor="#a8d08d [1945]" strokeweight="1.25pt"/>
              <v:shape id="AutoForma 3" o:spid="_x0000_s1028" type="#_x0000_t32" style="position:absolute;left:288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" strokecolor="#a8d08d [1945]" strokeweight="1.25pt"/>
              <v:shape id="AutoForma 4" o:spid="_x0000_s1029" type="#_x0000_t32" style="position:absolute;left:2940;top:4935;width:0;height:1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" strokecolor="#a8d08d [1945]" strokeweight="1.25pt"/>
              <w10:wrap anchorx="margin" anchory="page"/>
            </v:group>
          </w:pict>
        </mc:Fallback>
      </mc:AlternateContent>
    </w:r>
    <w:r w:rsidRPr="00BF1D61">
      <w:rPr>
        <w:rFonts w:ascii="Georgia" w:hAnsi="Georgia"/>
        <w:noProof/>
        <w:color w:val="92D050"/>
        <w:sz w:val="16"/>
        <w:szCs w:val="16"/>
      </w:rPr>
      <mc:AlternateContent>
        <mc:Choice Requires="wps">
          <w:drawing>
            <wp:anchor distT="0" distB="0" distL="114300" distR="114300" simplePos="0" relativeHeight="251659264" behindDoc="0" locked="0" layoutInCell="1" allowOverlap="1" wp14:anchorId="0216C633" wp14:editId="0FEBE3B0">
              <wp:simplePos x="0" y="0"/>
              <wp:positionH relativeFrom="margin">
                <wp:align>center</wp:align>
              </wp:positionH>
              <wp:positionV relativeFrom="page">
                <wp:align>bottom</wp:align>
              </wp:positionV>
              <wp:extent cx="5939155" cy="740410"/>
              <wp:effectExtent l="0" t="0" r="4445" b="0"/>
              <wp:wrapNone/>
              <wp:docPr id="451" name="Retângulo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155" cy="740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Data"/>
                            <w:id w:val="77476837"/>
                            <w:showingPlcHdr/>
                            <w:dataBinding w:prefixMappings="xmlns:ns0='http://schemas.microsoft.com/office/2006/coverPageProps'" w:xpath="/ns0:CoverPageProperties[1]/ns0:PublishDate[1]" w:storeItemID="{55AF091B-3C7A-41E3-B477-F2FDAA23CFDA}"/>
                            <w:date>
                              <w:dateFormat w:val="d 'de' MMMM 'de' yyyy"/>
                              <w:lid w:val="pt-BR"/>
                              <w:storeMappedDataAs w:val="dateTime"/>
                              <w:calendar w:val="gregorian"/>
                            </w:date>
                          </w:sdtPr>
                          <w:sdtEndPr/>
                          <w:sdtContent>
                            <w:p w14:paraId="1E121B96" w14:textId="5EDFE53D" w:rsidR="007F57D3" w:rsidRDefault="00BF1D61" w:rsidP="00BF1D61">
                              <w:r>
                                <w:t xml:space="preserve">     </w:t>
                              </w:r>
                            </w:p>
                          </w:sdtContent>
                        </w:sdt>
                      </w:txbxContent>
                    </wps:txbx>
                    <wps:bodyPr rot="0" vert="horz" wrap="square" lIns="91440" tIns="0" rIns="91440" bIns="45720" anchor="t" anchorCtr="0" upright="1">
                      <a:noAutofit/>
                    </wps:bodyPr>
                  </wps:wsp>
                </a:graphicData>
              </a:graphic>
              <wp14:sizeRelH relativeFrom="margin">
                <wp14:pctWidth>0</wp14:pctWidth>
              </wp14:sizeRelH>
              <wp14:sizeRelV relativeFrom="bottomMargin">
                <wp14:pctHeight>81000</wp14:pctHeight>
              </wp14:sizeRelV>
            </wp:anchor>
          </w:drawing>
        </mc:Choice>
        <mc:Fallback>
          <w:pict>
            <v:rect w14:anchorId="0216C633" id="Retângulo 451" o:spid="_x0000_s1028" style="position:absolute;left:0;text-align:left;margin-left:0;margin-top:0;width:467.65pt;height:58.3pt;z-index:251659264;visibility:visible;mso-wrap-style:square;mso-width-percent:0;mso-height-percent:810;mso-wrap-distance-left:9pt;mso-wrap-distance-top:0;mso-wrap-distance-right:9pt;mso-wrap-distance-bottom:0;mso-position-horizontal:center;mso-position-horizontal-relative:margin;mso-position-vertical:bottom;mso-position-vertical-relative:page;mso-width-percent:0;mso-height-percent:81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" filled="f" stroked="f">
              <v:textbox inset=",0">
                <w:txbxContent>
                  <w:sdt>
                    <w:sdtPr>
                      <w:alias w:val="Data"/>
                      <w:id w:val="77476837"/>
                      <w:showingPlcHdr/>
                      <w:dataBinding w:prefixMappings="xmlns:ns0='http://schemas.microsoft.com/office/2006/coverPageProps'" w:xpath="/ns0:CoverPageProperties[1]/ns0:PublishDate[1]" w:storeItemID="{55AF091B-3C7A-41E3-B477-F2FDAA23CFDA}"/>
                      <w:date>
                        <w:dateFormat w:val="d 'de' MMMM 'de' yyyy"/>
                        <w:lid w:val="pt-BR"/>
                        <w:storeMappedDataAs w:val="dateTime"/>
                        <w:calendar w:val="gregorian"/>
                      </w:date>
                    </w:sdtPr>
                    <w:sdtEndPr/>
                    <w:sdtContent>
                      <w:p w14:paraId="1E121B96" w14:textId="5EDFE53D" w:rsidR="007F57D3" w:rsidRDefault="00BF1D61" w:rsidP="00BF1D61">
                        <w:r>
                          <w:t xml:space="preserve">     </w:t>
                        </w:r>
                      </w:p>
                    </w:sdtContent>
                  </w:sdt>
                </w:txbxContent>
              </v:textbox>
              <w10:wrap anchorx="margin" anchory="page"/>
            </v:rect>
          </w:pict>
        </mc:Fallback>
      </mc:AlternateContent>
    </w:r>
    <w:r w:rsidRPr="00BF1D61">
      <w:rPr>
        <w:rFonts w:ascii="Georgia" w:hAnsi="Georgia"/>
        <w:color w:val="92D050"/>
        <w:sz w:val="16"/>
        <w:szCs w:val="16"/>
      </w:rPr>
      <w:t>AV. BUENOS AIRES, CENTRO Nº 308- BAR</w:t>
    </w:r>
    <w:r w:rsidR="00BF1D61" w:rsidRPr="00BF1D61">
      <w:rPr>
        <w:rFonts w:ascii="Georgia" w:hAnsi="Georgia"/>
        <w:color w:val="92D050"/>
        <w:sz w:val="16"/>
        <w:szCs w:val="16"/>
      </w:rPr>
      <w:t>RA BONITA-SC</w:t>
    </w:r>
  </w:p>
  <w:p w14:paraId="3673A653" w14:textId="30D26602" w:rsidR="00BF1D61" w:rsidRPr="00BF1D61" w:rsidRDefault="005B7489" w:rsidP="00BF1D61">
    <w:pPr>
      <w:pStyle w:val="Rodap"/>
      <w:jc w:val="center"/>
      <w:rPr>
        <w:rFonts w:ascii="Georgia" w:hAnsi="Georgia"/>
        <w:color w:val="92D050"/>
        <w:sz w:val="16"/>
        <w:szCs w:val="16"/>
      </w:rPr>
    </w:pPr>
    <w:r>
      <w:rPr>
        <w:rFonts w:ascii="Georgia" w:hAnsi="Georgia"/>
        <w:noProof/>
        <w:color w:val="92D050"/>
        <w:sz w:val="16"/>
        <w:szCs w:val="16"/>
      </w:rPr>
      <mc:AlternateContent>
        <mc:Choice Requires="wps">
          <w:drawing>
            <wp:anchor distT="0" distB="0" distL="114300" distR="114300" simplePos="0" relativeHeight="251666432" behindDoc="0" locked="0" layoutInCell="1" allowOverlap="1" wp14:anchorId="12A02F2D" wp14:editId="0703D8D0">
              <wp:simplePos x="0" y="0"/>
              <wp:positionH relativeFrom="column">
                <wp:posOffset>-400050</wp:posOffset>
              </wp:positionH>
              <wp:positionV relativeFrom="paragraph">
                <wp:posOffset>102870</wp:posOffset>
              </wp:positionV>
              <wp:extent cx="1485900" cy="106680"/>
              <wp:effectExtent l="0" t="0" r="19050" b="26670"/>
              <wp:wrapNone/>
              <wp:docPr id="11" name="Retângulo: Cantos Arredondados 11"/>
              <wp:cNvGraphicFramePr/>
              <a:graphic xmlns:a="http://schemas.openxmlformats.org/drawingml/2006/main">
                <a:graphicData uri="http://schemas.microsoft.com/office/word/2010/wordprocessingShape">
                  <wps:wsp>
                    <wps:cNvSpPr/>
                    <wps:spPr>
                      <a:xfrm>
                        <a:off x="0" y="0"/>
                        <a:ext cx="1485900" cy="10668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57059F" id="Retângulo: Cantos Arredondados 11" o:spid="_x0000_s1026" style="position:absolute;margin-left:-31.5pt;margin-top:8.1pt;width:117pt;height: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" fillcolor="#ffc000" strokecolor="#1f3763 [1604]" strokeweight="1pt">
              <v:stroke joinstyle="miter"/>
            </v:roundrect>
          </w:pict>
        </mc:Fallback>
      </mc:AlternateContent>
    </w:r>
    <w:r w:rsidR="00BF1D61" w:rsidRPr="00BF1D61">
      <w:rPr>
        <w:rFonts w:ascii="Georgia" w:hAnsi="Georgia"/>
        <w:color w:val="92D050"/>
        <w:sz w:val="16"/>
        <w:szCs w:val="16"/>
      </w:rPr>
      <w:t>FONE: 49-36490101</w:t>
    </w:r>
  </w:p>
  <w:p w14:paraId="5A46CF81" w14:textId="29005705" w:rsidR="00BF1D61" w:rsidRDefault="00BF1D61" w:rsidP="00BF1D61">
    <w:pPr>
      <w:pStyle w:val="Rodap"/>
      <w:jc w:val="center"/>
    </w:pPr>
    <w:r w:rsidRPr="00BF1D61">
      <w:rPr>
        <w:rFonts w:ascii="Georgia" w:hAnsi="Georgia"/>
        <w:color w:val="92D050"/>
        <w:sz w:val="16"/>
        <w:szCs w:val="16"/>
      </w:rPr>
      <w:t xml:space="preserve">EMAIL: </w:t>
    </w:r>
    <w:hyperlink r:id="rId1" w:history="1">
      <w:r w:rsidRPr="00BF1D61">
        <w:rPr>
          <w:rStyle w:val="Hyperlink"/>
          <w:rFonts w:ascii="Georgia" w:hAnsi="Georgia"/>
          <w:color w:val="92D050"/>
          <w:sz w:val="16"/>
          <w:szCs w:val="16"/>
        </w:rPr>
        <w:t>saude@barrabonita.sc.gov.br</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FDB29" w14:textId="77777777" w:rsidR="00015A3A" w:rsidRDefault="00015A3A">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6660B" w14:textId="77777777" w:rsidR="0070262B" w:rsidRDefault="0070262B" w:rsidP="007F57D3">
      <w:pPr>
        <w:spacing w:after="0" w:line="240" w:lineRule="auto"/>
      </w:pPr>
      <w:r>
        <w:separator/>
      </w:r>
    </w:p>
  </w:footnote>
  <w:footnote w:type="continuationSeparator" w:id="0">
    <w:p w14:paraId="051B3523" w14:textId="77777777" w:rsidR="0070262B" w:rsidRDefault="0070262B" w:rsidP="007F57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314E9" w14:textId="731EA894" w:rsidR="00015A3A" w:rsidRDefault="0070262B">
    <w:pPr>
      <w:pStyle w:val="Cabealho"/>
    </w:pPr>
    <w:r>
      <w:rPr>
        <w:noProof/>
      </w:rPr>
      <w:pict w14:anchorId="7A361E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445376" o:spid="_x0000_s1027" type="#_x0000_t75" style="position:absolute;margin-left:0;margin-top:0;width:473.4pt;height:429.2pt;z-index:-251648000;mso-position-horizontal:center;mso-position-horizontal-relative:margin;mso-position-vertical:center;mso-position-vertical-relative:margin" o:allowincell="f">
          <v:imagedata r:id="rId1" o:title="LOGO barra-bonita-sc"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3C270" w14:textId="09406532" w:rsidR="003C414C" w:rsidRDefault="0070262B">
    <w:pPr>
      <w:pStyle w:val="Cabealho"/>
    </w:pPr>
    <w:r>
      <w:rPr>
        <w:noProof/>
        <w:color w:val="538135" w:themeColor="accent6" w:themeShade="BF"/>
      </w:rPr>
      <w:pict w14:anchorId="0676D6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445377" o:spid="_x0000_s1028" type="#_x0000_t75" style="position:absolute;margin-left:0;margin-top:0;width:473.4pt;height:429.2pt;z-index:-251646976;mso-position-horizontal:center;mso-position-horizontal-relative:margin;mso-position-vertical:center;mso-position-vertical-relative:margin" o:allowincell="f">
          <v:imagedata r:id="rId1" o:title="LOGO barra-bonita-sc" gain="19661f" blacklevel="22938f"/>
          <w10:wrap anchorx="margin" anchory="margin"/>
        </v:shape>
      </w:pict>
    </w:r>
    <w:r w:rsidR="00F008B9" w:rsidRPr="00F008B9">
      <w:rPr>
        <w:noProof/>
        <w:color w:val="538135" w:themeColor="accent6" w:themeShade="BF"/>
      </w:rPr>
      <mc:AlternateContent>
        <mc:Choice Requires="wps">
          <w:drawing>
            <wp:anchor distT="0" distB="0" distL="114300" distR="114300" simplePos="0" relativeHeight="251665408" behindDoc="0" locked="0" layoutInCell="1" allowOverlap="1" wp14:anchorId="53A40073" wp14:editId="118EC0D3">
              <wp:simplePos x="0" y="0"/>
              <wp:positionH relativeFrom="column">
                <wp:posOffset>636270</wp:posOffset>
              </wp:positionH>
              <wp:positionV relativeFrom="paragraph">
                <wp:posOffset>7620</wp:posOffset>
              </wp:positionV>
              <wp:extent cx="1211580" cy="121920"/>
              <wp:effectExtent l="0" t="0" r="26670" b="11430"/>
              <wp:wrapNone/>
              <wp:docPr id="10" name="Retângulo: Cantos Arredondados 10"/>
              <wp:cNvGraphicFramePr/>
              <a:graphic xmlns:a="http://schemas.openxmlformats.org/drawingml/2006/main">
                <a:graphicData uri="http://schemas.microsoft.com/office/word/2010/wordprocessingShape">
                  <wps:wsp>
                    <wps:cNvSpPr/>
                    <wps:spPr>
                      <a:xfrm>
                        <a:off x="0" y="0"/>
                        <a:ext cx="1211580" cy="121920"/>
                      </a:xfrm>
                      <a:prstGeom prst="roundRect">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F367637" id="Retângulo: Cantos Arredondados 10" o:spid="_x0000_s1026" style="position:absolute;margin-left:50.1pt;margin-top:.6pt;width:95.4pt;height:9.6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" fillcolor="#538135 [2409]" strokecolor="#1f3763 [1604]" strokeweight="1pt">
              <v:stroke joinstyle="miter"/>
            </v:roundrect>
          </w:pict>
        </mc:Fallback>
      </mc:AlternateContent>
    </w:r>
    <w:r w:rsidR="003C414C">
      <w:rPr>
        <w:noProof/>
      </w:rPr>
      <mc:AlternateContent>
        <mc:Choice Requires="wps">
          <w:drawing>
            <wp:anchor distT="0" distB="0" distL="114300" distR="114300" simplePos="0" relativeHeight="251664384" behindDoc="0" locked="0" layoutInCell="1" allowOverlap="1" wp14:anchorId="44B68B2D" wp14:editId="111434B0">
              <wp:simplePos x="0" y="0"/>
              <wp:positionH relativeFrom="column">
                <wp:posOffset>224790</wp:posOffset>
              </wp:positionH>
              <wp:positionV relativeFrom="paragraph">
                <wp:posOffset>-297180</wp:posOffset>
              </wp:positionV>
              <wp:extent cx="1059180" cy="106680"/>
              <wp:effectExtent l="0" t="0" r="26670" b="26670"/>
              <wp:wrapNone/>
              <wp:docPr id="9" name="Retângulo: Cantos Arredondados 9"/>
              <wp:cNvGraphicFramePr/>
              <a:graphic xmlns:a="http://schemas.openxmlformats.org/drawingml/2006/main">
                <a:graphicData uri="http://schemas.microsoft.com/office/word/2010/wordprocessingShape">
                  <wps:wsp>
                    <wps:cNvSpPr/>
                    <wps:spPr>
                      <a:xfrm>
                        <a:off x="0" y="0"/>
                        <a:ext cx="1059180" cy="106680"/>
                      </a:xfrm>
                      <a:prstGeom prst="round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CE062C" id="Retângulo: Cantos Arredondados 9" o:spid="_x0000_s1026" style="position:absolute;margin-left:17.7pt;margin-top:-23.4pt;width:83.4pt;height:8.4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" fillcolor="#ffc000" strokecolor="#1f3763 [1604]" strokeweight="1pt">
              <v:stroke joinstyle="miter"/>
            </v:roundrect>
          </w:pict>
        </mc:Fallback>
      </mc:AlternateContent>
    </w:r>
    <w:r w:rsidR="003C414C">
      <w:rPr>
        <w:noProof/>
      </w:rPr>
      <mc:AlternateContent>
        <mc:Choice Requires="wps">
          <w:drawing>
            <wp:anchor distT="0" distB="0" distL="114300" distR="114300" simplePos="0" relativeHeight="251663360" behindDoc="0" locked="0" layoutInCell="0" allowOverlap="1" wp14:anchorId="67AD9561" wp14:editId="556FE223">
              <wp:simplePos x="0" y="0"/>
              <wp:positionH relativeFrom="margin">
                <wp:align>left</wp:align>
              </wp:positionH>
              <wp:positionV relativeFrom="topMargin">
                <wp:align>center</wp:align>
              </wp:positionV>
              <wp:extent cx="5943600" cy="173736"/>
              <wp:effectExtent l="0" t="0" r="0" b="0"/>
              <wp:wrapNone/>
              <wp:docPr id="220" name="Caixa de Texto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F2423" w14:textId="65AE916C" w:rsidR="003C414C" w:rsidRDefault="003C414C" w:rsidP="003C414C">
                          <w:pPr>
                            <w:spacing w:after="0" w:line="240" w:lineRule="auto"/>
                            <w:jc w:val="right"/>
                          </w:pPr>
                          <w:r w:rsidRPr="003C414C">
                            <w:rPr>
                              <w:rFonts w:ascii="Georgia" w:hAnsi="Georgia"/>
                              <w:color w:val="92D050"/>
                            </w:rPr>
                            <w:t>Secretaria Municipal de S</w:t>
                          </w:r>
                          <w:r>
                            <w:rPr>
                              <w:rFonts w:ascii="Georgia" w:hAnsi="Georgia"/>
                              <w:color w:val="92D050"/>
                            </w:rPr>
                            <w:t>aú</w:t>
                          </w:r>
                          <w:r w:rsidRPr="003C414C">
                            <w:rPr>
                              <w:rFonts w:ascii="Georgia" w:hAnsi="Georgia"/>
                              <w:color w:val="92D050"/>
                            </w:rPr>
                            <w:t>de</w:t>
                          </w:r>
                          <w:r w:rsidRPr="003C414C">
                            <w:rPr>
                              <w:color w:val="92D050"/>
                            </w:rPr>
                            <w:t xml:space="preserve"> </w:t>
                          </w:r>
                          <w:r>
                            <w:rPr>
                              <w:noProof/>
                            </w:rPr>
                            <w:drawing>
                              <wp:inline distT="0" distB="0" distL="0" distR="0" wp14:anchorId="5525F549" wp14:editId="5E0C6021">
                                <wp:extent cx="638735" cy="57912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2">
                                          <a:extLst>
                                            <a:ext uri="{28A0092B-C50C-407E-A947-70E740481C1C}">
                                              <a14:useLocalDpi xmlns:a14="http://schemas.microsoft.com/office/drawing/2010/main" val="0"/>
                                            </a:ext>
                                          </a:extLst>
                                        </a:blip>
                                        <a:stretch>
                                          <a:fillRect/>
                                        </a:stretch>
                                      </pic:blipFill>
                                      <pic:spPr>
                                        <a:xfrm>
                                          <a:off x="0" y="0"/>
                                          <a:ext cx="649535" cy="588912"/>
                                        </a:xfrm>
                                        <a:prstGeom prst="rect">
                                          <a:avLst/>
                                        </a:prstGeom>
                                      </pic:spPr>
                                    </pic:pic>
                                  </a:graphicData>
                                </a:graphic>
                              </wp:inline>
                            </w:drawing>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7AD9561" id="_x0000_t202" coordsize="21600,21600" o:spt="202" path="m,l,21600r21600,l21600,xe">
              <v:stroke joinstyle="miter"/>
              <v:path gradientshapeok="t" o:connecttype="rect"/>
            </v:shapetype>
            <v:shape id="Caixa de Texto 220" o:spid="_x0000_s1026" type="#_x0000_t202" style="position:absolute;margin-left:0;margin-top:0;width:468pt;height:13.7pt;z-index:2516633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" o:allowincell="f" filled="f" stroked="f">
              <v:textbox style="mso-fit-shape-to-text:t" inset=",0,,0">
                <w:txbxContent>
                  <w:p w14:paraId="35DF2423" w14:textId="65AE916C" w:rsidR="003C414C" w:rsidRDefault="003C414C" w:rsidP="003C414C">
                    <w:pPr>
                      <w:spacing w:after="0" w:line="240" w:lineRule="auto"/>
                      <w:jc w:val="right"/>
                    </w:pPr>
                    <w:r w:rsidRPr="003C414C">
                      <w:rPr>
                        <w:rFonts w:ascii="Georgia" w:hAnsi="Georgia"/>
                        <w:color w:val="92D050"/>
                      </w:rPr>
                      <w:t>Secretaria Municipal de S</w:t>
                    </w:r>
                    <w:r>
                      <w:rPr>
                        <w:rFonts w:ascii="Georgia" w:hAnsi="Georgia"/>
                        <w:color w:val="92D050"/>
                      </w:rPr>
                      <w:t>aú</w:t>
                    </w:r>
                    <w:r w:rsidRPr="003C414C">
                      <w:rPr>
                        <w:rFonts w:ascii="Georgia" w:hAnsi="Georgia"/>
                        <w:color w:val="92D050"/>
                      </w:rPr>
                      <w:t>de</w:t>
                    </w:r>
                    <w:r w:rsidRPr="003C414C">
                      <w:rPr>
                        <w:color w:val="92D050"/>
                      </w:rPr>
                      <w:t xml:space="preserve"> </w:t>
                    </w:r>
                    <w:r>
                      <w:rPr>
                        <w:noProof/>
                      </w:rPr>
                      <w:drawing>
                        <wp:inline distT="0" distB="0" distL="0" distR="0" wp14:anchorId="5525F549" wp14:editId="5E0C6021">
                          <wp:extent cx="638735" cy="579120"/>
                          <wp:effectExtent l="0" t="0" r="952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2">
                                    <a:extLst>
                                      <a:ext uri="{28A0092B-C50C-407E-A947-70E740481C1C}">
                                        <a14:useLocalDpi xmlns:a14="http://schemas.microsoft.com/office/drawing/2010/main" val="0"/>
                                      </a:ext>
                                    </a:extLst>
                                  </a:blip>
                                  <a:stretch>
                                    <a:fillRect/>
                                  </a:stretch>
                                </pic:blipFill>
                                <pic:spPr>
                                  <a:xfrm>
                                    <a:off x="0" y="0"/>
                                    <a:ext cx="649535" cy="588912"/>
                                  </a:xfrm>
                                  <a:prstGeom prst="rect">
                                    <a:avLst/>
                                  </a:prstGeom>
                                </pic:spPr>
                              </pic:pic>
                            </a:graphicData>
                          </a:graphic>
                        </wp:inline>
                      </w:drawing>
                    </w:r>
                  </w:p>
                </w:txbxContent>
              </v:textbox>
              <w10:wrap anchorx="margin" anchory="margin"/>
            </v:shape>
          </w:pict>
        </mc:Fallback>
      </mc:AlternateContent>
    </w:r>
    <w:r w:rsidR="003C414C">
      <w:rPr>
        <w:noProof/>
      </w:rPr>
      <mc:AlternateContent>
        <mc:Choice Requires="wps">
          <w:drawing>
            <wp:anchor distT="0" distB="0" distL="114300" distR="114300" simplePos="0" relativeHeight="251662336" behindDoc="0" locked="0" layoutInCell="0" allowOverlap="1" wp14:anchorId="41E817EF" wp14:editId="7FEAF686">
              <wp:simplePos x="0" y="0"/>
              <wp:positionH relativeFrom="page">
                <wp:align>right</wp:align>
              </wp:positionH>
              <wp:positionV relativeFrom="topMargin">
                <wp:align>center</wp:align>
              </wp:positionV>
              <wp:extent cx="911860" cy="170815"/>
              <wp:effectExtent l="0" t="0" r="0" b="635"/>
              <wp:wrapNone/>
              <wp:docPr id="221" name="Caixa de Texto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033D7598" w14:textId="77777777" w:rsidR="003C414C" w:rsidRDefault="003C414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1E817EF" id="Caixa de Texto 221" o:spid="_x0000_s1027" type="#_x0000_t202" style="position:absolute;margin-left:20.6pt;margin-top:0;width:71.8pt;height:13.45pt;z-index:25166233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" o:allowincell="f" fillcolor="#a8d08d [1945]" stroked="f">
              <v:textbox style="mso-fit-shape-to-text:t" inset=",0,,0">
                <w:txbxContent>
                  <w:p w14:paraId="033D7598" w14:textId="77777777" w:rsidR="003C414C" w:rsidRDefault="003C414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F31AF" w14:textId="1F82A594" w:rsidR="00015A3A" w:rsidRDefault="0070262B">
    <w:pPr>
      <w:pStyle w:val="Cabealho"/>
    </w:pPr>
    <w:r>
      <w:rPr>
        <w:noProof/>
      </w:rPr>
      <w:pict w14:anchorId="7216E3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445375" o:spid="_x0000_s1026" type="#_x0000_t75" style="position:absolute;margin-left:0;margin-top:0;width:473.4pt;height:429.2pt;z-index:-251649024;mso-position-horizontal:center;mso-position-horizontal-relative:margin;mso-position-vertical:center;mso-position-vertical-relative:margin" o:allowincell="f">
          <v:imagedata r:id="rId1" o:title="LOGO barra-bonita-sc"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720A0"/>
    <w:multiLevelType w:val="hybridMultilevel"/>
    <w:tmpl w:val="6D0CE6EE"/>
    <w:lvl w:ilvl="0" w:tplc="55865A74">
      <w:numFmt w:val="bullet"/>
      <w:lvlText w:val=""/>
      <w:lvlJc w:val="left"/>
      <w:pPr>
        <w:ind w:left="720" w:hanging="360"/>
      </w:pPr>
      <w:rPr>
        <w:rFonts w:ascii="Symbol" w:eastAsiaTheme="minorHAnsi"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0AA"/>
    <w:rsid w:val="00000F98"/>
    <w:rsid w:val="00015A3A"/>
    <w:rsid w:val="00024656"/>
    <w:rsid w:val="00036A73"/>
    <w:rsid w:val="00037C0C"/>
    <w:rsid w:val="0005794C"/>
    <w:rsid w:val="00080E2C"/>
    <w:rsid w:val="00081D3B"/>
    <w:rsid w:val="00083B08"/>
    <w:rsid w:val="0009158D"/>
    <w:rsid w:val="00096C03"/>
    <w:rsid w:val="00097D46"/>
    <w:rsid w:val="000A02D0"/>
    <w:rsid w:val="000B1981"/>
    <w:rsid w:val="000C336D"/>
    <w:rsid w:val="000C3BA7"/>
    <w:rsid w:val="000D3E37"/>
    <w:rsid w:val="000D40E9"/>
    <w:rsid w:val="000E64DB"/>
    <w:rsid w:val="000E6684"/>
    <w:rsid w:val="000F4AF2"/>
    <w:rsid w:val="000F6A47"/>
    <w:rsid w:val="00107B6B"/>
    <w:rsid w:val="0011342F"/>
    <w:rsid w:val="001154CE"/>
    <w:rsid w:val="00124642"/>
    <w:rsid w:val="001365D2"/>
    <w:rsid w:val="00136F9F"/>
    <w:rsid w:val="001548A1"/>
    <w:rsid w:val="001602E5"/>
    <w:rsid w:val="001937A6"/>
    <w:rsid w:val="001966B2"/>
    <w:rsid w:val="001A5327"/>
    <w:rsid w:val="001B113B"/>
    <w:rsid w:val="001B3CCC"/>
    <w:rsid w:val="001B4500"/>
    <w:rsid w:val="001B604E"/>
    <w:rsid w:val="001D1BA2"/>
    <w:rsid w:val="001E0A44"/>
    <w:rsid w:val="0020646A"/>
    <w:rsid w:val="00210385"/>
    <w:rsid w:val="002116BE"/>
    <w:rsid w:val="00220E08"/>
    <w:rsid w:val="002279EF"/>
    <w:rsid w:val="00244E70"/>
    <w:rsid w:val="00251C93"/>
    <w:rsid w:val="00277A10"/>
    <w:rsid w:val="00294D49"/>
    <w:rsid w:val="002A1CC9"/>
    <w:rsid w:val="002A795F"/>
    <w:rsid w:val="002D37F8"/>
    <w:rsid w:val="002D7C78"/>
    <w:rsid w:val="002F385B"/>
    <w:rsid w:val="002F39E3"/>
    <w:rsid w:val="002F64D4"/>
    <w:rsid w:val="00307BED"/>
    <w:rsid w:val="003114DB"/>
    <w:rsid w:val="003144EA"/>
    <w:rsid w:val="003160B9"/>
    <w:rsid w:val="003221ED"/>
    <w:rsid w:val="003309C6"/>
    <w:rsid w:val="00330DE8"/>
    <w:rsid w:val="0033390D"/>
    <w:rsid w:val="00342472"/>
    <w:rsid w:val="00365E2F"/>
    <w:rsid w:val="003702BA"/>
    <w:rsid w:val="00370F59"/>
    <w:rsid w:val="00377611"/>
    <w:rsid w:val="003A632C"/>
    <w:rsid w:val="003B3774"/>
    <w:rsid w:val="003C414C"/>
    <w:rsid w:val="003D48BE"/>
    <w:rsid w:val="003D6D92"/>
    <w:rsid w:val="003E4A8A"/>
    <w:rsid w:val="003F618D"/>
    <w:rsid w:val="00402634"/>
    <w:rsid w:val="004060E3"/>
    <w:rsid w:val="00426450"/>
    <w:rsid w:val="004377D4"/>
    <w:rsid w:val="00442700"/>
    <w:rsid w:val="004445AB"/>
    <w:rsid w:val="00446945"/>
    <w:rsid w:val="00446A74"/>
    <w:rsid w:val="004476E5"/>
    <w:rsid w:val="00450024"/>
    <w:rsid w:val="0049510B"/>
    <w:rsid w:val="004A1B0F"/>
    <w:rsid w:val="004C5026"/>
    <w:rsid w:val="004E08EA"/>
    <w:rsid w:val="004E11E8"/>
    <w:rsid w:val="004E2728"/>
    <w:rsid w:val="004E36F3"/>
    <w:rsid w:val="00525947"/>
    <w:rsid w:val="005277BD"/>
    <w:rsid w:val="005322FD"/>
    <w:rsid w:val="00534E5A"/>
    <w:rsid w:val="00552933"/>
    <w:rsid w:val="00554A3D"/>
    <w:rsid w:val="00557893"/>
    <w:rsid w:val="00564083"/>
    <w:rsid w:val="00581A7C"/>
    <w:rsid w:val="005912F6"/>
    <w:rsid w:val="00593584"/>
    <w:rsid w:val="00597B4C"/>
    <w:rsid w:val="005B7489"/>
    <w:rsid w:val="005C2C0F"/>
    <w:rsid w:val="005C5575"/>
    <w:rsid w:val="005D21C4"/>
    <w:rsid w:val="005F2040"/>
    <w:rsid w:val="005F2AF7"/>
    <w:rsid w:val="005F73E7"/>
    <w:rsid w:val="00614213"/>
    <w:rsid w:val="0062314A"/>
    <w:rsid w:val="00626F90"/>
    <w:rsid w:val="00637299"/>
    <w:rsid w:val="006450A7"/>
    <w:rsid w:val="00664154"/>
    <w:rsid w:val="00666857"/>
    <w:rsid w:val="0066793F"/>
    <w:rsid w:val="00676F45"/>
    <w:rsid w:val="00680114"/>
    <w:rsid w:val="006A5B2B"/>
    <w:rsid w:val="006B4254"/>
    <w:rsid w:val="006C0D67"/>
    <w:rsid w:val="006C79B6"/>
    <w:rsid w:val="006D1C92"/>
    <w:rsid w:val="006D4E5F"/>
    <w:rsid w:val="006D6632"/>
    <w:rsid w:val="006D7BB7"/>
    <w:rsid w:val="0070262B"/>
    <w:rsid w:val="007249B3"/>
    <w:rsid w:val="007361D6"/>
    <w:rsid w:val="00736426"/>
    <w:rsid w:val="0073793D"/>
    <w:rsid w:val="0074092D"/>
    <w:rsid w:val="00742C8F"/>
    <w:rsid w:val="00755138"/>
    <w:rsid w:val="00756BE9"/>
    <w:rsid w:val="00760548"/>
    <w:rsid w:val="00770790"/>
    <w:rsid w:val="007822D8"/>
    <w:rsid w:val="00786E47"/>
    <w:rsid w:val="00791DAD"/>
    <w:rsid w:val="00792316"/>
    <w:rsid w:val="007A2F8E"/>
    <w:rsid w:val="007A53A8"/>
    <w:rsid w:val="007A5CFD"/>
    <w:rsid w:val="007B353A"/>
    <w:rsid w:val="007B6300"/>
    <w:rsid w:val="007D5404"/>
    <w:rsid w:val="007E3735"/>
    <w:rsid w:val="007F4E01"/>
    <w:rsid w:val="007F57D3"/>
    <w:rsid w:val="008006EB"/>
    <w:rsid w:val="00804DE4"/>
    <w:rsid w:val="008149C1"/>
    <w:rsid w:val="00822CEB"/>
    <w:rsid w:val="008251B4"/>
    <w:rsid w:val="0082671D"/>
    <w:rsid w:val="008270B3"/>
    <w:rsid w:val="008572E9"/>
    <w:rsid w:val="00860ACC"/>
    <w:rsid w:val="00872B2C"/>
    <w:rsid w:val="00890E55"/>
    <w:rsid w:val="00892681"/>
    <w:rsid w:val="00893242"/>
    <w:rsid w:val="008933A7"/>
    <w:rsid w:val="008B36EB"/>
    <w:rsid w:val="008B5DCF"/>
    <w:rsid w:val="008E1D32"/>
    <w:rsid w:val="008E5D98"/>
    <w:rsid w:val="008F100A"/>
    <w:rsid w:val="009041D9"/>
    <w:rsid w:val="00904291"/>
    <w:rsid w:val="009143EA"/>
    <w:rsid w:val="009146BD"/>
    <w:rsid w:val="00923F19"/>
    <w:rsid w:val="00936091"/>
    <w:rsid w:val="00941665"/>
    <w:rsid w:val="0094650D"/>
    <w:rsid w:val="009563AA"/>
    <w:rsid w:val="00957FFC"/>
    <w:rsid w:val="00962E22"/>
    <w:rsid w:val="009648A9"/>
    <w:rsid w:val="0096599C"/>
    <w:rsid w:val="00970DE3"/>
    <w:rsid w:val="00974E79"/>
    <w:rsid w:val="00992DF8"/>
    <w:rsid w:val="009A0D01"/>
    <w:rsid w:val="009A7BC3"/>
    <w:rsid w:val="009B6FED"/>
    <w:rsid w:val="009E038B"/>
    <w:rsid w:val="009E1990"/>
    <w:rsid w:val="009E45DC"/>
    <w:rsid w:val="009E7E13"/>
    <w:rsid w:val="00A01A75"/>
    <w:rsid w:val="00A216CB"/>
    <w:rsid w:val="00A25446"/>
    <w:rsid w:val="00A25B3D"/>
    <w:rsid w:val="00A57874"/>
    <w:rsid w:val="00A62381"/>
    <w:rsid w:val="00A63470"/>
    <w:rsid w:val="00A92DDF"/>
    <w:rsid w:val="00A95932"/>
    <w:rsid w:val="00A966D8"/>
    <w:rsid w:val="00AA3896"/>
    <w:rsid w:val="00AB55F5"/>
    <w:rsid w:val="00AB5DFF"/>
    <w:rsid w:val="00AC40AA"/>
    <w:rsid w:val="00AD4DCC"/>
    <w:rsid w:val="00AD5D09"/>
    <w:rsid w:val="00AE087C"/>
    <w:rsid w:val="00AE0DB0"/>
    <w:rsid w:val="00AE3F14"/>
    <w:rsid w:val="00AE674E"/>
    <w:rsid w:val="00AE7FF1"/>
    <w:rsid w:val="00AF17DF"/>
    <w:rsid w:val="00AF54AB"/>
    <w:rsid w:val="00B00835"/>
    <w:rsid w:val="00B104C1"/>
    <w:rsid w:val="00B200D3"/>
    <w:rsid w:val="00B33B25"/>
    <w:rsid w:val="00B50AAC"/>
    <w:rsid w:val="00B66D2C"/>
    <w:rsid w:val="00B86060"/>
    <w:rsid w:val="00B901D5"/>
    <w:rsid w:val="00BB42CC"/>
    <w:rsid w:val="00BC5D22"/>
    <w:rsid w:val="00BD07D0"/>
    <w:rsid w:val="00BE0461"/>
    <w:rsid w:val="00BE15B5"/>
    <w:rsid w:val="00BE6216"/>
    <w:rsid w:val="00BF1D61"/>
    <w:rsid w:val="00BF61C2"/>
    <w:rsid w:val="00C07580"/>
    <w:rsid w:val="00C16BF1"/>
    <w:rsid w:val="00C23E13"/>
    <w:rsid w:val="00C62E27"/>
    <w:rsid w:val="00C72DD4"/>
    <w:rsid w:val="00C74C64"/>
    <w:rsid w:val="00C8548E"/>
    <w:rsid w:val="00C90233"/>
    <w:rsid w:val="00C92802"/>
    <w:rsid w:val="00C94911"/>
    <w:rsid w:val="00CC2C10"/>
    <w:rsid w:val="00CE4F6A"/>
    <w:rsid w:val="00CF5983"/>
    <w:rsid w:val="00CF6EFA"/>
    <w:rsid w:val="00D01517"/>
    <w:rsid w:val="00D322D3"/>
    <w:rsid w:val="00D33A40"/>
    <w:rsid w:val="00D4636D"/>
    <w:rsid w:val="00D568CA"/>
    <w:rsid w:val="00D6353C"/>
    <w:rsid w:val="00D80F41"/>
    <w:rsid w:val="00D819AB"/>
    <w:rsid w:val="00D967EE"/>
    <w:rsid w:val="00D97C8B"/>
    <w:rsid w:val="00DA1CD6"/>
    <w:rsid w:val="00DA39C9"/>
    <w:rsid w:val="00DA5ACB"/>
    <w:rsid w:val="00DA650C"/>
    <w:rsid w:val="00DC1FEE"/>
    <w:rsid w:val="00DC7DBB"/>
    <w:rsid w:val="00DD2279"/>
    <w:rsid w:val="00DE65A5"/>
    <w:rsid w:val="00DF0968"/>
    <w:rsid w:val="00DF5683"/>
    <w:rsid w:val="00E0094A"/>
    <w:rsid w:val="00E13DBD"/>
    <w:rsid w:val="00E1709E"/>
    <w:rsid w:val="00E23804"/>
    <w:rsid w:val="00E33C09"/>
    <w:rsid w:val="00E347E5"/>
    <w:rsid w:val="00E36254"/>
    <w:rsid w:val="00E43E36"/>
    <w:rsid w:val="00E53BF7"/>
    <w:rsid w:val="00E55699"/>
    <w:rsid w:val="00E806FC"/>
    <w:rsid w:val="00E95639"/>
    <w:rsid w:val="00EC4A2F"/>
    <w:rsid w:val="00ED1A3E"/>
    <w:rsid w:val="00ED6F4B"/>
    <w:rsid w:val="00EE3267"/>
    <w:rsid w:val="00F008B9"/>
    <w:rsid w:val="00F10E96"/>
    <w:rsid w:val="00F111FE"/>
    <w:rsid w:val="00F14016"/>
    <w:rsid w:val="00F14A3C"/>
    <w:rsid w:val="00F30415"/>
    <w:rsid w:val="00F340EC"/>
    <w:rsid w:val="00F43D5C"/>
    <w:rsid w:val="00F452B5"/>
    <w:rsid w:val="00F54B9F"/>
    <w:rsid w:val="00F70C26"/>
    <w:rsid w:val="00F7272E"/>
    <w:rsid w:val="00F747F0"/>
    <w:rsid w:val="00F816DD"/>
    <w:rsid w:val="00F82817"/>
    <w:rsid w:val="00FA2A17"/>
    <w:rsid w:val="00FC5756"/>
    <w:rsid w:val="00FF555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62A8EB"/>
  <w15:chartTrackingRefBased/>
  <w15:docId w15:val="{D70F285D-68FA-40F2-A91B-FF04FABD8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3">
    <w:name w:val="heading 3"/>
    <w:basedOn w:val="Normal"/>
    <w:link w:val="Ttulo3Char"/>
    <w:uiPriority w:val="9"/>
    <w:qFormat/>
    <w:rsid w:val="008572E9"/>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efault">
    <w:name w:val="Default"/>
    <w:rsid w:val="004476E5"/>
    <w:pPr>
      <w:autoSpaceDE w:val="0"/>
      <w:autoSpaceDN w:val="0"/>
      <w:adjustRightInd w:val="0"/>
      <w:spacing w:after="0" w:line="240" w:lineRule="auto"/>
    </w:pPr>
    <w:rPr>
      <w:rFonts w:ascii="Arial" w:hAnsi="Arial" w:cs="Arial"/>
      <w:color w:val="000000"/>
      <w:sz w:val="24"/>
      <w:szCs w:val="24"/>
    </w:rPr>
  </w:style>
  <w:style w:type="character" w:customStyle="1" w:styleId="Ttulo3Char">
    <w:name w:val="Título 3 Char"/>
    <w:basedOn w:val="Fontepargpadro"/>
    <w:link w:val="Ttulo3"/>
    <w:uiPriority w:val="9"/>
    <w:rsid w:val="008572E9"/>
    <w:rPr>
      <w:rFonts w:ascii="Times New Roman" w:eastAsia="Times New Roman" w:hAnsi="Times New Roman" w:cs="Times New Roman"/>
      <w:b/>
      <w:bCs/>
      <w:sz w:val="27"/>
      <w:szCs w:val="27"/>
      <w:lang w:eastAsia="pt-BR"/>
    </w:rPr>
  </w:style>
  <w:style w:type="paragraph" w:styleId="Cabealho">
    <w:name w:val="header"/>
    <w:basedOn w:val="Normal"/>
    <w:link w:val="CabealhoChar"/>
    <w:uiPriority w:val="99"/>
    <w:unhideWhenUsed/>
    <w:rsid w:val="007F57D3"/>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F57D3"/>
  </w:style>
  <w:style w:type="paragraph" w:styleId="Rodap">
    <w:name w:val="footer"/>
    <w:basedOn w:val="Normal"/>
    <w:link w:val="RodapChar"/>
    <w:uiPriority w:val="99"/>
    <w:unhideWhenUsed/>
    <w:rsid w:val="007F57D3"/>
    <w:pPr>
      <w:tabs>
        <w:tab w:val="center" w:pos="4252"/>
        <w:tab w:val="right" w:pos="8504"/>
      </w:tabs>
      <w:spacing w:after="0" w:line="240" w:lineRule="auto"/>
    </w:pPr>
  </w:style>
  <w:style w:type="character" w:customStyle="1" w:styleId="RodapChar">
    <w:name w:val="Rodapé Char"/>
    <w:basedOn w:val="Fontepargpadro"/>
    <w:link w:val="Rodap"/>
    <w:uiPriority w:val="99"/>
    <w:rsid w:val="007F57D3"/>
  </w:style>
  <w:style w:type="character" w:styleId="Hyperlink">
    <w:name w:val="Hyperlink"/>
    <w:basedOn w:val="Fontepargpadro"/>
    <w:uiPriority w:val="99"/>
    <w:unhideWhenUsed/>
    <w:rsid w:val="00BF1D61"/>
    <w:rPr>
      <w:color w:val="0563C1" w:themeColor="hyperlink"/>
      <w:u w:val="single"/>
    </w:rPr>
  </w:style>
  <w:style w:type="character" w:styleId="MenoPendente">
    <w:name w:val="Unresolved Mention"/>
    <w:basedOn w:val="Fontepargpadro"/>
    <w:uiPriority w:val="99"/>
    <w:semiHidden/>
    <w:unhideWhenUsed/>
    <w:rsid w:val="00BF1D61"/>
    <w:rPr>
      <w:color w:val="605E5C"/>
      <w:shd w:val="clear" w:color="auto" w:fill="E1DFDD"/>
    </w:rPr>
  </w:style>
  <w:style w:type="character" w:styleId="Forte">
    <w:name w:val="Strong"/>
    <w:basedOn w:val="Fontepargpadro"/>
    <w:uiPriority w:val="22"/>
    <w:qFormat/>
    <w:rsid w:val="00B86060"/>
    <w:rPr>
      <w:b/>
      <w:bCs/>
    </w:rPr>
  </w:style>
  <w:style w:type="character" w:customStyle="1" w:styleId="street-address">
    <w:name w:val="street-address"/>
    <w:basedOn w:val="Fontepargpadro"/>
    <w:rsid w:val="00D80F41"/>
  </w:style>
  <w:style w:type="character" w:customStyle="1" w:styleId="locality">
    <w:name w:val="locality"/>
    <w:basedOn w:val="Fontepargpadro"/>
    <w:rsid w:val="00D80F41"/>
  </w:style>
  <w:style w:type="character" w:customStyle="1" w:styleId="country-name">
    <w:name w:val="country-name"/>
    <w:basedOn w:val="Fontepargpadro"/>
    <w:rsid w:val="00D80F41"/>
  </w:style>
  <w:style w:type="paragraph" w:styleId="NormalWeb">
    <w:name w:val="Normal (Web)"/>
    <w:basedOn w:val="Normal"/>
    <w:uiPriority w:val="99"/>
    <w:semiHidden/>
    <w:unhideWhenUsed/>
    <w:rsid w:val="008006EB"/>
    <w:pPr>
      <w:spacing w:before="100" w:beforeAutospacing="1" w:after="100"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721641">
      <w:bodyDiv w:val="1"/>
      <w:marLeft w:val="0"/>
      <w:marRight w:val="0"/>
      <w:marTop w:val="0"/>
      <w:marBottom w:val="0"/>
      <w:divBdr>
        <w:top w:val="none" w:sz="0" w:space="0" w:color="auto"/>
        <w:left w:val="none" w:sz="0" w:space="0" w:color="auto"/>
        <w:bottom w:val="none" w:sz="0" w:space="0" w:color="auto"/>
        <w:right w:val="none" w:sz="0" w:space="0" w:color="auto"/>
      </w:divBdr>
    </w:div>
    <w:div w:id="1319530781">
      <w:bodyDiv w:val="1"/>
      <w:marLeft w:val="0"/>
      <w:marRight w:val="0"/>
      <w:marTop w:val="0"/>
      <w:marBottom w:val="0"/>
      <w:divBdr>
        <w:top w:val="none" w:sz="0" w:space="0" w:color="auto"/>
        <w:left w:val="none" w:sz="0" w:space="0" w:color="auto"/>
        <w:bottom w:val="none" w:sz="0" w:space="0" w:color="auto"/>
        <w:right w:val="none" w:sz="0" w:space="0" w:color="auto"/>
      </w:divBdr>
    </w:div>
    <w:div w:id="1379279230">
      <w:bodyDiv w:val="1"/>
      <w:marLeft w:val="0"/>
      <w:marRight w:val="0"/>
      <w:marTop w:val="0"/>
      <w:marBottom w:val="0"/>
      <w:divBdr>
        <w:top w:val="none" w:sz="0" w:space="0" w:color="auto"/>
        <w:left w:val="none" w:sz="0" w:space="0" w:color="auto"/>
        <w:bottom w:val="none" w:sz="0" w:space="0" w:color="auto"/>
        <w:right w:val="none" w:sz="0" w:space="0" w:color="auto"/>
      </w:divBdr>
      <w:divsChild>
        <w:div w:id="1857383731">
          <w:marLeft w:val="0"/>
          <w:marRight w:val="0"/>
          <w:marTop w:val="600"/>
          <w:marBottom w:val="300"/>
          <w:divBdr>
            <w:top w:val="none" w:sz="0" w:space="0" w:color="auto"/>
            <w:left w:val="none" w:sz="0" w:space="0" w:color="auto"/>
            <w:bottom w:val="single" w:sz="6" w:space="7" w:color="EEEEEE"/>
            <w:right w:val="none" w:sz="0" w:space="0" w:color="auto"/>
          </w:divBdr>
        </w:div>
      </w:divsChild>
    </w:div>
    <w:div w:id="1498114685">
      <w:bodyDiv w:val="1"/>
      <w:marLeft w:val="0"/>
      <w:marRight w:val="0"/>
      <w:marTop w:val="0"/>
      <w:marBottom w:val="0"/>
      <w:divBdr>
        <w:top w:val="none" w:sz="0" w:space="0" w:color="auto"/>
        <w:left w:val="none" w:sz="0" w:space="0" w:color="auto"/>
        <w:bottom w:val="none" w:sz="0" w:space="0" w:color="auto"/>
        <w:right w:val="none" w:sz="0" w:space="0" w:color="auto"/>
      </w:divBdr>
    </w:div>
    <w:div w:id="1870143587">
      <w:bodyDiv w:val="1"/>
      <w:marLeft w:val="0"/>
      <w:marRight w:val="0"/>
      <w:marTop w:val="0"/>
      <w:marBottom w:val="0"/>
      <w:divBdr>
        <w:top w:val="none" w:sz="0" w:space="0" w:color="auto"/>
        <w:left w:val="none" w:sz="0" w:space="0" w:color="auto"/>
        <w:bottom w:val="none" w:sz="0" w:space="0" w:color="auto"/>
        <w:right w:val="none" w:sz="0" w:space="0" w:color="auto"/>
      </w:divBdr>
    </w:div>
    <w:div w:id="1975331132">
      <w:bodyDiv w:val="1"/>
      <w:marLeft w:val="0"/>
      <w:marRight w:val="0"/>
      <w:marTop w:val="0"/>
      <w:marBottom w:val="0"/>
      <w:divBdr>
        <w:top w:val="none" w:sz="0" w:space="0" w:color="auto"/>
        <w:left w:val="none" w:sz="0" w:space="0" w:color="auto"/>
        <w:bottom w:val="none" w:sz="0" w:space="0" w:color="auto"/>
        <w:right w:val="none" w:sz="0" w:space="0" w:color="auto"/>
      </w:divBdr>
      <w:divsChild>
        <w:div w:id="1118262441">
          <w:marLeft w:val="0"/>
          <w:marRight w:val="0"/>
          <w:marTop w:val="600"/>
          <w:marBottom w:val="300"/>
          <w:divBdr>
            <w:top w:val="none" w:sz="0" w:space="0" w:color="auto"/>
            <w:left w:val="none" w:sz="0" w:space="0" w:color="auto"/>
            <w:bottom w:val="single" w:sz="6" w:space="7" w:color="EEEEEE"/>
            <w:right w:val="none" w:sz="0" w:space="0" w:color="auto"/>
          </w:divBdr>
        </w:div>
        <w:div w:id="414789474">
          <w:marLeft w:val="0"/>
          <w:marRight w:val="0"/>
          <w:marTop w:val="0"/>
          <w:marBottom w:val="0"/>
          <w:divBdr>
            <w:top w:val="none" w:sz="0" w:space="0" w:color="auto"/>
            <w:left w:val="none" w:sz="0" w:space="0" w:color="auto"/>
            <w:bottom w:val="none" w:sz="0" w:space="0" w:color="auto"/>
            <w:right w:val="none" w:sz="0" w:space="0" w:color="auto"/>
          </w:divBdr>
          <w:divsChild>
            <w:div w:id="18377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idade-brasil.com.br/estado-santa-catarina.html"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1.emf"/><Relationship Id="rId3" Type="http://schemas.openxmlformats.org/officeDocument/2006/relationships/numbering" Target="numbering.xml"/><Relationship Id="rId21" Type="http://schemas.openxmlformats.org/officeDocument/2006/relationships/image" Target="media/image7.jpeg"/><Relationship Id="rId34" Type="http://schemas.openxmlformats.org/officeDocument/2006/relationships/header" Target="header2.xml"/><Relationship Id="rId42" Type="http://schemas.openxmlformats.org/officeDocument/2006/relationships/image" Target="media/image24.emf"/><Relationship Id="rId47" Type="http://schemas.openxmlformats.org/officeDocument/2006/relationships/image" Target="media/image29.emf"/><Relationship Id="rId7" Type="http://schemas.openxmlformats.org/officeDocument/2006/relationships/footnotes" Target="footnotes.xml"/><Relationship Id="rId12" Type="http://schemas.openxmlformats.org/officeDocument/2006/relationships/hyperlink" Target="https://www.cidade-brasil.com.br/municipio-barra-bonita-sc.html" TargetMode="External"/><Relationship Id="rId17" Type="http://schemas.openxmlformats.org/officeDocument/2006/relationships/hyperlink" Target="https://www.cidade-brasil.com.br/municipio-sao-miguel-do-oeste.html" TargetMode="External"/><Relationship Id="rId25" Type="http://schemas.openxmlformats.org/officeDocument/2006/relationships/image" Target="media/image11.jpeg"/><Relationship Id="rId33" Type="http://schemas.openxmlformats.org/officeDocument/2006/relationships/header" Target="header1.xml"/><Relationship Id="rId38" Type="http://schemas.openxmlformats.org/officeDocument/2006/relationships/footer" Target="footer3.xml"/><Relationship Id="rId46" Type="http://schemas.openxmlformats.org/officeDocument/2006/relationships/image" Target="media/image28.emf"/><Relationship Id="rId2" Type="http://schemas.openxmlformats.org/officeDocument/2006/relationships/customXml" Target="../customXml/item2.xml"/><Relationship Id="rId16" Type="http://schemas.openxmlformats.org/officeDocument/2006/relationships/hyperlink" Target="https://www.cidade-brasil.com.br/municipio-romelandia.html" TargetMode="External"/><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header" Target="header3.xml"/><Relationship Id="rId40" Type="http://schemas.openxmlformats.org/officeDocument/2006/relationships/image" Target="media/image22.emf"/><Relationship Id="rId45" Type="http://schemas.openxmlformats.org/officeDocument/2006/relationships/image" Target="media/image27.emf"/><Relationship Id="rId5" Type="http://schemas.openxmlformats.org/officeDocument/2006/relationships/settings" Target="settings.xml"/><Relationship Id="rId15" Type="http://schemas.openxmlformats.org/officeDocument/2006/relationships/hyperlink" Target="https://www.cidade-brasil.com.br/municipio-sao-miguel-do-oeste.html"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2.xml"/><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26.emf"/><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www.cidade-brasil.com.br/municipio-guaraciaba-sc.html"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1.xml"/><Relationship Id="rId43" Type="http://schemas.openxmlformats.org/officeDocument/2006/relationships/image" Target="media/image25.emf"/><Relationship Id="rId48" Type="http://schemas.openxmlformats.org/officeDocument/2006/relationships/fontTable" Target="fontTable.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hyperlink" Target="mailto:saude@barrabonita.sc.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ED403DC-07FC-4DBD-87E6-7D78EDCD30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1030</TotalTime>
  <Pages>70</Pages>
  <Words>10633</Words>
  <Characters>57422</Characters>
  <Application>Microsoft Office Word</Application>
  <DocSecurity>0</DocSecurity>
  <Lines>478</Lines>
  <Paragraphs>135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ALINE BARRABONITA</dc:creator>
  <cp:keywords/>
  <dc:description/>
  <cp:lastModifiedBy>ALINE BARRABONITA</cp:lastModifiedBy>
  <cp:revision>304</cp:revision>
  <cp:lastPrinted>2021-11-17T11:54:00Z</cp:lastPrinted>
  <dcterms:created xsi:type="dcterms:W3CDTF">2021-10-07T18:16:00Z</dcterms:created>
  <dcterms:modified xsi:type="dcterms:W3CDTF">2021-11-22T12:36:00Z</dcterms:modified>
</cp:coreProperties>
</file>